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47AE3" w14:textId="6006D0DF" w:rsidR="006E03DD" w:rsidRDefault="00187453">
      <w:r>
        <w:t>Note to file; CAM-M; S3 and S4 locations</w:t>
      </w:r>
    </w:p>
    <w:p w14:paraId="2F9C73E5" w14:textId="6F13302C" w:rsidR="00187453" w:rsidRDefault="00187453">
      <w:r>
        <w:t xml:space="preserve">-original </w:t>
      </w:r>
      <w:r w:rsidR="00D53502">
        <w:t xml:space="preserve">soil </w:t>
      </w:r>
      <w:r>
        <w:t>samples from S3 and S4 locations were secured on August</w:t>
      </w:r>
      <w:r w:rsidR="00D53502">
        <w:t xml:space="preserve"> 14</w:t>
      </w:r>
      <w:r>
        <w:t>, 2019</w:t>
      </w:r>
    </w:p>
    <w:p w14:paraId="000F74C6" w14:textId="66F92BD3" w:rsidR="00187453" w:rsidRDefault="00187453">
      <w:r>
        <w:t xml:space="preserve">- S3 and S4 sites were returned to on 29 August for purposes of obtaining thermal KD2 unit readings.  Location S3 </w:t>
      </w:r>
      <w:proofErr w:type="gramStart"/>
      <w:r>
        <w:t>in particular had</w:t>
      </w:r>
      <w:proofErr w:type="gramEnd"/>
      <w:r>
        <w:t xml:space="preserve"> infilled with water and had to be re-dug at an adjacent location for purposes of thermal soil testing.</w:t>
      </w:r>
      <w:bookmarkStart w:id="0" w:name="_GoBack"/>
      <w:bookmarkEnd w:id="0"/>
    </w:p>
    <w:sectPr w:rsidR="00187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53"/>
    <w:rsid w:val="00187453"/>
    <w:rsid w:val="006E03DD"/>
    <w:rsid w:val="00D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688D"/>
  <w15:chartTrackingRefBased/>
  <w15:docId w15:val="{5CE65EAF-60A5-4541-8D3C-1BB3997E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Austrins, Troy</dc:creator>
  <cp:keywords/>
  <dc:description/>
  <cp:lastModifiedBy>Austrins, Troy</cp:lastModifiedBy>
  <cp:revision>2</cp:revision>
  <dcterms:created xsi:type="dcterms:W3CDTF">2019-09-11T19:42:00Z</dcterms:created>
  <dcterms:modified xsi:type="dcterms:W3CDTF">2019-09-11T19:46:00Z</dcterms:modified>
</cp:coreProperties>
</file>