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87" w:type="dxa"/>
        <w:tblInd w:w="2268" w:type="dxa"/>
        <w:tblLook w:val="01E0" w:firstRow="1" w:lastRow="1" w:firstColumn="1" w:lastColumn="1" w:noHBand="0" w:noVBand="0"/>
      </w:tblPr>
      <w:tblGrid>
        <w:gridCol w:w="2823"/>
        <w:gridCol w:w="4464"/>
      </w:tblGrid>
      <w:tr w:rsidR="00DE4994" w:rsidRPr="00EB3389" w:rsidTr="009A0B3E">
        <w:tc>
          <w:tcPr>
            <w:tcW w:w="2823" w:type="dxa"/>
            <w:vAlign w:val="center"/>
          </w:tcPr>
          <w:p w:rsidR="00DE4994" w:rsidRPr="00EB3389" w:rsidRDefault="00DE4994" w:rsidP="009A0B3E">
            <w:pPr>
              <w:spacing w:before="60"/>
              <w:rPr>
                <w:smallCaps/>
                <w:color w:val="3C78DC"/>
                <w:sz w:val="20"/>
              </w:rPr>
            </w:pPr>
            <w:bookmarkStart w:id="0" w:name="_Toc131401988"/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 wp14:anchorId="6F75FF15" wp14:editId="1CC7B235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1" name="Picture 1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DE4994" w:rsidRPr="00EB3389" w:rsidRDefault="00DE4994" w:rsidP="009A0B3E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DE4994" w:rsidRPr="00EB3389" w:rsidTr="009A0B3E">
        <w:tc>
          <w:tcPr>
            <w:tcW w:w="2823" w:type="dxa"/>
          </w:tcPr>
          <w:p w:rsidR="00DE4994" w:rsidRPr="00EB3389" w:rsidRDefault="00DE4994" w:rsidP="009A0B3E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DE4994" w:rsidRPr="00EB3389" w:rsidRDefault="00DE4994" w:rsidP="009A0B3E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DE4994" w:rsidRPr="00EB3389" w:rsidTr="009A0B3E">
        <w:tc>
          <w:tcPr>
            <w:tcW w:w="2823" w:type="dxa"/>
          </w:tcPr>
          <w:p w:rsidR="00DE4994" w:rsidRPr="00EB3389" w:rsidRDefault="00DE4994" w:rsidP="009A0B3E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DE4994" w:rsidRPr="00EB3389" w:rsidRDefault="00DE4994" w:rsidP="009A0B3E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DE4994" w:rsidRPr="00E4098A" w:rsidTr="009A0B3E">
        <w:tc>
          <w:tcPr>
            <w:tcW w:w="2823" w:type="dxa"/>
          </w:tcPr>
          <w:p w:rsidR="00DE4994" w:rsidRPr="00EB3389" w:rsidRDefault="00DE4994" w:rsidP="009A0B3E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DE4994" w:rsidRPr="00EB3389" w:rsidRDefault="00DE4994" w:rsidP="009A0B3E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DE4994" w:rsidRPr="00E4098A" w:rsidRDefault="00DE4994" w:rsidP="00DE4994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  <w:lang w:val="fr-CA"/>
        </w:rPr>
      </w:pPr>
    </w:p>
    <w:p w:rsidR="00DE4994" w:rsidRPr="00B704CB" w:rsidRDefault="00DE4994" w:rsidP="00DE4994">
      <w:pPr>
        <w:jc w:val="right"/>
      </w:pPr>
      <w:r>
        <w:t xml:space="preserve">File:  </w:t>
      </w:r>
      <w:r>
        <w:rPr>
          <w:b/>
        </w:rPr>
        <w:t>2BE-KIR0812/TR/B2</w:t>
      </w:r>
    </w:p>
    <w:p w:rsidR="00DE4994" w:rsidRDefault="00DE4994" w:rsidP="00DE4994">
      <w:pPr>
        <w:rPr>
          <w:highlight w:val="yellow"/>
        </w:rPr>
      </w:pPr>
    </w:p>
    <w:p w:rsidR="00DE4994" w:rsidRPr="00B704CB" w:rsidRDefault="00D97E94" w:rsidP="00DE4994">
      <w:r>
        <w:t>June 25</w:t>
      </w:r>
      <w:r w:rsidR="00DE4994">
        <w:t>, 2012</w:t>
      </w:r>
    </w:p>
    <w:p w:rsidR="00DE4994" w:rsidRDefault="00DE4994" w:rsidP="00DE4994">
      <w:pPr>
        <w:rPr>
          <w:lang w:val="fr-FR"/>
        </w:rPr>
      </w:pPr>
    </w:p>
    <w:p w:rsidR="00DE4994" w:rsidRDefault="00DE4994" w:rsidP="00DE4994">
      <w:pPr>
        <w:pStyle w:val="Default"/>
      </w:pPr>
      <w:r>
        <w:t xml:space="preserve">Walter </w:t>
      </w:r>
      <w:proofErr w:type="spellStart"/>
      <w:r>
        <w:t>Melnyk</w:t>
      </w:r>
      <w:proofErr w:type="spellEnd"/>
    </w:p>
    <w:p w:rsidR="00DE4994" w:rsidRDefault="00DE4994" w:rsidP="00DE4994">
      <w:pPr>
        <w:pStyle w:val="Default"/>
      </w:pPr>
      <w:proofErr w:type="spellStart"/>
      <w:r>
        <w:t>Canterra</w:t>
      </w:r>
      <w:proofErr w:type="spellEnd"/>
      <w:r>
        <w:t xml:space="preserve"> Minerals Corporation</w:t>
      </w:r>
    </w:p>
    <w:p w:rsidR="00DE4994" w:rsidRDefault="00DE4994" w:rsidP="00DE4994">
      <w:pPr>
        <w:pStyle w:val="Default"/>
      </w:pPr>
      <w:r>
        <w:t>PO Box 11584</w:t>
      </w:r>
    </w:p>
    <w:p w:rsidR="00DE4994" w:rsidRDefault="00DE4994" w:rsidP="00DE4994">
      <w:pPr>
        <w:pStyle w:val="Default"/>
      </w:pPr>
      <w:r>
        <w:t>1410-650 W. Georgia St.</w:t>
      </w:r>
    </w:p>
    <w:p w:rsidR="00DE4994" w:rsidRDefault="00DE4994" w:rsidP="00DE4994">
      <w:pPr>
        <w:pStyle w:val="Default"/>
      </w:pPr>
      <w:r>
        <w:t>Vancouver, BC V6B 4N8</w:t>
      </w:r>
    </w:p>
    <w:p w:rsidR="00DE4994" w:rsidRDefault="00DE4994" w:rsidP="00DE4994">
      <w:pPr>
        <w:pStyle w:val="Default"/>
      </w:pPr>
      <w:r>
        <w:t xml:space="preserve">E-mail: </w:t>
      </w:r>
      <w:hyperlink r:id="rId7" w:history="1">
        <w:r w:rsidRPr="002C6CF8">
          <w:rPr>
            <w:rStyle w:val="Hyperlink"/>
          </w:rPr>
          <w:t>wmelnyk@canterraminerals.com</w:t>
        </w:r>
      </w:hyperlink>
    </w:p>
    <w:p w:rsidR="00DE4994" w:rsidRDefault="00DE4994" w:rsidP="00DE4994">
      <w:pPr>
        <w:tabs>
          <w:tab w:val="left" w:pos="-5490"/>
        </w:tabs>
        <w:rPr>
          <w:color w:val="000000"/>
        </w:rPr>
      </w:pPr>
    </w:p>
    <w:p w:rsidR="00DE4994" w:rsidRPr="00B216A3" w:rsidRDefault="00DE4994" w:rsidP="00DE4994">
      <w:pPr>
        <w:tabs>
          <w:tab w:val="left" w:pos="1440"/>
        </w:tabs>
      </w:pPr>
    </w:p>
    <w:p w:rsidR="00DE4994" w:rsidRPr="00C54750" w:rsidRDefault="00DE4994" w:rsidP="00DE4994">
      <w:pPr>
        <w:pStyle w:val="Default"/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Pr="00C54750">
        <w:rPr>
          <w:b/>
        </w:rPr>
        <w:t xml:space="preserve">Licence No. </w:t>
      </w:r>
      <w:r>
        <w:rPr>
          <w:b/>
        </w:rPr>
        <w:t xml:space="preserve">2BE-KIR0812 </w:t>
      </w:r>
      <w:r w:rsidRPr="004365CE">
        <w:rPr>
          <w:b/>
        </w:rPr>
        <w:t>“</w:t>
      </w:r>
      <w:proofErr w:type="spellStart"/>
      <w:r>
        <w:rPr>
          <w:b/>
        </w:rPr>
        <w:t>Kirwan</w:t>
      </w:r>
      <w:proofErr w:type="spellEnd"/>
      <w:r>
        <w:rPr>
          <w:b/>
        </w:rPr>
        <w:t xml:space="preserve"> Lake Project”, </w:t>
      </w:r>
      <w:proofErr w:type="spellStart"/>
      <w:r w:rsidRPr="00DE4994">
        <w:rPr>
          <w:b/>
        </w:rPr>
        <w:t>Canterra</w:t>
      </w:r>
      <w:proofErr w:type="spellEnd"/>
      <w:r w:rsidRPr="00DE4994">
        <w:rPr>
          <w:b/>
        </w:rPr>
        <w:t xml:space="preserve"> Minerals Corporation</w:t>
      </w:r>
      <w:r>
        <w:rPr>
          <w:b/>
        </w:rPr>
        <w:t>; Submission of the 2009</w:t>
      </w:r>
      <w:r w:rsidRPr="00C54750">
        <w:rPr>
          <w:b/>
        </w:rPr>
        <w:t xml:space="preserve"> Annual Report</w:t>
      </w:r>
      <w:r>
        <w:rPr>
          <w:b/>
        </w:rPr>
        <w:t>.</w:t>
      </w:r>
    </w:p>
    <w:p w:rsidR="00DE4994" w:rsidRPr="00830BCB" w:rsidRDefault="00DE4994" w:rsidP="00DE4994">
      <w:pPr>
        <w:pBdr>
          <w:top w:val="single" w:sz="8" w:space="1" w:color="D9D9D9"/>
        </w:pBdr>
        <w:tabs>
          <w:tab w:val="left" w:pos="2520"/>
        </w:tabs>
        <w:spacing w:before="120"/>
      </w:pPr>
    </w:p>
    <w:p w:rsidR="00DE4994" w:rsidRPr="00C54750" w:rsidRDefault="00DE4994" w:rsidP="00DE4994">
      <w:r w:rsidRPr="00C54750">
        <w:t xml:space="preserve">Dear </w:t>
      </w:r>
      <w:r>
        <w:t>Mr.</w:t>
      </w:r>
      <w:r w:rsidRPr="00C54750">
        <w:t xml:space="preserve"> </w:t>
      </w:r>
      <w:proofErr w:type="spellStart"/>
      <w:r>
        <w:t>Melnyk</w:t>
      </w:r>
      <w:proofErr w:type="spellEnd"/>
      <w:r>
        <w:t>:</w:t>
      </w:r>
    </w:p>
    <w:p w:rsidR="00DE4994" w:rsidRPr="00C54750" w:rsidRDefault="00DE4994" w:rsidP="00DE4994"/>
    <w:p w:rsidR="009818CC" w:rsidRDefault="00DE4994" w:rsidP="009818CC">
      <w:r w:rsidRPr="00C54750">
        <w:t xml:space="preserve">The Nunavut Water Board (“NWB”) </w:t>
      </w:r>
      <w:r>
        <w:t xml:space="preserve">received on April 24, 2012 the 2009 </w:t>
      </w:r>
      <w:r w:rsidRPr="00C54750">
        <w:t>Annual Report</w:t>
      </w:r>
      <w:r>
        <w:t xml:space="preserve"> </w:t>
      </w:r>
      <w:r w:rsidRPr="004365CE">
        <w:t xml:space="preserve">for the above-mentioned </w:t>
      </w:r>
      <w:r>
        <w:t>project as a requirement o</w:t>
      </w:r>
      <w:r w:rsidR="00D97E94">
        <w:t>f</w:t>
      </w:r>
      <w:r>
        <w:t xml:space="preserve"> Part B, Item 2 of the current licence </w:t>
      </w:r>
      <w:r w:rsidR="00D95B5A">
        <w:t xml:space="preserve">that was </w:t>
      </w:r>
      <w:r>
        <w:t>originally i</w:t>
      </w:r>
      <w:r w:rsidR="00D95B5A">
        <w:t>ss</w:t>
      </w:r>
      <w:r>
        <w:t xml:space="preserve">ued to </w:t>
      </w:r>
      <w:proofErr w:type="spellStart"/>
      <w:r>
        <w:t>Triex</w:t>
      </w:r>
      <w:proofErr w:type="spellEnd"/>
      <w:r w:rsidR="009818CC">
        <w:t xml:space="preserve"> Minerals Corporation</w:t>
      </w:r>
      <w:r>
        <w:t>.</w:t>
      </w:r>
      <w:r w:rsidRPr="00C54750">
        <w:t xml:space="preserve">  </w:t>
      </w:r>
      <w:r w:rsidR="009818CC">
        <w:t>The report was forwarded to the distribution list for information.</w:t>
      </w:r>
    </w:p>
    <w:p w:rsidR="009818CC" w:rsidRDefault="009818CC" w:rsidP="009818CC"/>
    <w:p w:rsidR="00DE4994" w:rsidRDefault="009818CC" w:rsidP="00DE4994">
      <w:r>
        <w:t xml:space="preserve">The NWB understanding is that no undertakings have occurred </w:t>
      </w:r>
      <w:r w:rsidR="00D95B5A">
        <w:t>under this licence since 2009, and the areas subject to licence 2BE-KIR0812 are scheduled for clean-up during the summer 2012.</w:t>
      </w:r>
    </w:p>
    <w:p w:rsidR="00DE4994" w:rsidRDefault="00DE4994" w:rsidP="00DE4994"/>
    <w:p w:rsidR="00DE4994" w:rsidRPr="00C54750" w:rsidRDefault="00DE4994" w:rsidP="00DE4994">
      <w:r w:rsidRPr="00C54750">
        <w:t xml:space="preserve">Should you have </w:t>
      </w:r>
      <w:r w:rsidR="00D95B5A">
        <w:t>any</w:t>
      </w:r>
      <w:r w:rsidRPr="00C54750">
        <w:t xml:space="preserve"> questions, please feel free to contact the undersigned at (867) 360-6338</w:t>
      </w:r>
      <w:r w:rsidR="00D95B5A">
        <w:t xml:space="preserve">Ext. 30 or </w:t>
      </w:r>
      <w:hyperlink r:id="rId8" w:history="1">
        <w:r w:rsidR="00D95B5A" w:rsidRPr="002C6CF8">
          <w:rPr>
            <w:rStyle w:val="Hyperlink"/>
          </w:rPr>
          <w:t>k.kharatyan@nunavutwaterboard.org</w:t>
        </w:r>
      </w:hyperlink>
      <w:r w:rsidRPr="00C54750">
        <w:t>, at your earliest convenience.</w:t>
      </w:r>
    </w:p>
    <w:p w:rsidR="00DE4994" w:rsidRPr="00C54750" w:rsidRDefault="00DE4994" w:rsidP="00DE4994"/>
    <w:p w:rsidR="00DE4994" w:rsidRDefault="00DE4994" w:rsidP="00DE4994">
      <w:r w:rsidRPr="00C54750">
        <w:t>Yours truly,</w:t>
      </w:r>
    </w:p>
    <w:p w:rsidR="00DE4994" w:rsidRDefault="00DE4994" w:rsidP="00DE4994"/>
    <w:p w:rsidR="00DE4994" w:rsidRDefault="008A499B" w:rsidP="00DE4994">
      <w:r>
        <w:t>Original signed by:</w:t>
      </w:r>
      <w:bookmarkStart w:id="1" w:name="_GoBack"/>
      <w:bookmarkEnd w:id="1"/>
    </w:p>
    <w:p w:rsidR="00D97E94" w:rsidRDefault="00D97E94" w:rsidP="00DE4994"/>
    <w:p w:rsidR="00DE4994" w:rsidRPr="00C54750" w:rsidRDefault="00DE4994" w:rsidP="00DE4994">
      <w:r w:rsidRPr="00830BCB">
        <w:t xml:space="preserve">Karén </w:t>
      </w:r>
      <w:r w:rsidRPr="00C54750">
        <w:t>Kharatyan</w:t>
      </w:r>
    </w:p>
    <w:p w:rsidR="00DE4994" w:rsidRPr="00C54750" w:rsidRDefault="00DE4994" w:rsidP="00DE4994">
      <w:r w:rsidRPr="00C54750">
        <w:t>Technical Advisor</w:t>
      </w:r>
    </w:p>
    <w:p w:rsidR="00DE4994" w:rsidRPr="00C54750" w:rsidRDefault="00DE4994" w:rsidP="00DE4994"/>
    <w:p w:rsidR="00DE4994" w:rsidRDefault="00DE4994" w:rsidP="00DE4994">
      <w:r w:rsidRPr="00C54750">
        <w:t>cc:</w:t>
      </w:r>
      <w:r w:rsidRPr="00C54750">
        <w:tab/>
        <w:t xml:space="preserve">Distribution List – </w:t>
      </w:r>
      <w:bookmarkEnd w:id="0"/>
      <w:r w:rsidR="00D95B5A">
        <w:t>Kitikmeot</w:t>
      </w:r>
    </w:p>
    <w:p w:rsidR="0024084F" w:rsidRDefault="0024084F"/>
    <w:sectPr w:rsidR="0024084F" w:rsidSect="00586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80FC5"/>
    <w:multiLevelType w:val="hybridMultilevel"/>
    <w:tmpl w:val="831C4004"/>
    <w:lvl w:ilvl="0" w:tplc="D9E47E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94"/>
    <w:rsid w:val="0024084F"/>
    <w:rsid w:val="008A499B"/>
    <w:rsid w:val="009818CC"/>
    <w:rsid w:val="00B87273"/>
    <w:rsid w:val="00D95B5A"/>
    <w:rsid w:val="00D97E94"/>
    <w:rsid w:val="00D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9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E4994"/>
    <w:rPr>
      <w:color w:val="0000FF"/>
      <w:sz w:val="24"/>
      <w:u w:val="single"/>
    </w:rPr>
  </w:style>
  <w:style w:type="paragraph" w:customStyle="1" w:styleId="Default">
    <w:name w:val="Default"/>
    <w:rsid w:val="00DE49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4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9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E4994"/>
    <w:rPr>
      <w:color w:val="0000FF"/>
      <w:sz w:val="24"/>
      <w:u w:val="single"/>
    </w:rPr>
  </w:style>
  <w:style w:type="paragraph" w:customStyle="1" w:styleId="Default">
    <w:name w:val="Default"/>
    <w:rsid w:val="00DE49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haratyan@nunavutwaterboard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melnyk@canterraminer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licensing</cp:lastModifiedBy>
  <cp:revision>4</cp:revision>
  <dcterms:created xsi:type="dcterms:W3CDTF">2012-06-25T17:06:00Z</dcterms:created>
  <dcterms:modified xsi:type="dcterms:W3CDTF">2012-06-25T17:08:00Z</dcterms:modified>
</cp:coreProperties>
</file>