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71C9" w14:textId="77777777" w:rsidR="003575FB" w:rsidRPr="007A05A4" w:rsidRDefault="007A05A4" w:rsidP="003575FB">
      <w:pPr>
        <w:pStyle w:val="Title"/>
        <w:ind w:firstLine="720"/>
        <w:rPr>
          <w:sz w:val="28"/>
        </w:rPr>
      </w:pPr>
      <w:r w:rsidRPr="00985C00">
        <w:rPr>
          <w:sz w:val="28"/>
        </w:rPr>
        <w:t>PUBLIC NOTICE OF</w:t>
      </w:r>
      <w:r w:rsidR="00B660C2" w:rsidRPr="00985C00">
        <w:rPr>
          <w:sz w:val="28"/>
        </w:rPr>
        <w:t xml:space="preserve"> </w:t>
      </w:r>
      <w:r w:rsidR="00B00F1B" w:rsidRPr="00985C00">
        <w:rPr>
          <w:sz w:val="28"/>
        </w:rPr>
        <w:t>RENEWAL</w:t>
      </w:r>
      <w:r w:rsidR="00B660C2" w:rsidRPr="00985C00">
        <w:rPr>
          <w:sz w:val="28"/>
        </w:rPr>
        <w:t xml:space="preserve"> </w:t>
      </w:r>
      <w:r w:rsidR="003575FB" w:rsidRPr="00985C00">
        <w:rPr>
          <w:sz w:val="28"/>
        </w:rPr>
        <w:t>APPLICATION</w:t>
      </w:r>
    </w:p>
    <w:p w14:paraId="362FE497" w14:textId="77777777" w:rsidR="00474A6A" w:rsidRPr="007A05A4" w:rsidRDefault="007C578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Tundra Copper Corporation</w:t>
      </w:r>
    </w:p>
    <w:p w14:paraId="66615403" w14:textId="77777777" w:rsidR="009636D7" w:rsidRPr="00B660C2" w:rsidRDefault="009636D7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Pursuant to Section 55(1) of the Nunavut Waters and Nunavut Surface Rights Tribunal Act (“Act”), notice is given that </w:t>
      </w:r>
      <w:r w:rsidR="007C5785">
        <w:rPr>
          <w:sz w:val="26"/>
          <w:szCs w:val="26"/>
        </w:rPr>
        <w:t>Tundra Copper Corporation</w:t>
      </w:r>
      <w:r w:rsidRPr="007A05A4">
        <w:rPr>
          <w:sz w:val="26"/>
          <w:szCs w:val="26"/>
        </w:rPr>
        <w:t xml:space="preserve"> filed </w:t>
      </w:r>
      <w:r w:rsidR="006110C8">
        <w:rPr>
          <w:sz w:val="26"/>
          <w:szCs w:val="26"/>
        </w:rPr>
        <w:t xml:space="preserve">a complete </w:t>
      </w:r>
      <w:r w:rsidR="005674B1" w:rsidRPr="007A05A4">
        <w:rPr>
          <w:sz w:val="26"/>
          <w:szCs w:val="26"/>
        </w:rPr>
        <w:t xml:space="preserve">application </w:t>
      </w:r>
      <w:r w:rsidR="007C5785">
        <w:rPr>
          <w:sz w:val="26"/>
          <w:szCs w:val="26"/>
        </w:rPr>
        <w:t xml:space="preserve">for a renewal of </w:t>
      </w:r>
      <w:r w:rsidR="006D36F9" w:rsidRPr="007A05A4">
        <w:rPr>
          <w:sz w:val="26"/>
          <w:szCs w:val="26"/>
        </w:rPr>
        <w:t>water licenc</w:t>
      </w:r>
      <w:r w:rsidRPr="007A05A4">
        <w:rPr>
          <w:sz w:val="26"/>
          <w:szCs w:val="26"/>
        </w:rPr>
        <w:t>e to the Nunavut Water Board (“NWB”) to use water or deposit of</w:t>
      </w:r>
      <w:r w:rsidRPr="00B660C2">
        <w:rPr>
          <w:sz w:val="26"/>
          <w:szCs w:val="26"/>
        </w:rPr>
        <w:t xml:space="preserve"> waste into water for the following project: </w:t>
      </w:r>
    </w:p>
    <w:p w14:paraId="3EE0EB27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55AA1EDE" w14:textId="77777777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7C5785">
        <w:rPr>
          <w:b/>
          <w:bCs/>
          <w:sz w:val="26"/>
          <w:szCs w:val="26"/>
        </w:rPr>
        <w:t>2BE-COP1721</w:t>
      </w:r>
    </w:p>
    <w:p w14:paraId="7A6F1378" w14:textId="77777777" w:rsidR="009636D7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7C5785">
        <w:rPr>
          <w:sz w:val="26"/>
          <w:szCs w:val="26"/>
        </w:rPr>
        <w:t>Coppermine Drilling Program</w:t>
      </w:r>
      <w:r w:rsidR="00016653">
        <w:rPr>
          <w:sz w:val="26"/>
          <w:szCs w:val="26"/>
        </w:rPr>
        <w:t xml:space="preserve"> </w:t>
      </w:r>
    </w:p>
    <w:p w14:paraId="124AE738" w14:textId="77777777" w:rsidR="00914301" w:rsidRPr="007C5785" w:rsidRDefault="00914301" w:rsidP="00914301">
      <w:pPr>
        <w:ind w:hanging="284"/>
        <w:rPr>
          <w:b/>
          <w:sz w:val="26"/>
          <w:szCs w:val="26"/>
        </w:rPr>
      </w:pPr>
      <w:r w:rsidRPr="007C5785">
        <w:rPr>
          <w:b/>
          <w:sz w:val="26"/>
          <w:szCs w:val="26"/>
        </w:rPr>
        <w:t>Closest Community:</w:t>
      </w:r>
      <w:r w:rsidRPr="007C5785">
        <w:rPr>
          <w:b/>
          <w:sz w:val="26"/>
          <w:szCs w:val="26"/>
        </w:rPr>
        <w:tab/>
      </w:r>
      <w:r w:rsidRPr="007C5785">
        <w:rPr>
          <w:b/>
          <w:sz w:val="26"/>
          <w:szCs w:val="26"/>
        </w:rPr>
        <w:tab/>
      </w:r>
      <w:r w:rsidR="007C5785" w:rsidRPr="007C5785">
        <w:rPr>
          <w:b/>
          <w:sz w:val="26"/>
          <w:szCs w:val="26"/>
        </w:rPr>
        <w:t>Kugluktuk</w:t>
      </w:r>
    </w:p>
    <w:p w14:paraId="5E95164D" w14:textId="77777777" w:rsidR="009854A1" w:rsidRPr="007C5785" w:rsidRDefault="009636D7" w:rsidP="00016653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 w:rsidRPr="007C5785">
        <w:rPr>
          <w:b/>
          <w:bCs/>
          <w:sz w:val="26"/>
          <w:szCs w:val="26"/>
        </w:rPr>
        <w:tab/>
      </w:r>
      <w:r w:rsidRPr="007C5785">
        <w:rPr>
          <w:b/>
          <w:bCs/>
          <w:sz w:val="26"/>
          <w:szCs w:val="26"/>
          <w:lang w:val="fr-FR"/>
        </w:rPr>
        <w:t xml:space="preserve">Location: </w:t>
      </w:r>
      <w:r w:rsidRPr="007C5785">
        <w:rPr>
          <w:b/>
          <w:bCs/>
          <w:sz w:val="26"/>
          <w:szCs w:val="26"/>
          <w:lang w:val="fr-FR"/>
        </w:rPr>
        <w:tab/>
      </w:r>
      <w:r w:rsidR="001574B6" w:rsidRPr="007C5785">
        <w:rPr>
          <w:b/>
          <w:bCs/>
          <w:sz w:val="26"/>
          <w:szCs w:val="26"/>
          <w:lang w:val="fr-FR"/>
        </w:rPr>
        <w:tab/>
      </w:r>
      <w:r w:rsidR="009854A1" w:rsidRPr="007C5785">
        <w:rPr>
          <w:bCs/>
          <w:sz w:val="26"/>
          <w:szCs w:val="26"/>
          <w:lang w:val="fr-FR"/>
        </w:rPr>
        <w:t>Decimal Degree Format</w:t>
      </w:r>
      <w:r w:rsidR="00016653" w:rsidRPr="007C5785">
        <w:rPr>
          <w:bCs/>
          <w:sz w:val="26"/>
          <w:szCs w:val="26"/>
          <w:lang w:val="fr-FR"/>
        </w:rPr>
        <w:tab/>
      </w:r>
      <w:r w:rsidR="00016653" w:rsidRPr="007C5785">
        <w:rPr>
          <w:b/>
          <w:bCs/>
          <w:sz w:val="26"/>
          <w:szCs w:val="26"/>
          <w:lang w:val="fr-FR"/>
        </w:rPr>
        <w:tab/>
      </w:r>
    </w:p>
    <w:p w14:paraId="18856257" w14:textId="77777777" w:rsidR="007C5785" w:rsidRPr="007C5785" w:rsidRDefault="009854A1" w:rsidP="007C5785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fr-FR"/>
        </w:rPr>
      </w:pPr>
      <w:r w:rsidRPr="007C5785">
        <w:rPr>
          <w:b/>
          <w:bCs/>
          <w:sz w:val="26"/>
          <w:szCs w:val="26"/>
          <w:lang w:val="fr-FR"/>
        </w:rPr>
        <w:tab/>
      </w:r>
      <w:r w:rsidR="00016653" w:rsidRPr="007C5785">
        <w:rPr>
          <w:b/>
          <w:bCs/>
          <w:sz w:val="26"/>
          <w:szCs w:val="26"/>
          <w:lang w:val="fr-FR"/>
        </w:rPr>
        <w:tab/>
      </w:r>
      <w:r w:rsidRPr="007C5785">
        <w:rPr>
          <w:b/>
          <w:bCs/>
          <w:sz w:val="26"/>
          <w:szCs w:val="26"/>
          <w:lang w:val="fr-FR"/>
        </w:rPr>
        <w:tab/>
      </w:r>
      <w:r w:rsidRPr="007C5785">
        <w:rPr>
          <w:b/>
          <w:bCs/>
          <w:sz w:val="26"/>
          <w:szCs w:val="26"/>
          <w:lang w:val="fr-FR"/>
        </w:rPr>
        <w:tab/>
      </w:r>
      <w:r w:rsidR="007C5785" w:rsidRPr="007C5785">
        <w:rPr>
          <w:rFonts w:ascii="TimesNewRomanPSMT" w:hAnsi="TimesNewRomanPSMT" w:cs="TimesNewRomanPSMT"/>
          <w:sz w:val="22"/>
          <w:szCs w:val="22"/>
          <w:lang w:val="fr-FR"/>
        </w:rPr>
        <w:t>NW:</w:t>
      </w:r>
      <w:r w:rsidR="00985C00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7C5785" w:rsidRPr="007C5785">
        <w:rPr>
          <w:rFonts w:ascii="TimesNewRomanPSMT" w:hAnsi="TimesNewRomanPSMT" w:cs="TimesNewRomanPSMT"/>
          <w:sz w:val="22"/>
          <w:szCs w:val="22"/>
          <w:lang w:val="fr-FR"/>
        </w:rPr>
        <w:t xml:space="preserve">Latitude: 67° 49’ 16.06” N </w:t>
      </w:r>
      <w:r w:rsidR="00985C00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7C5785" w:rsidRPr="007C5785">
        <w:rPr>
          <w:rFonts w:ascii="TimesNewRomanPSMT" w:hAnsi="TimesNewRomanPSMT" w:cs="TimesNewRomanPSMT"/>
          <w:sz w:val="22"/>
          <w:szCs w:val="22"/>
          <w:lang w:val="fr-FR"/>
        </w:rPr>
        <w:t>Longitude: 116° 41’ 20.18 ” W</w:t>
      </w:r>
    </w:p>
    <w:p w14:paraId="501A5954" w14:textId="77777777" w:rsidR="007C5785" w:rsidRPr="007C5785" w:rsidRDefault="007C5785" w:rsidP="007C5785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  <w:lang w:val="fr-FR"/>
        </w:rPr>
      </w:pPr>
      <w:r w:rsidRPr="007C5785">
        <w:rPr>
          <w:rFonts w:ascii="TimesNewRomanPSMT" w:hAnsi="TimesNewRomanPSMT" w:cs="TimesNewRomanPSMT"/>
          <w:sz w:val="22"/>
          <w:szCs w:val="22"/>
          <w:lang w:val="fr-FR"/>
        </w:rPr>
        <w:t>NE:</w:t>
      </w:r>
      <w:r w:rsidR="00985C00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7C5785">
        <w:rPr>
          <w:rFonts w:ascii="TimesNewRomanPSMT" w:hAnsi="TimesNewRomanPSMT" w:cs="TimesNewRomanPSMT"/>
          <w:sz w:val="22"/>
          <w:szCs w:val="22"/>
          <w:lang w:val="fr-FR"/>
        </w:rPr>
        <w:t xml:space="preserve">Latitude: 67° 47’ 15.10” N </w:t>
      </w:r>
      <w:r w:rsidR="00985C00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7C5785">
        <w:rPr>
          <w:rFonts w:ascii="TimesNewRomanPSMT" w:hAnsi="TimesNewRomanPSMT" w:cs="TimesNewRomanPSMT"/>
          <w:sz w:val="22"/>
          <w:szCs w:val="22"/>
          <w:lang w:val="fr-FR"/>
        </w:rPr>
        <w:t>Longitude: 115° 01’ 32.22” W</w:t>
      </w:r>
    </w:p>
    <w:p w14:paraId="1DE1CE6C" w14:textId="77777777" w:rsidR="007C5785" w:rsidRPr="007C5785" w:rsidRDefault="007C5785" w:rsidP="007C5785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  <w:lang w:val="fr-FR"/>
        </w:rPr>
      </w:pPr>
      <w:r w:rsidRPr="007C5785">
        <w:rPr>
          <w:rFonts w:ascii="TimesNewRomanPSMT" w:hAnsi="TimesNewRomanPSMT" w:cs="TimesNewRomanPSMT"/>
          <w:sz w:val="22"/>
          <w:szCs w:val="22"/>
          <w:lang w:val="fr-FR"/>
        </w:rPr>
        <w:t>SE:</w:t>
      </w:r>
      <w:r w:rsidR="00985C00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7C5785">
        <w:rPr>
          <w:rFonts w:ascii="TimesNewRomanPSMT" w:hAnsi="TimesNewRomanPSMT" w:cs="TimesNewRomanPSMT"/>
          <w:sz w:val="22"/>
          <w:szCs w:val="22"/>
          <w:lang w:val="fr-FR"/>
        </w:rPr>
        <w:t>Latitude: 67°</w:t>
      </w:r>
      <w:r w:rsidR="00985C00">
        <w:rPr>
          <w:rFonts w:ascii="TimesNewRomanPSMT" w:hAnsi="TimesNewRomanPSMT" w:cs="TimesNewRomanPSMT"/>
          <w:sz w:val="22"/>
          <w:szCs w:val="22"/>
          <w:lang w:val="fr-FR"/>
        </w:rPr>
        <w:t xml:space="preserve"> </w:t>
      </w:r>
      <w:r w:rsidRPr="007C5785">
        <w:rPr>
          <w:rFonts w:ascii="TimesNewRomanPSMT" w:hAnsi="TimesNewRomanPSMT" w:cs="TimesNewRomanPSMT"/>
          <w:sz w:val="22"/>
          <w:szCs w:val="22"/>
          <w:lang w:val="fr-FR"/>
        </w:rPr>
        <w:t xml:space="preserve">25’ 31.19” N </w:t>
      </w:r>
      <w:r w:rsidR="00985C00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7C5785">
        <w:rPr>
          <w:rFonts w:ascii="TimesNewRomanPSMT" w:hAnsi="TimesNewRomanPSMT" w:cs="TimesNewRomanPSMT"/>
          <w:sz w:val="22"/>
          <w:szCs w:val="22"/>
          <w:lang w:val="fr-FR"/>
        </w:rPr>
        <w:t xml:space="preserve">Longitude: </w:t>
      </w:r>
      <w:r w:rsidR="00985C00">
        <w:rPr>
          <w:rFonts w:ascii="TimesNewRomanPSMT" w:hAnsi="TimesNewRomanPSMT" w:cs="TimesNewRomanPSMT"/>
          <w:sz w:val="22"/>
          <w:szCs w:val="22"/>
          <w:lang w:val="fr-FR"/>
        </w:rPr>
        <w:t>1</w:t>
      </w:r>
      <w:r w:rsidRPr="007C5785">
        <w:rPr>
          <w:rFonts w:ascii="TimesNewRomanPSMT" w:hAnsi="TimesNewRomanPSMT" w:cs="TimesNewRomanPSMT"/>
          <w:sz w:val="22"/>
          <w:szCs w:val="22"/>
          <w:lang w:val="fr-FR"/>
        </w:rPr>
        <w:t>16°23’ 32.15” W</w:t>
      </w:r>
    </w:p>
    <w:p w14:paraId="7AB8D614" w14:textId="77777777" w:rsidR="007C5785" w:rsidRPr="007C5785" w:rsidRDefault="007C5785" w:rsidP="007C5785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  <w:lang w:val="en-CA"/>
        </w:rPr>
      </w:pPr>
      <w:r w:rsidRPr="007C5785">
        <w:rPr>
          <w:rFonts w:ascii="TimesNewRomanPSMT" w:hAnsi="TimesNewRomanPSMT" w:cs="TimesNewRomanPSMT"/>
          <w:sz w:val="22"/>
          <w:szCs w:val="22"/>
          <w:lang w:val="en-CA"/>
        </w:rPr>
        <w:t>SW:</w:t>
      </w:r>
      <w:r w:rsidR="00985C00">
        <w:rPr>
          <w:rFonts w:ascii="TimesNewRomanPSMT" w:hAnsi="TimesNewRomanPSMT" w:cs="TimesNewRomanPSMT"/>
          <w:sz w:val="22"/>
          <w:szCs w:val="22"/>
          <w:lang w:val="en-CA"/>
        </w:rPr>
        <w:tab/>
      </w:r>
      <w:r w:rsidRPr="007C5785">
        <w:rPr>
          <w:rFonts w:ascii="TimesNewRomanPSMT" w:hAnsi="TimesNewRomanPSMT" w:cs="TimesNewRomanPSMT"/>
          <w:sz w:val="22"/>
          <w:szCs w:val="22"/>
          <w:lang w:val="en-CA"/>
        </w:rPr>
        <w:t xml:space="preserve">Latitude: 67° 25’ 31.18 ” N </w:t>
      </w:r>
      <w:r w:rsidR="00985C00">
        <w:rPr>
          <w:rFonts w:ascii="TimesNewRomanPSMT" w:hAnsi="TimesNewRomanPSMT" w:cs="TimesNewRomanPSMT"/>
          <w:sz w:val="22"/>
          <w:szCs w:val="22"/>
          <w:lang w:val="en-CA"/>
        </w:rPr>
        <w:tab/>
      </w:r>
      <w:r w:rsidRPr="007C5785">
        <w:rPr>
          <w:rFonts w:ascii="TimesNewRomanPSMT" w:hAnsi="TimesNewRomanPSMT" w:cs="TimesNewRomanPSMT"/>
          <w:sz w:val="22"/>
          <w:szCs w:val="22"/>
          <w:lang w:val="en-CA"/>
        </w:rPr>
        <w:t>Longitude: 116° 27’</w:t>
      </w:r>
      <w:r w:rsidR="00985C00">
        <w:rPr>
          <w:rFonts w:ascii="TimesNewRomanPSMT" w:hAnsi="TimesNewRomanPSMT" w:cs="TimesNewRomanPSMT"/>
          <w:sz w:val="22"/>
          <w:szCs w:val="22"/>
          <w:lang w:val="en-CA"/>
        </w:rPr>
        <w:t xml:space="preserve"> </w:t>
      </w:r>
      <w:r w:rsidRPr="007C5785">
        <w:rPr>
          <w:rFonts w:ascii="TimesNewRomanPSMT" w:hAnsi="TimesNewRomanPSMT" w:cs="TimesNewRomanPSMT"/>
          <w:sz w:val="22"/>
          <w:szCs w:val="22"/>
          <w:lang w:val="en-CA"/>
        </w:rPr>
        <w:t>45.58” W</w:t>
      </w:r>
    </w:p>
    <w:p w14:paraId="1FF9BD18" w14:textId="77777777" w:rsidR="007C5785" w:rsidRPr="007C5785" w:rsidRDefault="007C5785" w:rsidP="00985C00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2"/>
          <w:szCs w:val="22"/>
          <w:lang w:val="en-CA"/>
        </w:rPr>
      </w:pPr>
      <w:r w:rsidRPr="00985C00">
        <w:rPr>
          <w:rFonts w:ascii="TimesNewRomanPSMT" w:hAnsi="TimesNewRomanPSMT" w:cs="TimesNewRomanPSMT"/>
          <w:b/>
          <w:bCs/>
          <w:sz w:val="22"/>
          <w:szCs w:val="22"/>
          <w:lang w:val="en-CA"/>
        </w:rPr>
        <w:t>CAMP</w:t>
      </w:r>
      <w:r w:rsidRPr="007C5785">
        <w:rPr>
          <w:rFonts w:ascii="TimesNewRomanPSMT" w:hAnsi="TimesNewRomanPSMT" w:cs="TimesNewRomanPSMT"/>
          <w:sz w:val="22"/>
          <w:szCs w:val="22"/>
          <w:lang w:val="en-CA"/>
        </w:rPr>
        <w:t>:</w:t>
      </w:r>
      <w:r w:rsidRPr="007C5785">
        <w:rPr>
          <w:rFonts w:ascii="TimesNewRomanPSMT" w:hAnsi="TimesNewRomanPSMT" w:cs="TimesNewRomanPSMT"/>
          <w:sz w:val="22"/>
          <w:szCs w:val="22"/>
          <w:lang w:val="en-CA"/>
        </w:rPr>
        <w:tab/>
      </w:r>
      <w:r w:rsidRPr="007C5785">
        <w:rPr>
          <w:rFonts w:ascii="TimesNewRomanPSMT" w:hAnsi="TimesNewRomanPSMT" w:cs="TimesNewRomanPSMT"/>
          <w:sz w:val="22"/>
          <w:szCs w:val="22"/>
          <w:lang w:val="en-CA"/>
        </w:rPr>
        <w:tab/>
        <w:t>67° 26’ 25.15” N, 116° 25’ 28.09” W</w:t>
      </w:r>
    </w:p>
    <w:p w14:paraId="4AD81710" w14:textId="77777777" w:rsidR="009636D7" w:rsidRPr="007A05A4" w:rsidRDefault="009636D7" w:rsidP="007C5785">
      <w:pPr>
        <w:autoSpaceDE w:val="0"/>
        <w:autoSpaceDN w:val="0"/>
        <w:adjustRightInd w:val="0"/>
        <w:ind w:left="2160" w:firstLine="720"/>
        <w:rPr>
          <w:sz w:val="26"/>
          <w:szCs w:val="26"/>
        </w:rPr>
      </w:pPr>
      <w:r w:rsidRPr="007C5785">
        <w:rPr>
          <w:b/>
          <w:bCs/>
          <w:sz w:val="26"/>
          <w:szCs w:val="26"/>
        </w:rPr>
        <w:t xml:space="preserve">Purpose: </w:t>
      </w:r>
      <w:r w:rsidRPr="007C5785">
        <w:rPr>
          <w:b/>
          <w:bCs/>
          <w:sz w:val="26"/>
          <w:szCs w:val="26"/>
        </w:rPr>
        <w:tab/>
      </w:r>
      <w:r w:rsidR="001574B6" w:rsidRPr="007C5785">
        <w:rPr>
          <w:b/>
          <w:bCs/>
          <w:sz w:val="26"/>
          <w:szCs w:val="26"/>
        </w:rPr>
        <w:tab/>
      </w:r>
      <w:r w:rsidR="009854A1" w:rsidRPr="007C5785">
        <w:rPr>
          <w:sz w:val="26"/>
          <w:szCs w:val="26"/>
        </w:rPr>
        <w:t>Renewal</w:t>
      </w:r>
    </w:p>
    <w:p w14:paraId="5EF99661" w14:textId="77777777"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Type: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14:paraId="280AF1B7" w14:textId="77777777"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14:paraId="46E7B13A" w14:textId="7E6BCEFB" w:rsidR="009636D7" w:rsidRPr="00B660C2" w:rsidRDefault="009636D7">
      <w:pPr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Interested persons are invited to make representations </w:t>
      </w:r>
      <w:r w:rsidR="004E411D" w:rsidRPr="007A05A4">
        <w:rPr>
          <w:sz w:val="26"/>
          <w:szCs w:val="26"/>
        </w:rPr>
        <w:t xml:space="preserve">on or </w:t>
      </w:r>
      <w:r w:rsidRPr="007A05A4">
        <w:rPr>
          <w:sz w:val="26"/>
          <w:szCs w:val="26"/>
        </w:rPr>
        <w:t>before</w:t>
      </w:r>
      <w:r w:rsidR="007D0E4A" w:rsidRPr="007A05A4">
        <w:rPr>
          <w:sz w:val="26"/>
          <w:szCs w:val="26"/>
        </w:rPr>
        <w:t xml:space="preserve"> </w:t>
      </w:r>
      <w:r w:rsidR="00985C00">
        <w:rPr>
          <w:b/>
          <w:sz w:val="26"/>
          <w:szCs w:val="26"/>
        </w:rPr>
        <w:t>May 2</w:t>
      </w:r>
      <w:r w:rsidR="00C41A42">
        <w:rPr>
          <w:b/>
          <w:sz w:val="26"/>
          <w:szCs w:val="26"/>
        </w:rPr>
        <w:t>3</w:t>
      </w:r>
      <w:r w:rsidR="00985C00">
        <w:rPr>
          <w:b/>
          <w:sz w:val="26"/>
          <w:szCs w:val="26"/>
        </w:rPr>
        <w:t>, 2024</w:t>
      </w:r>
      <w:r w:rsidR="009854A1">
        <w:rPr>
          <w:b/>
          <w:sz w:val="26"/>
          <w:szCs w:val="26"/>
        </w:rPr>
        <w:t xml:space="preserve"> </w:t>
      </w:r>
      <w:r w:rsidRPr="007A05A4">
        <w:rPr>
          <w:sz w:val="26"/>
          <w:szCs w:val="26"/>
        </w:rPr>
        <w:t>to:</w:t>
      </w:r>
    </w:p>
    <w:p w14:paraId="4186DD4E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14:paraId="6DE4CE01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14:paraId="7DBFDFF1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14:paraId="44FF09D3" w14:textId="77777777" w:rsidR="009636D7" w:rsidRPr="00B660C2" w:rsidRDefault="009636D7">
      <w:pPr>
        <w:ind w:left="720"/>
        <w:rPr>
          <w:sz w:val="26"/>
          <w:szCs w:val="26"/>
          <w:lang w:val="fr-FR"/>
        </w:rPr>
      </w:pPr>
      <w:r w:rsidRPr="00B660C2">
        <w:rPr>
          <w:sz w:val="26"/>
          <w:szCs w:val="26"/>
          <w:lang w:val="fr-FR"/>
        </w:rPr>
        <w:t xml:space="preserve">Phone: (867) 360-6338; Fax: (867) 360-6369; </w:t>
      </w:r>
    </w:p>
    <w:p w14:paraId="0728C570" w14:textId="77777777"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14:paraId="422B0EBD" w14:textId="77777777" w:rsidR="009636D7" w:rsidRPr="00B660C2" w:rsidRDefault="009636D7">
      <w:pPr>
        <w:rPr>
          <w:sz w:val="26"/>
          <w:szCs w:val="26"/>
          <w:lang w:val="fr-CA"/>
        </w:rPr>
      </w:pPr>
    </w:p>
    <w:p w14:paraId="08E13338" w14:textId="77777777" w:rsidR="00B36B2C" w:rsidRPr="003678DE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on our ftp site at </w:t>
      </w:r>
      <w:r w:rsidR="00C0498C" w:rsidRPr="003678DE">
        <w:rPr>
          <w:sz w:val="26"/>
          <w:szCs w:val="26"/>
        </w:rPr>
        <w:t>the following link:</w:t>
      </w:r>
    </w:p>
    <w:p w14:paraId="4276948E" w14:textId="77777777" w:rsidR="00B00F1B" w:rsidRDefault="00C41A42">
      <w:pPr>
        <w:jc w:val="both"/>
        <w:rPr>
          <w:sz w:val="26"/>
          <w:szCs w:val="26"/>
        </w:rPr>
      </w:pPr>
      <w:hyperlink r:id="rId7" w:history="1">
        <w:r w:rsidR="00985C00" w:rsidRPr="007C68C1">
          <w:rPr>
            <w:rStyle w:val="Hyperlink"/>
            <w:sz w:val="26"/>
            <w:szCs w:val="26"/>
          </w:rPr>
          <w:t>ftp://ftp.nwb-oen.ca/registry/2%20MINING%20MILLING/2B/2BE%20-%20Exploration/2BE-COP1721%20Tundra/1%20APPLICATION/2024%20Renewal</w:t>
        </w:r>
      </w:hyperlink>
      <w:r w:rsidR="00985C00">
        <w:rPr>
          <w:sz w:val="26"/>
          <w:szCs w:val="26"/>
        </w:rPr>
        <w:t xml:space="preserve"> </w:t>
      </w:r>
    </w:p>
    <w:p w14:paraId="5A2DE1AD" w14:textId="77777777" w:rsidR="00016653" w:rsidRDefault="00016653">
      <w:pPr>
        <w:jc w:val="both"/>
        <w:rPr>
          <w:sz w:val="26"/>
          <w:szCs w:val="26"/>
        </w:rPr>
      </w:pPr>
    </w:p>
    <w:p w14:paraId="2D379EBD" w14:textId="77777777" w:rsidR="009636D7" w:rsidRPr="003678DE" w:rsidRDefault="009636D7">
      <w:pPr>
        <w:jc w:val="both"/>
        <w:rPr>
          <w:sz w:val="26"/>
          <w:szCs w:val="26"/>
        </w:rPr>
      </w:pPr>
      <w:r w:rsidRPr="003678DE">
        <w:rPr>
          <w:sz w:val="26"/>
          <w:szCs w:val="26"/>
        </w:rPr>
        <w:t>or by contacting:</w:t>
      </w:r>
    </w:p>
    <w:p w14:paraId="49D179EC" w14:textId="77777777" w:rsidR="009636D7" w:rsidRPr="00985C00" w:rsidRDefault="009636D7">
      <w:pPr>
        <w:rPr>
          <w:sz w:val="26"/>
          <w:szCs w:val="26"/>
        </w:rPr>
      </w:pPr>
      <w:r w:rsidRPr="003678DE">
        <w:rPr>
          <w:sz w:val="26"/>
          <w:szCs w:val="26"/>
        </w:rPr>
        <w:tab/>
      </w:r>
      <w:r w:rsidR="00985C00" w:rsidRPr="00985C00">
        <w:rPr>
          <w:sz w:val="26"/>
          <w:szCs w:val="26"/>
        </w:rPr>
        <w:t>Scott Close, Ethos Geological</w:t>
      </w:r>
    </w:p>
    <w:p w14:paraId="043F3498" w14:textId="77777777" w:rsidR="009636D7" w:rsidRPr="00985C00" w:rsidRDefault="009636D7">
      <w:pPr>
        <w:pStyle w:val="BodyText2"/>
        <w:rPr>
          <w:sz w:val="26"/>
          <w:szCs w:val="26"/>
          <w:lang w:val="fr-FR"/>
        </w:rPr>
      </w:pPr>
      <w:r w:rsidRPr="00985C00">
        <w:rPr>
          <w:sz w:val="26"/>
          <w:szCs w:val="26"/>
        </w:rPr>
        <w:tab/>
      </w:r>
      <w:r w:rsidR="007A05A4" w:rsidRPr="00985C00">
        <w:rPr>
          <w:sz w:val="26"/>
          <w:szCs w:val="26"/>
          <w:lang w:val="fr-FR"/>
        </w:rPr>
        <w:t>Phone: (</w:t>
      </w:r>
      <w:r w:rsidR="00985C00" w:rsidRPr="00985C00">
        <w:rPr>
          <w:sz w:val="26"/>
          <w:szCs w:val="26"/>
          <w:lang w:val="fr-FR"/>
        </w:rPr>
        <w:t>833</w:t>
      </w:r>
      <w:r w:rsidR="009854A1" w:rsidRPr="00985C00">
        <w:rPr>
          <w:sz w:val="26"/>
          <w:szCs w:val="26"/>
          <w:lang w:val="fr-FR"/>
        </w:rPr>
        <w:t xml:space="preserve">) </w:t>
      </w:r>
      <w:r w:rsidR="00985C00" w:rsidRPr="00985C00">
        <w:rPr>
          <w:sz w:val="26"/>
          <w:szCs w:val="26"/>
          <w:lang w:val="fr-FR"/>
        </w:rPr>
        <w:t>463-7497</w:t>
      </w:r>
    </w:p>
    <w:p w14:paraId="07D1673D" w14:textId="77777777" w:rsidR="00B660C2" w:rsidRPr="004E175F" w:rsidRDefault="009239C3" w:rsidP="00B660C2">
      <w:pPr>
        <w:pStyle w:val="BodyText2"/>
        <w:ind w:firstLine="720"/>
        <w:rPr>
          <w:sz w:val="26"/>
          <w:szCs w:val="26"/>
          <w:lang w:val="fr-FR"/>
        </w:rPr>
      </w:pPr>
      <w:r w:rsidRPr="004E175F">
        <w:rPr>
          <w:sz w:val="26"/>
          <w:szCs w:val="26"/>
          <w:lang w:val="fr-FR"/>
        </w:rPr>
        <w:t>E-mail</w:t>
      </w:r>
      <w:r w:rsidR="004C17DF" w:rsidRPr="004E175F">
        <w:rPr>
          <w:sz w:val="26"/>
          <w:szCs w:val="26"/>
          <w:lang w:val="fr-FR"/>
        </w:rPr>
        <w:t>:</w:t>
      </w:r>
      <w:r w:rsidR="003678DE" w:rsidRPr="004E175F">
        <w:rPr>
          <w:sz w:val="26"/>
          <w:szCs w:val="26"/>
          <w:lang w:val="fr-FR"/>
        </w:rPr>
        <w:t xml:space="preserve"> </w:t>
      </w:r>
      <w:hyperlink r:id="rId8" w:history="1">
        <w:r w:rsidR="00985C00" w:rsidRPr="004E175F">
          <w:rPr>
            <w:rStyle w:val="Hyperlink"/>
            <w:sz w:val="26"/>
            <w:szCs w:val="26"/>
            <w:lang w:val="fr-FR"/>
          </w:rPr>
          <w:t>scott@ethosgeo.com</w:t>
        </w:r>
      </w:hyperlink>
      <w:r w:rsidR="00985C00" w:rsidRPr="004E175F">
        <w:rPr>
          <w:sz w:val="26"/>
          <w:szCs w:val="26"/>
          <w:lang w:val="fr-FR"/>
        </w:rPr>
        <w:t xml:space="preserve"> </w:t>
      </w:r>
    </w:p>
    <w:p w14:paraId="07725599" w14:textId="77777777" w:rsidR="00B00F1B" w:rsidRPr="004E175F" w:rsidRDefault="00B00F1B" w:rsidP="009854A1">
      <w:pPr>
        <w:pStyle w:val="BodyText2"/>
        <w:rPr>
          <w:sz w:val="26"/>
          <w:szCs w:val="26"/>
          <w:lang w:val="fr-FR"/>
        </w:rPr>
      </w:pPr>
    </w:p>
    <w:p w14:paraId="6BF0DC31" w14:textId="77777777"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lastRenderedPageBreak/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A2786" w14:textId="77777777" w:rsidR="00A44DA2" w:rsidRDefault="00A44DA2" w:rsidP="00BB7D3A">
      <w:r>
        <w:separator/>
      </w:r>
    </w:p>
  </w:endnote>
  <w:endnote w:type="continuationSeparator" w:id="0">
    <w:p w14:paraId="0359FD74" w14:textId="77777777" w:rsidR="00A44DA2" w:rsidRDefault="00A44DA2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D21C" w14:textId="77777777" w:rsidR="003575FB" w:rsidRDefault="003575FB" w:rsidP="00BB7D3A">
    <w:pPr>
      <w:pStyle w:val="Footer"/>
      <w:jc w:val="right"/>
    </w:pPr>
  </w:p>
  <w:p w14:paraId="242E3259" w14:textId="4182FAB6" w:rsidR="003575FB" w:rsidRDefault="00985C00" w:rsidP="00CA2B93">
    <w:pPr>
      <w:pStyle w:val="Footer"/>
      <w:tabs>
        <w:tab w:val="left" w:pos="6480"/>
      </w:tabs>
      <w:ind w:right="222"/>
      <w:jc w:val="right"/>
    </w:pPr>
    <w:r>
      <w:t>CURRENT DATE: APRIL 2</w:t>
    </w:r>
    <w:r w:rsidR="004E175F">
      <w:t>3</w:t>
    </w:r>
    <w:r>
      <w:t>, 2024</w:t>
    </w:r>
  </w:p>
  <w:p w14:paraId="1B4E4053" w14:textId="08CEE23B" w:rsidR="00654F20" w:rsidRDefault="00156615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7E516250" wp14:editId="39478BE7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2416" w14:textId="77777777" w:rsidR="00A44DA2" w:rsidRDefault="00A44DA2" w:rsidP="00BB7D3A">
      <w:r>
        <w:separator/>
      </w:r>
    </w:p>
  </w:footnote>
  <w:footnote w:type="continuationSeparator" w:id="0">
    <w:p w14:paraId="65F0591B" w14:textId="77777777" w:rsidR="00A44DA2" w:rsidRDefault="00A44DA2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A81A" w14:textId="7E95423D" w:rsidR="003575FB" w:rsidRDefault="0015661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5934882" wp14:editId="67AD4DF9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6615"/>
    <w:rsid w:val="001574B6"/>
    <w:rsid w:val="00165AEB"/>
    <w:rsid w:val="00184A82"/>
    <w:rsid w:val="001A347A"/>
    <w:rsid w:val="001D3C7B"/>
    <w:rsid w:val="00200DC0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3A80"/>
    <w:rsid w:val="00474A6A"/>
    <w:rsid w:val="004C17DF"/>
    <w:rsid w:val="004E175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D488A"/>
    <w:rsid w:val="006F2C7E"/>
    <w:rsid w:val="0070154D"/>
    <w:rsid w:val="00773EB2"/>
    <w:rsid w:val="00797FE6"/>
    <w:rsid w:val="007A05A4"/>
    <w:rsid w:val="007B0665"/>
    <w:rsid w:val="007B3C9E"/>
    <w:rsid w:val="007C5785"/>
    <w:rsid w:val="007D0E4A"/>
    <w:rsid w:val="007E4E6C"/>
    <w:rsid w:val="008334AE"/>
    <w:rsid w:val="00864EC7"/>
    <w:rsid w:val="008C631D"/>
    <w:rsid w:val="008D6711"/>
    <w:rsid w:val="008F7B96"/>
    <w:rsid w:val="00914301"/>
    <w:rsid w:val="00915489"/>
    <w:rsid w:val="009239C3"/>
    <w:rsid w:val="009636D7"/>
    <w:rsid w:val="00965CFB"/>
    <w:rsid w:val="00980276"/>
    <w:rsid w:val="009854A1"/>
    <w:rsid w:val="00985C00"/>
    <w:rsid w:val="009949FF"/>
    <w:rsid w:val="009B0EDA"/>
    <w:rsid w:val="00A44DA2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1A42"/>
    <w:rsid w:val="00C46DB0"/>
    <w:rsid w:val="00C74450"/>
    <w:rsid w:val="00C91E24"/>
    <w:rsid w:val="00CA2B93"/>
    <w:rsid w:val="00CB3D6F"/>
    <w:rsid w:val="00CB3F8F"/>
    <w:rsid w:val="00CC1956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4269A"/>
    <w:rsid w:val="00F938D0"/>
    <w:rsid w:val="00FC5749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F13FC6A"/>
  <w15:chartTrackingRefBased/>
  <w15:docId w15:val="{309F28E4-1AB2-4811-97C1-B1C19014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85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@ethosge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2%20MINING%20MILLING/2B/2BE%20-%20Exploration/2BE-COP1721%20Tundra/1%20APPLICATION/2024%20Renewa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1861</CharactersWithSpaces>
  <SharedDoc>false</SharedDoc>
  <HLinks>
    <vt:vector size="18" baseType="variant">
      <vt:variant>
        <vt:i4>5242989</vt:i4>
      </vt:variant>
      <vt:variant>
        <vt:i4>6</vt:i4>
      </vt:variant>
      <vt:variant>
        <vt:i4>0</vt:i4>
      </vt:variant>
      <vt:variant>
        <vt:i4>5</vt:i4>
      </vt:variant>
      <vt:variant>
        <vt:lpwstr>mailto:scott@ethosgeo.com</vt:lpwstr>
      </vt:variant>
      <vt:variant>
        <vt:lpwstr/>
      </vt:variant>
      <vt:variant>
        <vt:i4>524369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ftp://ftp.nwb-oen.ca/registry/2 MINING MILLING/2B/2BE - Exploration/2BE-COP1721 Tundra/1 APPLICATION/2024 Renewal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5</cp:revision>
  <cp:lastPrinted>2010-09-13T21:16:00Z</cp:lastPrinted>
  <dcterms:created xsi:type="dcterms:W3CDTF">2024-04-22T18:55:00Z</dcterms:created>
  <dcterms:modified xsi:type="dcterms:W3CDTF">2024-04-23T21:24:00Z</dcterms:modified>
</cp:coreProperties>
</file>