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D27" w:rsidRDefault="006A0364">
      <w:bookmarkStart w:id="0" w:name="_GoBack"/>
      <w:bookmarkEnd w:id="0"/>
      <w:r>
        <w:t>Nunavut Water Board</w:t>
      </w:r>
    </w:p>
    <w:p w:rsidR="006A0364" w:rsidRDefault="006A0364">
      <w:r>
        <w:t>P.O. Box 119</w:t>
      </w:r>
    </w:p>
    <w:p w:rsidR="006A0364" w:rsidRDefault="006A0364">
      <w:r>
        <w:t>Gjoa Haven, NU  X0B 1J0</w:t>
      </w:r>
    </w:p>
    <w:p w:rsidR="006A0364" w:rsidRDefault="006A0364">
      <w:r>
        <w:t xml:space="preserve">       </w:t>
      </w:r>
    </w:p>
    <w:p w:rsidR="006A0364" w:rsidRDefault="006A0364"/>
    <w:p w:rsidR="006A0364" w:rsidRDefault="006A0364">
      <w:r>
        <w:t xml:space="preserve"> ATTN:    Ms. Karen Kharatyan, Technical Advisor</w:t>
      </w:r>
    </w:p>
    <w:p w:rsidR="006A0364" w:rsidRDefault="006A0364">
      <w:r>
        <w:t xml:space="preserve">                </w:t>
      </w:r>
      <w:hyperlink r:id="rId6" w:history="1">
        <w:r w:rsidRPr="00C638E6">
          <w:rPr>
            <w:rStyle w:val="Hyperlink"/>
          </w:rPr>
          <w:t>k.kharatyan@nunavutwaterboard.org</w:t>
        </w:r>
      </w:hyperlink>
    </w:p>
    <w:p w:rsidR="00DD5B70" w:rsidRDefault="00DD5B70"/>
    <w:p w:rsidR="006A0364" w:rsidRDefault="00DD5B70">
      <w:r>
        <w:t>February 3</w:t>
      </w:r>
      <w:r w:rsidR="006A0364">
        <w:t xml:space="preserve">     , 2012</w:t>
      </w:r>
    </w:p>
    <w:p w:rsidR="006A0364" w:rsidRDefault="006A0364"/>
    <w:p w:rsidR="006A0364" w:rsidRDefault="006A0364">
      <w:r>
        <w:t xml:space="preserve">Dear Ms. Kharatyan, </w:t>
      </w:r>
    </w:p>
    <w:p w:rsidR="006A0364" w:rsidRDefault="006A0364">
      <w:pPr>
        <w:rPr>
          <w:b/>
        </w:rPr>
      </w:pPr>
      <w:r>
        <w:t xml:space="preserve">                                     </w:t>
      </w:r>
      <w:r w:rsidRPr="006A0364">
        <w:rPr>
          <w:b/>
        </w:rPr>
        <w:t xml:space="preserve">Re:  </w:t>
      </w:r>
      <w:r>
        <w:rPr>
          <w:b/>
        </w:rPr>
        <w:t xml:space="preserve">APPLICATION </w:t>
      </w:r>
      <w:r w:rsidRPr="006A0364">
        <w:rPr>
          <w:b/>
        </w:rPr>
        <w:t>File No. 2BE-DIS</w:t>
      </w:r>
    </w:p>
    <w:p w:rsidR="006A0364" w:rsidRDefault="006A0364">
      <w:pPr>
        <w:rPr>
          <w:b/>
        </w:rPr>
      </w:pPr>
    </w:p>
    <w:p w:rsidR="006A0364" w:rsidRDefault="006A0364">
      <w:r>
        <w:t>Thank you very much for your email dated January 27, 2012 pertaining to  our Water License application for our project  located in  the Dismal Lake Area, Kitimeot Region, Nunavut.</w:t>
      </w:r>
    </w:p>
    <w:p w:rsidR="00527DB2" w:rsidRDefault="00527DB2"/>
    <w:p w:rsidR="006A0364" w:rsidRDefault="005E1864">
      <w:pPr>
        <w:rPr>
          <w:u w:val="single"/>
        </w:rPr>
      </w:pPr>
      <w:r>
        <w:t>In your letter</w:t>
      </w:r>
      <w:r w:rsidR="00527DB2">
        <w:t>, you informed us that</w:t>
      </w:r>
      <w:r w:rsidR="00FA5DFE">
        <w:t xml:space="preserve"> our</w:t>
      </w:r>
      <w:r>
        <w:t xml:space="preserve"> </w:t>
      </w:r>
      <w:r w:rsidR="00FA5DFE">
        <w:t>application will be rejected unless we satisfies the Board as to the --- "</w:t>
      </w:r>
      <w:r w:rsidR="00FA5DFE" w:rsidRPr="005E1864">
        <w:rPr>
          <w:i/>
        </w:rPr>
        <w:t xml:space="preserve">financial responsibility of the </w:t>
      </w:r>
      <w:r w:rsidRPr="005E1864">
        <w:rPr>
          <w:i/>
        </w:rPr>
        <w:t>applicant,</w:t>
      </w:r>
      <w:r w:rsidR="00FA5DFE" w:rsidRPr="005E1864">
        <w:rPr>
          <w:i/>
          <w:u w:val="single"/>
        </w:rPr>
        <w:t xml:space="preserve"> taking into account the applicant's </w:t>
      </w:r>
      <w:r w:rsidR="00F1673F" w:rsidRPr="005E1864">
        <w:rPr>
          <w:i/>
          <w:u w:val="single"/>
        </w:rPr>
        <w:t>past performance</w:t>
      </w:r>
      <w:r w:rsidR="00FA5DFE" w:rsidRPr="00FA5DFE">
        <w:rPr>
          <w:u w:val="single"/>
        </w:rPr>
        <w:t>.</w:t>
      </w:r>
      <w:r w:rsidR="00FA5DFE">
        <w:rPr>
          <w:u w:val="single"/>
        </w:rPr>
        <w:t>"</w:t>
      </w:r>
    </w:p>
    <w:p w:rsidR="00FA5DFE" w:rsidRDefault="00FA5DFE">
      <w:pPr>
        <w:rPr>
          <w:u w:val="single"/>
        </w:rPr>
      </w:pPr>
    </w:p>
    <w:p w:rsidR="00FA5DFE" w:rsidRDefault="00FA5DFE">
      <w:r w:rsidRPr="00FA5DFE">
        <w:t>In your said letter you did acknowledge our presentation that there was a change</w:t>
      </w:r>
      <w:r>
        <w:t xml:space="preserve"> in management as of August 17, 2009.</w:t>
      </w:r>
      <w:r w:rsidR="00CD555E">
        <w:t xml:space="preserve"> Prior to this date, a different set of management and personnel were operating the project. After that date, we of the new management were trying to </w:t>
      </w:r>
      <w:r w:rsidR="00903B02">
        <w:t>r</w:t>
      </w:r>
      <w:r w:rsidR="00CD555E">
        <w:t>esurrect the project which unfortunately had its Land Used Permit and Water License lapsed.</w:t>
      </w:r>
    </w:p>
    <w:p w:rsidR="00CD555E" w:rsidRDefault="00CD555E"/>
    <w:p w:rsidR="00CD555E" w:rsidRDefault="00CD555E">
      <w:r>
        <w:t>Given that we inherited "the obligation that remain after the expiry of that license", we</w:t>
      </w:r>
      <w:r w:rsidR="0080494F">
        <w:t xml:space="preserve"> applied </w:t>
      </w:r>
      <w:r w:rsidR="00A05EA8">
        <w:t>for the</w:t>
      </w:r>
      <w:r w:rsidR="0080494F">
        <w:t xml:space="preserve"> </w:t>
      </w:r>
      <w:r w:rsidR="00601977">
        <w:t xml:space="preserve">renewal of </w:t>
      </w:r>
      <w:r w:rsidR="00A05EA8">
        <w:t>the Land</w:t>
      </w:r>
      <w:r>
        <w:t xml:space="preserve"> Use Permit from INAC and Water </w:t>
      </w:r>
      <w:r w:rsidR="00121E08">
        <w:t>License</w:t>
      </w:r>
      <w:r>
        <w:t xml:space="preserve"> from</w:t>
      </w:r>
      <w:r w:rsidR="007322E3">
        <w:t xml:space="preserve"> the Water Board on </w:t>
      </w:r>
      <w:r w:rsidR="007322E3" w:rsidRPr="003F38A1">
        <w:rPr>
          <w:b/>
        </w:rPr>
        <w:t>April, 2010.</w:t>
      </w:r>
    </w:p>
    <w:p w:rsidR="00CD555E" w:rsidRDefault="00CD555E"/>
    <w:p w:rsidR="00903B02" w:rsidRDefault="00CD555E">
      <w:r>
        <w:t xml:space="preserve">We went through the system </w:t>
      </w:r>
      <w:r w:rsidR="00601977">
        <w:t xml:space="preserve">diligently </w:t>
      </w:r>
      <w:r>
        <w:t>including reviews of the application by different stakeholders in the region</w:t>
      </w:r>
      <w:r w:rsidR="005E1864">
        <w:t>-</w:t>
      </w:r>
      <w:r>
        <w:t xml:space="preserve"> and finally </w:t>
      </w:r>
      <w:r w:rsidR="005E1864">
        <w:t xml:space="preserve">were </w:t>
      </w:r>
      <w:r w:rsidRPr="003F38A1">
        <w:rPr>
          <w:b/>
        </w:rPr>
        <w:t>granted by INAC</w:t>
      </w:r>
      <w:r>
        <w:t xml:space="preserve"> the Land Use Permit  No. N2011C0004 on July 25, 2011.</w:t>
      </w:r>
      <w:r w:rsidR="00903B02">
        <w:t xml:space="preserve"> </w:t>
      </w:r>
    </w:p>
    <w:p w:rsidR="00903B02" w:rsidRDefault="00903B02"/>
    <w:p w:rsidR="00CD555E" w:rsidRDefault="00601977">
      <w:r>
        <w:t>(</w:t>
      </w:r>
      <w:r w:rsidR="005E1864">
        <w:t>By the way, the l</w:t>
      </w:r>
      <w:r w:rsidR="00903B02">
        <w:t>apse</w:t>
      </w:r>
      <w:r w:rsidR="005E1864">
        <w:t>d Land Use</w:t>
      </w:r>
      <w:r w:rsidR="00903B02">
        <w:t xml:space="preserve"> </w:t>
      </w:r>
      <w:r w:rsidR="00F1673F">
        <w:t>Permit (</w:t>
      </w:r>
      <w:r w:rsidR="00903B02">
        <w:t>N2008C0013)</w:t>
      </w:r>
      <w:r w:rsidR="005E1864">
        <w:t xml:space="preserve"> area</w:t>
      </w:r>
      <w:r w:rsidR="00903B02">
        <w:t xml:space="preserve"> was only inspected on August 9, 2011</w:t>
      </w:r>
      <w:r w:rsidR="0091068A">
        <w:t xml:space="preserve">. </w:t>
      </w:r>
      <w:r w:rsidR="00903B02">
        <w:t xml:space="preserve">  </w:t>
      </w:r>
      <w:r w:rsidR="0091068A">
        <w:t xml:space="preserve"> Mr. </w:t>
      </w:r>
      <w:r w:rsidR="00903B02">
        <w:t xml:space="preserve">Baba Pedersen, Resource Management </w:t>
      </w:r>
      <w:r w:rsidR="00F1673F">
        <w:t>Officer of</w:t>
      </w:r>
      <w:r w:rsidR="0091068A">
        <w:t xml:space="preserve"> the INAC Kitimeot Region wrote </w:t>
      </w:r>
      <w:r w:rsidR="00F1673F">
        <w:t>as a</w:t>
      </w:r>
      <w:r w:rsidR="0091068A">
        <w:t xml:space="preserve"> letter dated</w:t>
      </w:r>
      <w:r w:rsidR="00903B02">
        <w:t xml:space="preserve"> September 14, 2011—with the comment that </w:t>
      </w:r>
      <w:r w:rsidR="00F1673F" w:rsidRPr="0091068A">
        <w:rPr>
          <w:b/>
        </w:rPr>
        <w:t>"field</w:t>
      </w:r>
      <w:r w:rsidR="00903B02" w:rsidRPr="0091068A">
        <w:rPr>
          <w:b/>
        </w:rPr>
        <w:t xml:space="preserve"> inspection that the area is clean and natural state and I am recommending closure of this LUP</w:t>
      </w:r>
      <w:r w:rsidR="00F1673F" w:rsidRPr="0091068A">
        <w:rPr>
          <w:b/>
        </w:rPr>
        <w:t>."</w:t>
      </w:r>
      <w:r w:rsidR="0091068A">
        <w:rPr>
          <w:b/>
        </w:rPr>
        <w:t xml:space="preserve"> </w:t>
      </w:r>
      <w:r w:rsidR="0091068A">
        <w:t xml:space="preserve"> This show</w:t>
      </w:r>
      <w:r w:rsidR="005E1864">
        <w:t>s</w:t>
      </w:r>
      <w:r w:rsidR="00903B02">
        <w:t xml:space="preserve"> that the past operators </w:t>
      </w:r>
      <w:r>
        <w:t xml:space="preserve">performed to </w:t>
      </w:r>
      <w:r w:rsidR="00F1673F">
        <w:t>meet their</w:t>
      </w:r>
      <w:r w:rsidR="00903B02">
        <w:t xml:space="preserve"> obligation </w:t>
      </w:r>
      <w:r w:rsidR="005E1864">
        <w:t>as stipulated in their Land Use</w:t>
      </w:r>
      <w:r w:rsidR="00903B02">
        <w:t xml:space="preserve"> Permit</w:t>
      </w:r>
      <w:r>
        <w:t xml:space="preserve"> to keep the area clean and perform any environmental remediation if and when needed.)</w:t>
      </w:r>
    </w:p>
    <w:p w:rsidR="00CD555E" w:rsidRDefault="00CD555E"/>
    <w:p w:rsidR="00CD555E" w:rsidRDefault="00601977">
      <w:r>
        <w:t>H</w:t>
      </w:r>
      <w:r w:rsidR="00CD555E">
        <w:t xml:space="preserve">aving </w:t>
      </w:r>
      <w:r>
        <w:t>a</w:t>
      </w:r>
      <w:r w:rsidR="005E1864">
        <w:t xml:space="preserve"> Land Use</w:t>
      </w:r>
      <w:r w:rsidR="00CD555E">
        <w:t xml:space="preserve"> Permit but not a Water License is an</w:t>
      </w:r>
      <w:r>
        <w:t xml:space="preserve"> operational </w:t>
      </w:r>
      <w:r w:rsidR="00CD555E">
        <w:t>anomaly</w:t>
      </w:r>
      <w:r>
        <w:t>. We</w:t>
      </w:r>
      <w:r w:rsidR="00CD555E">
        <w:t xml:space="preserve"> can't possibly </w:t>
      </w:r>
      <w:r>
        <w:t xml:space="preserve">be expected to "perform" </w:t>
      </w:r>
      <w:r w:rsidR="00797773">
        <w:t xml:space="preserve">any exploration </w:t>
      </w:r>
      <w:r w:rsidR="00CD555E">
        <w:t xml:space="preserve">work to meet our </w:t>
      </w:r>
      <w:r w:rsidR="00DF0271">
        <w:t xml:space="preserve">assessment </w:t>
      </w:r>
      <w:r w:rsidR="00CD555E">
        <w:t>obligation</w:t>
      </w:r>
      <w:r>
        <w:t xml:space="preserve"> without using water</w:t>
      </w:r>
      <w:r w:rsidR="00CD555E">
        <w:t xml:space="preserve">. There is no way that we can do any drilling </w:t>
      </w:r>
      <w:r w:rsidR="00797773">
        <w:t xml:space="preserve">nor set-up exploration camp </w:t>
      </w:r>
      <w:r w:rsidR="00CD555E">
        <w:t>if there is no water</w:t>
      </w:r>
    </w:p>
    <w:p w:rsidR="00601977" w:rsidRDefault="00601977"/>
    <w:p w:rsidR="00CD555E" w:rsidRDefault="005E1864">
      <w:r>
        <w:t xml:space="preserve">If there is indeed </w:t>
      </w:r>
      <w:r w:rsidR="00F1673F">
        <w:t>deficiency (</w:t>
      </w:r>
      <w:r w:rsidR="0063229D">
        <w:t>ies</w:t>
      </w:r>
      <w:r>
        <w:t>)</w:t>
      </w:r>
      <w:r w:rsidR="0063229D">
        <w:t xml:space="preserve"> in</w:t>
      </w:r>
      <w:r w:rsidR="00903B02">
        <w:t xml:space="preserve"> the performance of the "PAST" management group we would like clarification of such </w:t>
      </w:r>
      <w:r w:rsidR="00F1673F">
        <w:t>deficiency (</w:t>
      </w:r>
      <w:r w:rsidR="00601977">
        <w:t>ies</w:t>
      </w:r>
      <w:r>
        <w:t>)</w:t>
      </w:r>
      <w:r w:rsidR="00903B02">
        <w:t xml:space="preserve"> for which the "NEW"</w:t>
      </w:r>
      <w:r w:rsidR="00601977">
        <w:t xml:space="preserve"> </w:t>
      </w:r>
      <w:r w:rsidR="00F1673F">
        <w:t>management group</w:t>
      </w:r>
      <w:r w:rsidR="00903B02">
        <w:t xml:space="preserve"> has to rectify.</w:t>
      </w:r>
      <w:r w:rsidR="005C19B2">
        <w:t xml:space="preserve"> Please note that our applications for Land Use Permit from INAC and Water License from th</w:t>
      </w:r>
      <w:r w:rsidR="002D4A6F">
        <w:t>e Nunavut Water Board were</w:t>
      </w:r>
      <w:r w:rsidR="005C19B2">
        <w:t xml:space="preserve"> filed at the same time, essentially has identical information, subjected to same process in terms of community participation</w:t>
      </w:r>
      <w:r w:rsidR="00151FF1">
        <w:t xml:space="preserve"> (</w:t>
      </w:r>
      <w:r w:rsidR="005C19B2">
        <w:t xml:space="preserve">complete with translation </w:t>
      </w:r>
      <w:r w:rsidR="002D4A6F">
        <w:t xml:space="preserve">of  Project Summary to </w:t>
      </w:r>
      <w:proofErr w:type="spellStart"/>
      <w:r w:rsidR="002D4A6F">
        <w:t>Innuinaqtun</w:t>
      </w:r>
      <w:proofErr w:type="spellEnd"/>
      <w:r w:rsidR="002D4A6F">
        <w:t>)</w:t>
      </w:r>
      <w:r w:rsidR="003F38A1">
        <w:t>.</w:t>
      </w:r>
    </w:p>
    <w:p w:rsidR="0063229D" w:rsidRDefault="0063229D"/>
    <w:p w:rsidR="008D264F" w:rsidRDefault="0063229D">
      <w:r>
        <w:lastRenderedPageBreak/>
        <w:t xml:space="preserve">The only other issue we are aware of is the allege deficiency in the filing of ASSESSMENT </w:t>
      </w:r>
      <w:r w:rsidR="008D264F">
        <w:t>Work report</w:t>
      </w:r>
      <w:r w:rsidR="00420A84">
        <w:t xml:space="preserve"> </w:t>
      </w:r>
      <w:r>
        <w:t>done in 2005. This has something to do more wi</w:t>
      </w:r>
      <w:r w:rsidR="00613513">
        <w:t>th the status of the staked cla</w:t>
      </w:r>
      <w:r w:rsidR="005E1864">
        <w:t xml:space="preserve">ims we have </w:t>
      </w:r>
      <w:r w:rsidR="00F1673F">
        <w:t>(i.e</w:t>
      </w:r>
      <w:r w:rsidR="005E1864">
        <w:t xml:space="preserve">. </w:t>
      </w:r>
      <w:r w:rsidR="00F1673F">
        <w:t>the RC</w:t>
      </w:r>
      <w:r>
        <w:t xml:space="preserve"> Group of Claims).  We are in</w:t>
      </w:r>
      <w:r w:rsidR="00613513">
        <w:t xml:space="preserve"> </w:t>
      </w:r>
      <w:r>
        <w:t xml:space="preserve">contact with Mr. Matthew Senkow of </w:t>
      </w:r>
      <w:r w:rsidR="00A05EA8">
        <w:t>the Aboriginal</w:t>
      </w:r>
      <w:r w:rsidR="00613513">
        <w:t xml:space="preserve"> Affairs and Northern Development to </w:t>
      </w:r>
      <w:r w:rsidR="00A05EA8">
        <w:t>address this</w:t>
      </w:r>
      <w:r w:rsidR="00613513">
        <w:t xml:space="preserve"> matter.</w:t>
      </w:r>
    </w:p>
    <w:p w:rsidR="008D264F" w:rsidRDefault="008D264F"/>
    <w:p w:rsidR="0063229D" w:rsidRDefault="00613513">
      <w:r>
        <w:t xml:space="preserve"> In his email to us </w:t>
      </w:r>
      <w:r w:rsidR="00420A84">
        <w:t>dated November</w:t>
      </w:r>
      <w:r>
        <w:t xml:space="preserve"> 4, 2011, Mr. Senkow </w:t>
      </w:r>
      <w:r w:rsidR="0080494F">
        <w:t>info</w:t>
      </w:r>
      <w:r w:rsidR="00AE5514">
        <w:t>rmed</w:t>
      </w:r>
      <w:r>
        <w:t xml:space="preserve"> us that</w:t>
      </w:r>
      <w:r w:rsidR="00136560">
        <w:t xml:space="preserve"> the</w:t>
      </w:r>
      <w:r>
        <w:t xml:space="preserve"> </w:t>
      </w:r>
      <w:r w:rsidR="00420A84">
        <w:t>"Water</w:t>
      </w:r>
      <w:r w:rsidRPr="00613513">
        <w:rPr>
          <w:b/>
          <w:u w:val="single"/>
        </w:rPr>
        <w:t xml:space="preserve"> License is not tied to mineral claims, but instead to water use within a given area."</w:t>
      </w:r>
      <w:r>
        <w:t xml:space="preserve"> This being said</w:t>
      </w:r>
      <w:r w:rsidR="00601977">
        <w:t>, we contend that this</w:t>
      </w:r>
      <w:r w:rsidR="00652090">
        <w:t xml:space="preserve"> claim assessment </w:t>
      </w:r>
      <w:r w:rsidR="00420A84">
        <w:t>reporting "</w:t>
      </w:r>
      <w:r w:rsidR="00601977">
        <w:t>deficiency" is not relevant to our Water License</w:t>
      </w:r>
      <w:r w:rsidR="00652090">
        <w:t xml:space="preserve"> renewal</w:t>
      </w:r>
      <w:r w:rsidR="00601977">
        <w:t xml:space="preserve"> application.</w:t>
      </w:r>
    </w:p>
    <w:p w:rsidR="00613513" w:rsidRDefault="00613513"/>
    <w:p w:rsidR="00613513" w:rsidRDefault="00613513">
      <w:r>
        <w:t>May I also add, that our application</w:t>
      </w:r>
      <w:r w:rsidR="00A05EA8">
        <w:t xml:space="preserve"> for renewal</w:t>
      </w:r>
      <w:r>
        <w:t xml:space="preserve"> include </w:t>
      </w:r>
      <w:r w:rsidR="00A05EA8">
        <w:t xml:space="preserve">the </w:t>
      </w:r>
      <w:r w:rsidRPr="00652090">
        <w:rPr>
          <w:b/>
        </w:rPr>
        <w:t>ACTIVE MINERAL  LEASE ( 2797</w:t>
      </w:r>
      <w:r w:rsidR="00226023">
        <w:t>) which is not subject to any  assessment work reporting requirement.</w:t>
      </w:r>
      <w:r w:rsidR="007322E3">
        <w:t xml:space="preserve"> </w:t>
      </w:r>
      <w:r w:rsidR="00A05EA8">
        <w:t xml:space="preserve"> We have been paying diligently the </w:t>
      </w:r>
      <w:r w:rsidR="00F52D1A">
        <w:t xml:space="preserve">annual Land </w:t>
      </w:r>
      <w:r w:rsidR="00652090">
        <w:t>Lease Fee to</w:t>
      </w:r>
      <w:r w:rsidR="00F52D1A">
        <w:t xml:space="preserve"> the government. </w:t>
      </w:r>
      <w:r w:rsidR="007322E3">
        <w:t xml:space="preserve">Our plan to do work on this Mineral lease has been placed on hold for </w:t>
      </w:r>
      <w:r w:rsidR="00A05EA8">
        <w:t>the past two</w:t>
      </w:r>
      <w:r w:rsidR="007322E3">
        <w:t xml:space="preserve"> </w:t>
      </w:r>
      <w:r w:rsidR="00A05EA8">
        <w:t>years (field</w:t>
      </w:r>
      <w:r w:rsidR="007322E3">
        <w:t xml:space="preserve"> seasons of 2010 and 2011) due to the failure of being </w:t>
      </w:r>
      <w:r w:rsidR="00A05EA8">
        <w:t>granted the</w:t>
      </w:r>
      <w:r w:rsidR="007322E3">
        <w:t xml:space="preserve"> renewal of </w:t>
      </w:r>
      <w:r w:rsidR="00A05EA8">
        <w:t>our Water</w:t>
      </w:r>
      <w:r w:rsidR="007322E3">
        <w:t xml:space="preserve"> License.</w:t>
      </w:r>
    </w:p>
    <w:p w:rsidR="007322E3" w:rsidRDefault="007322E3"/>
    <w:p w:rsidR="007322E3" w:rsidRDefault="007322E3">
      <w:r>
        <w:t xml:space="preserve">It would be helpful then if you can be more specific as to what "past performance" failure (if any) that you </w:t>
      </w:r>
      <w:r w:rsidR="00652090">
        <w:t>are referring to as reason for not granting the renewal of our Water License.</w:t>
      </w:r>
    </w:p>
    <w:p w:rsidR="00903B02" w:rsidRDefault="00903B02"/>
    <w:p w:rsidR="00044E6C" w:rsidRDefault="00044E6C"/>
    <w:p w:rsidR="00044E6C" w:rsidRDefault="00044E6C">
      <w:r>
        <w:t>Thank you for your attention.</w:t>
      </w:r>
    </w:p>
    <w:p w:rsidR="00044E6C" w:rsidRDefault="00044E6C"/>
    <w:p w:rsidR="00044E6C" w:rsidRDefault="00044E6C">
      <w:r>
        <w:t>Sincerely yours,</w:t>
      </w:r>
    </w:p>
    <w:p w:rsidR="00044E6C" w:rsidRDefault="00044E6C"/>
    <w:p w:rsidR="00044E6C" w:rsidRDefault="00044E6C"/>
    <w:p w:rsidR="00044E6C" w:rsidRDefault="00044E6C">
      <w:r>
        <w:t>Alexander Po</w:t>
      </w:r>
    </w:p>
    <w:p w:rsidR="00044E6C" w:rsidRDefault="00044E6C">
      <w:r>
        <w:t>Director</w:t>
      </w:r>
    </w:p>
    <w:p w:rsidR="00903B02" w:rsidRDefault="00903B02"/>
    <w:p w:rsidR="00CD555E" w:rsidRDefault="00CD555E"/>
    <w:p w:rsidR="00CD555E" w:rsidRPr="00FA5DFE" w:rsidRDefault="00CD555E"/>
    <w:p w:rsidR="006A0364" w:rsidRDefault="006A0364"/>
    <w:p w:rsidR="006A0364" w:rsidRPr="006A0364" w:rsidRDefault="006A0364"/>
    <w:sectPr w:rsidR="006A0364" w:rsidRPr="006A0364" w:rsidSect="006D7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364"/>
    <w:rsid w:val="00044E6C"/>
    <w:rsid w:val="000B6A37"/>
    <w:rsid w:val="00121E08"/>
    <w:rsid w:val="00136560"/>
    <w:rsid w:val="00151FF1"/>
    <w:rsid w:val="00226023"/>
    <w:rsid w:val="002D4A6F"/>
    <w:rsid w:val="003F38A1"/>
    <w:rsid w:val="00420A84"/>
    <w:rsid w:val="00527DB2"/>
    <w:rsid w:val="005C19B2"/>
    <w:rsid w:val="005E1864"/>
    <w:rsid w:val="00601977"/>
    <w:rsid w:val="00613513"/>
    <w:rsid w:val="0063229D"/>
    <w:rsid w:val="00652090"/>
    <w:rsid w:val="006A0364"/>
    <w:rsid w:val="006C6374"/>
    <w:rsid w:val="006D7D27"/>
    <w:rsid w:val="006F7AC7"/>
    <w:rsid w:val="007322E3"/>
    <w:rsid w:val="00797773"/>
    <w:rsid w:val="007A6AE3"/>
    <w:rsid w:val="0080494F"/>
    <w:rsid w:val="008752C2"/>
    <w:rsid w:val="008D264F"/>
    <w:rsid w:val="00903B02"/>
    <w:rsid w:val="0091068A"/>
    <w:rsid w:val="00A05EA8"/>
    <w:rsid w:val="00A11332"/>
    <w:rsid w:val="00AE5514"/>
    <w:rsid w:val="00C63EF3"/>
    <w:rsid w:val="00CD555E"/>
    <w:rsid w:val="00DD5B70"/>
    <w:rsid w:val="00DF0271"/>
    <w:rsid w:val="00F1673F"/>
    <w:rsid w:val="00F52D1A"/>
    <w:rsid w:val="00F93AC1"/>
    <w:rsid w:val="00FA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D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03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D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03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.kharatyan@nunavutwaterboard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59944-B29F-4CC1-A91F-2E941B74B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3549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Po</dc:creator>
  <cp:lastModifiedBy>licensing</cp:lastModifiedBy>
  <cp:revision>2</cp:revision>
  <cp:lastPrinted>2012-02-02T14:54:00Z</cp:lastPrinted>
  <dcterms:created xsi:type="dcterms:W3CDTF">2012-02-16T21:11:00Z</dcterms:created>
  <dcterms:modified xsi:type="dcterms:W3CDTF">2012-02-16T21:11:00Z</dcterms:modified>
</cp:coreProperties>
</file>