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F" w:rsidRPr="00562609" w:rsidRDefault="00562609" w:rsidP="009753FF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>April 19</w:t>
      </w:r>
      <w:r w:rsidR="009753FF"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="009753FF"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562609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No. </w:t>
      </w:r>
      <w:r w:rsidR="0073558D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2BE-MLL1217</w:t>
      </w:r>
      <w:r w:rsidR="009753FF" w:rsidRPr="00562609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/B2</w:t>
      </w:r>
    </w:p>
    <w:p w:rsidR="009753FF" w:rsidRPr="0056260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56260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9753FF" w:rsidRPr="00562609" w:rsidRDefault="0056260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626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Elizabeth Sherlock </w:t>
      </w:r>
      <w:proofErr w:type="spellStart"/>
      <w:r w:rsidRPr="00562609">
        <w:rPr>
          <w:rFonts w:ascii="Times New Roman" w:eastAsia="Times New Roman" w:hAnsi="Times New Roman" w:cs="Times New Roman"/>
          <w:sz w:val="24"/>
          <w:szCs w:val="24"/>
          <w:lang w:val="fr-FR"/>
        </w:rPr>
        <w:t>P.Geo</w:t>
      </w:r>
      <w:proofErr w:type="gramStart"/>
      <w:r w:rsidRPr="00562609">
        <w:rPr>
          <w:rFonts w:ascii="Times New Roman" w:eastAsia="Times New Roman" w:hAnsi="Times New Roman" w:cs="Times New Roman"/>
          <w:sz w:val="24"/>
          <w:szCs w:val="24"/>
          <w:lang w:val="fr-FR"/>
        </w:rPr>
        <w:t>,M.A.Sc</w:t>
      </w:r>
      <w:proofErr w:type="spellEnd"/>
      <w:proofErr w:type="gramEnd"/>
      <w:r w:rsidRPr="0056260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9753FF" w:rsidRPr="00562609" w:rsidRDefault="0056260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562609">
        <w:rPr>
          <w:rFonts w:ascii="Times New Roman" w:eastAsia="Times New Roman" w:hAnsi="Times New Roman" w:cs="Times New Roman"/>
          <w:sz w:val="24"/>
          <w:szCs w:val="24"/>
          <w:lang w:val="fr-FR"/>
        </w:rPr>
        <w:t>Regulatory</w:t>
      </w:r>
      <w:proofErr w:type="spellEnd"/>
      <w:r w:rsidRPr="005626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Affairs </w:t>
      </w:r>
      <w:proofErr w:type="spellStart"/>
      <w:r w:rsidRPr="00562609">
        <w:rPr>
          <w:rFonts w:ascii="Times New Roman" w:eastAsia="Times New Roman" w:hAnsi="Times New Roman" w:cs="Times New Roman"/>
          <w:sz w:val="24"/>
          <w:szCs w:val="24"/>
          <w:lang w:val="fr-FR"/>
        </w:rPr>
        <w:t>Specialist</w:t>
      </w:r>
      <w:proofErr w:type="spellEnd"/>
    </w:p>
    <w:p w:rsidR="009753FF" w:rsidRPr="00562609" w:rsidRDefault="0056260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626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Sabina Gold &amp; </w:t>
      </w:r>
      <w:proofErr w:type="spellStart"/>
      <w:r w:rsidRPr="00562609">
        <w:rPr>
          <w:rFonts w:ascii="Times New Roman" w:eastAsia="Times New Roman" w:hAnsi="Times New Roman" w:cs="Times New Roman"/>
          <w:sz w:val="24"/>
          <w:szCs w:val="24"/>
          <w:lang w:val="fr-FR"/>
        </w:rPr>
        <w:t>Silver</w:t>
      </w:r>
      <w:proofErr w:type="spellEnd"/>
      <w:r w:rsidRPr="005626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Corp.</w:t>
      </w:r>
    </w:p>
    <w:p w:rsidR="009753FF" w:rsidRPr="00562609" w:rsidRDefault="0056260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62609">
        <w:rPr>
          <w:rFonts w:ascii="Times New Roman" w:eastAsia="Times New Roman" w:hAnsi="Times New Roman" w:cs="Times New Roman"/>
          <w:sz w:val="24"/>
          <w:szCs w:val="24"/>
          <w:lang w:val="fr-FR"/>
        </w:rPr>
        <w:t>930 West 1st Street, Suite 202</w:t>
      </w:r>
    </w:p>
    <w:p w:rsidR="009753FF" w:rsidRPr="00562609" w:rsidRDefault="0056260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62609">
        <w:rPr>
          <w:rFonts w:ascii="Times New Roman" w:eastAsia="Times New Roman" w:hAnsi="Times New Roman" w:cs="Times New Roman"/>
          <w:sz w:val="24"/>
          <w:szCs w:val="24"/>
          <w:lang w:val="fr-FR"/>
        </w:rPr>
        <w:t>North Vancouver, BC V7P 3N4</w:t>
      </w:r>
    </w:p>
    <w:p w:rsidR="009753FF" w:rsidRPr="0056260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626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hyperlink r:id="rId8" w:history="1">
        <w:r w:rsidR="00562609" w:rsidRPr="00562609">
          <w:rPr>
            <w:rStyle w:val="Hyperlink"/>
          </w:rPr>
          <w:t>ESherlock@SabinaGoldSilver.com</w:t>
        </w:r>
      </w:hyperlink>
      <w:r w:rsidR="00562609" w:rsidRPr="00562609">
        <w:t xml:space="preserve"> </w:t>
      </w:r>
    </w:p>
    <w:p w:rsidR="009753FF" w:rsidRPr="00562609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62609" w:rsidRPr="00562609" w:rsidRDefault="00562609" w:rsidP="00562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626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753FF" w:rsidRPr="00562609" w:rsidRDefault="009753FF" w:rsidP="00562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56260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Subject: Submission of </w:t>
      </w:r>
      <w:r w:rsidR="00562609" w:rsidRPr="0056260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2012</w:t>
      </w:r>
      <w:r w:rsidRPr="0056260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Annual Report</w:t>
      </w:r>
      <w:r w:rsidRPr="0056260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73558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2BE-MLL1217</w:t>
      </w:r>
      <w:bookmarkStart w:id="0" w:name="_GoBack"/>
      <w:bookmarkEnd w:id="0"/>
    </w:p>
    <w:p w:rsidR="009753FF" w:rsidRPr="0056260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9753FF" w:rsidRPr="0056260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260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56260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56260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1" w:name="contact2"/>
      <w:r w:rsidRPr="0056260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1"/>
      <w:r w:rsidRPr="0056260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562609"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>Ms. Sherlock</w:t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9753FF" w:rsidRPr="0056260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Pr="0056260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F5036E">
        <w:rPr>
          <w:rFonts w:ascii="Times New Roman" w:eastAsia="Times New Roman" w:hAnsi="Times New Roman" w:cs="Times New Roman"/>
          <w:sz w:val="24"/>
          <w:szCs w:val="20"/>
          <w:lang w:val="en-US"/>
        </w:rPr>
        <w:t>March 26</w:t>
      </w:r>
      <w:r w:rsidR="00562609"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of the </w:t>
      </w:r>
      <w:r w:rsidR="00562609"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>2012</w:t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 Report, as a requirement of Part B, Item 2 of the current licence.  </w:t>
      </w:r>
    </w:p>
    <w:p w:rsidR="009753FF" w:rsidRPr="0056260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56260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562609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562609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5626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9" w:history="1">
        <w:r w:rsidRPr="00562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9753FF" w:rsidRPr="0056260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56260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9753FF" w:rsidRPr="0056260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562609" w:rsidRDefault="00201FD8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</w:p>
    <w:p w:rsidR="009753FF" w:rsidRPr="0056260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562609" w:rsidRDefault="0056260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>Robin Ikkutisluk</w:t>
      </w:r>
    </w:p>
    <w:p w:rsidR="009753FF" w:rsidRPr="00562609" w:rsidRDefault="0056260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9753FF" w:rsidRPr="0056260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56260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62609"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>Kitikmeot</w:t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562609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B17177" w:rsidRDefault="00B17177" w:rsidP="00032664">
      <w:r w:rsidRPr="00562609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7ACD5CC" wp14:editId="7C92CD52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2609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6DBB74E" wp14:editId="5613F032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664" w:rsidRDefault="00032664" w:rsidP="00032664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01FD8"/>
    <w:rsid w:val="002B39C0"/>
    <w:rsid w:val="00562609"/>
    <w:rsid w:val="006C4ED5"/>
    <w:rsid w:val="0073558D"/>
    <w:rsid w:val="00761651"/>
    <w:rsid w:val="00832B85"/>
    <w:rsid w:val="009753FF"/>
    <w:rsid w:val="00A36BB2"/>
    <w:rsid w:val="00A510CB"/>
    <w:rsid w:val="00B17177"/>
    <w:rsid w:val="00CC2E33"/>
    <w:rsid w:val="00F5036E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26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2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erlock@SabinaGoldSilver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6</cp:revision>
  <cp:lastPrinted>2013-04-19T16:58:00Z</cp:lastPrinted>
  <dcterms:created xsi:type="dcterms:W3CDTF">2013-04-19T16:48:00Z</dcterms:created>
  <dcterms:modified xsi:type="dcterms:W3CDTF">2013-04-19T17:09:00Z</dcterms:modified>
</cp:coreProperties>
</file>