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margin" w:tblpXSpec="right" w:tblpY="1"/>
        <w:tblOverlap w:val="never"/>
        <w:tblW w:w="7410" w:type="dxa"/>
        <w:tblCellMar>
          <w:left w:w="115" w:type="dxa"/>
          <w:right w:w="115" w:type="dxa"/>
        </w:tblCellMar>
        <w:tblLook w:val="01E0" w:firstRow="1" w:lastRow="1" w:firstColumn="1" w:lastColumn="1" w:noHBand="0" w:noVBand="0"/>
      </w:tblPr>
      <w:tblGrid>
        <w:gridCol w:w="3135"/>
        <w:gridCol w:w="4275"/>
      </w:tblGrid>
      <w:tr w:rsidR="002D51B1" w14:paraId="2B800C22" w14:textId="77777777">
        <w:tc>
          <w:tcPr>
            <w:tcW w:w="3135" w:type="dxa"/>
            <w:vAlign w:val="center"/>
          </w:tcPr>
          <w:p w14:paraId="31A2F3A7"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bookmarkStart w:id="0" w:name="_GoBack"/>
            <w:bookmarkEnd w:id="0"/>
            <w:r>
              <w:rPr>
                <w:rFonts w:ascii="Arial" w:hAnsi="Arial" w:cs="Arial"/>
                <w:smallCaps/>
                <w:color w:val="3366FF"/>
                <w:sz w:val="19"/>
              </w:rPr>
              <w:t>P.O. Box 119</w:t>
            </w:r>
          </w:p>
        </w:tc>
        <w:tc>
          <w:tcPr>
            <w:tcW w:w="4275" w:type="dxa"/>
          </w:tcPr>
          <w:p w14:paraId="536A2E53" w14:textId="77777777" w:rsidR="002D51B1" w:rsidRPr="00B23229" w:rsidRDefault="002D51B1">
            <w:pPr>
              <w:pStyle w:val="Heading1"/>
              <w:tabs>
                <w:tab w:val="left" w:pos="2268"/>
                <w:tab w:val="left" w:pos="2880"/>
                <w:tab w:val="left" w:pos="4820"/>
              </w:tabs>
              <w:spacing w:line="280" w:lineRule="exact"/>
              <w:jc w:val="both"/>
              <w:rPr>
                <w:rFonts w:ascii="nunacom" w:hAnsi="nunacom"/>
                <w:smallCaps/>
                <w:color w:val="3366FF"/>
                <w:sz w:val="20"/>
              </w:rPr>
            </w:pPr>
            <w:r w:rsidRPr="00B23229">
              <w:rPr>
                <w:rFonts w:ascii="nunacom" w:hAnsi="nunacom"/>
                <w:color w:val="3366FF"/>
                <w:sz w:val="20"/>
              </w:rPr>
              <w:t>kNK5 wmoEp5 vtmpq</w:t>
            </w:r>
          </w:p>
        </w:tc>
      </w:tr>
      <w:tr w:rsidR="002D51B1" w14:paraId="2C506C69" w14:textId="77777777">
        <w:tc>
          <w:tcPr>
            <w:tcW w:w="3135" w:type="dxa"/>
          </w:tcPr>
          <w:p w14:paraId="6A5E2FFE"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Gjoa Haven, NU    X0B 1J0</w:t>
            </w:r>
          </w:p>
        </w:tc>
        <w:tc>
          <w:tcPr>
            <w:tcW w:w="4275" w:type="dxa"/>
          </w:tcPr>
          <w:p w14:paraId="3A641397"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NUNAVUT WATER BOARD</w:t>
            </w:r>
          </w:p>
        </w:tc>
      </w:tr>
      <w:tr w:rsidR="002D51B1" w14:paraId="35690113" w14:textId="77777777">
        <w:tc>
          <w:tcPr>
            <w:tcW w:w="3135" w:type="dxa"/>
          </w:tcPr>
          <w:p w14:paraId="245BC8D8"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Tel: (867) 360-6338</w:t>
            </w:r>
          </w:p>
        </w:tc>
        <w:tc>
          <w:tcPr>
            <w:tcW w:w="4275" w:type="dxa"/>
          </w:tcPr>
          <w:p w14:paraId="7034D1FE"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rPr>
            </w:pPr>
            <w:r>
              <w:rPr>
                <w:rFonts w:ascii="Arial" w:hAnsi="Arial" w:cs="Arial"/>
                <w:smallCaps/>
                <w:color w:val="3366FF"/>
                <w:sz w:val="19"/>
              </w:rPr>
              <w:t>NUNAVUT IMALIRIYIN KATIMAYINGI</w:t>
            </w:r>
          </w:p>
        </w:tc>
      </w:tr>
      <w:tr w:rsidR="002D51B1" w14:paraId="1764F29C" w14:textId="77777777">
        <w:tc>
          <w:tcPr>
            <w:tcW w:w="3135" w:type="dxa"/>
          </w:tcPr>
          <w:p w14:paraId="185AFCDD"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lang w:val="fr-CA"/>
              </w:rPr>
            </w:pPr>
            <w:r>
              <w:rPr>
                <w:rFonts w:ascii="Arial" w:hAnsi="Arial" w:cs="Arial"/>
                <w:smallCaps/>
                <w:color w:val="3366FF"/>
                <w:sz w:val="19"/>
                <w:lang w:val="fr-CA"/>
              </w:rPr>
              <w:t>Fax: (867) 360-6369</w:t>
            </w:r>
          </w:p>
        </w:tc>
        <w:tc>
          <w:tcPr>
            <w:tcW w:w="4275" w:type="dxa"/>
          </w:tcPr>
          <w:p w14:paraId="75A35E48" w14:textId="77777777" w:rsidR="002D51B1" w:rsidRDefault="002D51B1">
            <w:pPr>
              <w:pStyle w:val="Heading1"/>
              <w:tabs>
                <w:tab w:val="left" w:pos="2268"/>
                <w:tab w:val="left" w:pos="2880"/>
                <w:tab w:val="left" w:pos="4820"/>
              </w:tabs>
              <w:spacing w:line="280" w:lineRule="exact"/>
              <w:jc w:val="both"/>
              <w:rPr>
                <w:rFonts w:ascii="Arial" w:hAnsi="Arial" w:cs="Arial"/>
                <w:smallCaps/>
                <w:color w:val="3366FF"/>
                <w:sz w:val="20"/>
                <w:lang w:val="fr-CA"/>
              </w:rPr>
            </w:pPr>
            <w:r>
              <w:rPr>
                <w:rFonts w:ascii="Arial" w:hAnsi="Arial" w:cs="Arial"/>
                <w:smallCaps/>
                <w:color w:val="3366FF"/>
                <w:sz w:val="19"/>
                <w:lang w:val="fr-CA"/>
              </w:rPr>
              <w:t xml:space="preserve">OFFICE DES EAUX DU NUNAVUT </w:t>
            </w:r>
          </w:p>
        </w:tc>
      </w:tr>
    </w:tbl>
    <w:p w14:paraId="16BC074B" w14:textId="77777777" w:rsidR="002D51B1" w:rsidRDefault="002D51B1">
      <w:pPr>
        <w:rPr>
          <w:rFonts w:ascii="Eurostile" w:hAnsi="Eurostile"/>
          <w:smallCaps/>
          <w:sz w:val="19"/>
          <w:lang w:val="fr-CA"/>
        </w:rPr>
      </w:pPr>
    </w:p>
    <w:p w14:paraId="467079B3" w14:textId="49FF42C2" w:rsidR="002D51B1" w:rsidRDefault="00A434C5">
      <w:pPr>
        <w:rPr>
          <w:rFonts w:ascii="Eurostile" w:hAnsi="Eurostile"/>
          <w:smallCaps/>
          <w:sz w:val="19"/>
          <w:lang w:val="fr-FR"/>
        </w:rPr>
      </w:pPr>
      <w:r>
        <w:rPr>
          <w:rFonts w:ascii="Eurostile" w:hAnsi="Eurostile"/>
          <w:smallCaps/>
          <w:noProof/>
          <w:sz w:val="19"/>
        </w:rPr>
        <w:drawing>
          <wp:anchor distT="0" distB="0" distL="114300" distR="114300" simplePos="0" relativeHeight="251646464" behindDoc="0" locked="1" layoutInCell="1" allowOverlap="1" wp14:anchorId="6BED7041" wp14:editId="5C3074D7">
            <wp:simplePos x="0" y="0"/>
            <wp:positionH relativeFrom="margin">
              <wp:posOffset>280035</wp:posOffset>
            </wp:positionH>
            <wp:positionV relativeFrom="page">
              <wp:posOffset>345440</wp:posOffset>
            </wp:positionV>
            <wp:extent cx="1371600" cy="1362075"/>
            <wp:effectExtent l="0" t="0" r="0" b="9525"/>
            <wp:wrapNone/>
            <wp:docPr id="23" name="Picture 3"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B_Blue_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62075"/>
                    </a:xfrm>
                    <a:prstGeom prst="rect">
                      <a:avLst/>
                    </a:prstGeom>
                    <a:noFill/>
                  </pic:spPr>
                </pic:pic>
              </a:graphicData>
            </a:graphic>
            <wp14:sizeRelH relativeFrom="page">
              <wp14:pctWidth>0</wp14:pctWidth>
            </wp14:sizeRelH>
            <wp14:sizeRelV relativeFrom="page">
              <wp14:pctHeight>0</wp14:pctHeight>
            </wp14:sizeRelV>
          </wp:anchor>
        </w:drawing>
      </w:r>
    </w:p>
    <w:p w14:paraId="63F99D5E" w14:textId="77777777" w:rsidR="002D51B1" w:rsidRDefault="002D51B1">
      <w:pPr>
        <w:rPr>
          <w:sz w:val="24"/>
          <w:lang w:val="fr-FR"/>
        </w:rPr>
      </w:pPr>
    </w:p>
    <w:p w14:paraId="7A171B14" w14:textId="77777777" w:rsidR="002D51B1" w:rsidRDefault="002D51B1">
      <w:pPr>
        <w:jc w:val="center"/>
        <w:rPr>
          <w:b/>
          <w:sz w:val="24"/>
          <w:lang w:val="fr-CA"/>
        </w:rPr>
      </w:pPr>
    </w:p>
    <w:p w14:paraId="6376B8BD" w14:textId="77777777" w:rsidR="002D51B1" w:rsidRDefault="002D51B1">
      <w:pPr>
        <w:jc w:val="center"/>
        <w:rPr>
          <w:b/>
          <w:sz w:val="24"/>
          <w:lang w:val="fr-CA"/>
        </w:rPr>
      </w:pPr>
    </w:p>
    <w:p w14:paraId="5C9A08D8" w14:textId="77777777" w:rsidR="002D51B1" w:rsidRDefault="002D51B1">
      <w:pPr>
        <w:jc w:val="center"/>
        <w:rPr>
          <w:b/>
          <w:sz w:val="24"/>
          <w:lang w:val="fr-CA"/>
        </w:rPr>
      </w:pPr>
    </w:p>
    <w:p w14:paraId="1C522CAC" w14:textId="77777777" w:rsidR="002D51B1" w:rsidRDefault="002D51B1">
      <w:pPr>
        <w:jc w:val="center"/>
        <w:rPr>
          <w:b/>
          <w:sz w:val="24"/>
          <w:lang w:val="fr-CA"/>
        </w:rPr>
      </w:pPr>
      <w:r>
        <w:rPr>
          <w:b/>
          <w:sz w:val="24"/>
          <w:lang w:val="fr-CA"/>
        </w:rPr>
        <w:t>EXPLORATION/ REMOTE CAMP</w:t>
      </w:r>
    </w:p>
    <w:p w14:paraId="17889309" w14:textId="77777777" w:rsidR="002D51B1" w:rsidRDefault="002D51B1">
      <w:pPr>
        <w:jc w:val="center"/>
        <w:rPr>
          <w:b/>
          <w:sz w:val="24"/>
          <w:lang w:val="fr-CA"/>
        </w:rPr>
      </w:pPr>
      <w:r>
        <w:rPr>
          <w:b/>
          <w:sz w:val="24"/>
          <w:lang w:val="fr-CA"/>
        </w:rPr>
        <w:t>SUPPLEMENTARY QUESTIONNAIRE</w:t>
      </w:r>
    </w:p>
    <w:p w14:paraId="6D7D7DDC" w14:textId="77777777" w:rsidR="002D51B1" w:rsidRDefault="002D51B1">
      <w:pPr>
        <w:rPr>
          <w:b/>
          <w:sz w:val="24"/>
        </w:rPr>
      </w:pPr>
      <w:r>
        <w:rPr>
          <w:b/>
          <w:sz w:val="24"/>
        </w:rPr>
        <w:t>___________________________________________________________________________________</w:t>
      </w:r>
    </w:p>
    <w:p w14:paraId="0252469B" w14:textId="732B0E68" w:rsidR="002D51B1" w:rsidRDefault="00A434C5">
      <w:pPr>
        <w:rPr>
          <w:b/>
          <w:sz w:val="24"/>
        </w:rPr>
      </w:pPr>
      <w:r>
        <w:rPr>
          <w:b/>
          <w:noProof/>
        </w:rPr>
        <mc:AlternateContent>
          <mc:Choice Requires="wps">
            <w:drawing>
              <wp:anchor distT="0" distB="0" distL="114300" distR="114300" simplePos="0" relativeHeight="251647488" behindDoc="0" locked="0" layoutInCell="1" allowOverlap="1" wp14:anchorId="0EF85F35" wp14:editId="674F9599">
                <wp:simplePos x="0" y="0"/>
                <wp:positionH relativeFrom="column">
                  <wp:posOffset>851535</wp:posOffset>
                </wp:positionH>
                <wp:positionV relativeFrom="paragraph">
                  <wp:posOffset>98425</wp:posOffset>
                </wp:positionV>
                <wp:extent cx="2057400" cy="3429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2CECB" w14:textId="77777777" w:rsidR="002D51B1" w:rsidRDefault="002D51B1">
                            <w:pPr>
                              <w:pStyle w:val="Heading1"/>
                              <w:rPr>
                                <w:rFonts w:ascii="Tms Rmn" w:hAnsi="Tms Rmn"/>
                              </w:rPr>
                            </w:pPr>
                            <w:r>
                              <w:rPr>
                                <w:rFonts w:ascii="Tms Rmn" w:hAnsi="Tms Rmn"/>
                              </w:rPr>
                              <w:t>Cameco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05pt;margin-top:7.75pt;width:162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FstA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" filled="f" stroked="f">
                <v:textbox>
                  <w:txbxContent>
                    <w:p w14:paraId="7042CECB" w14:textId="77777777" w:rsidR="002D51B1" w:rsidRDefault="002D51B1">
                      <w:pPr>
                        <w:pStyle w:val="Heading1"/>
                        <w:rPr>
                          <w:rFonts w:ascii="Tms Rmn" w:hAnsi="Tms Rmn"/>
                        </w:rPr>
                      </w:pPr>
                      <w:r>
                        <w:rPr>
                          <w:rFonts w:ascii="Tms Rmn" w:hAnsi="Tms Rmn"/>
                        </w:rPr>
                        <w:t>Cameco Corporation</w:t>
                      </w:r>
                    </w:p>
                  </w:txbxContent>
                </v:textbox>
              </v:shape>
            </w:pict>
          </mc:Fallback>
        </mc:AlternateContent>
      </w:r>
    </w:p>
    <w:p w14:paraId="296B4828" w14:textId="77777777" w:rsidR="002D51B1" w:rsidRDefault="002D51B1">
      <w:pPr>
        <w:rPr>
          <w:b/>
          <w:sz w:val="24"/>
          <w:u w:val="single"/>
        </w:rPr>
      </w:pPr>
      <w:r>
        <w:rPr>
          <w:b/>
          <w:sz w:val="24"/>
        </w:rPr>
        <w:t>Applicant: ________________________________Licence No: ______________________________</w:t>
      </w:r>
    </w:p>
    <w:p w14:paraId="13BBE195" w14:textId="77777777" w:rsidR="002D51B1" w:rsidRDefault="002D51B1">
      <w:pPr>
        <w:ind w:left="5760" w:firstLine="720"/>
        <w:rPr>
          <w:sz w:val="16"/>
        </w:rPr>
      </w:pPr>
      <w:r>
        <w:rPr>
          <w:sz w:val="16"/>
        </w:rPr>
        <w:t xml:space="preserve"> (For NWB Use Only)</w:t>
      </w:r>
    </w:p>
    <w:p w14:paraId="29C9BA57" w14:textId="77777777" w:rsidR="002D51B1" w:rsidRDefault="002D51B1">
      <w:pPr>
        <w:rPr>
          <w:b/>
          <w:sz w:val="24"/>
          <w:lang w:val="fr-CA"/>
        </w:rPr>
      </w:pPr>
      <w:r>
        <w:rPr>
          <w:b/>
          <w:sz w:val="24"/>
          <w:lang w:val="fr-CA"/>
        </w:rPr>
        <w:t>ADMINISTRATIVE INFORMATION</w:t>
      </w:r>
    </w:p>
    <w:p w14:paraId="3AFE71B3" w14:textId="77777777" w:rsidR="001D6564" w:rsidRPr="001D6564" w:rsidRDefault="001D6564" w:rsidP="001D6564">
      <w:pPr>
        <w:pStyle w:val="Heading2"/>
        <w:rPr>
          <w:b w:val="0"/>
          <w:u w:val="single"/>
          <w:lang w:val="fr-CA"/>
        </w:rPr>
      </w:pPr>
    </w:p>
    <w:p w14:paraId="4E5CAE8D" w14:textId="77777777" w:rsidR="002D51B1" w:rsidRDefault="002D51B1">
      <w:pPr>
        <w:pStyle w:val="Heading2"/>
        <w:numPr>
          <w:ilvl w:val="0"/>
          <w:numId w:val="5"/>
        </w:numPr>
        <w:rPr>
          <w:b w:val="0"/>
          <w:u w:val="single"/>
          <w:lang w:val="fr-CA"/>
        </w:rPr>
      </w:pPr>
      <w:r>
        <w:rPr>
          <w:b w:val="0"/>
          <w:lang w:val="fr-CA"/>
        </w:rPr>
        <w:t xml:space="preserve">Environment Manager: </w:t>
      </w:r>
      <w:r>
        <w:rPr>
          <w:b w:val="0"/>
          <w:sz w:val="20"/>
          <w:u w:val="single"/>
          <w:lang w:val="fr-CA"/>
        </w:rPr>
        <w:t>Rebecca Hunter</w:t>
      </w:r>
      <w:r>
        <w:rPr>
          <w:b w:val="0"/>
          <w:u w:val="single"/>
          <w:lang w:val="fr-CA"/>
        </w:rPr>
        <w:t xml:space="preserve"> </w:t>
      </w:r>
      <w:r>
        <w:rPr>
          <w:b w:val="0"/>
          <w:lang w:val="fr-CA"/>
        </w:rPr>
        <w:t xml:space="preserve"> Tel: </w:t>
      </w:r>
      <w:r>
        <w:rPr>
          <w:b w:val="0"/>
          <w:sz w:val="20"/>
          <w:u w:val="single"/>
          <w:lang w:val="fr-CA"/>
        </w:rPr>
        <w:t>(306) 956-6279</w:t>
      </w:r>
      <w:r>
        <w:rPr>
          <w:b w:val="0"/>
          <w:u w:val="single"/>
          <w:lang w:val="fr-CA"/>
        </w:rPr>
        <w:t xml:space="preserve"> </w:t>
      </w:r>
      <w:r>
        <w:rPr>
          <w:b w:val="0"/>
          <w:lang w:val="fr-CA"/>
        </w:rPr>
        <w:t xml:space="preserve">   Fax: </w:t>
      </w:r>
      <w:r>
        <w:rPr>
          <w:b w:val="0"/>
          <w:sz w:val="20"/>
          <w:u w:val="single"/>
          <w:lang w:val="fr-CA"/>
        </w:rPr>
        <w:t>(306) 956-6390</w:t>
      </w:r>
      <w:r>
        <w:rPr>
          <w:b w:val="0"/>
          <w:sz w:val="18"/>
          <w:lang w:val="fr-CA"/>
        </w:rPr>
        <w:br/>
      </w:r>
      <w:r>
        <w:rPr>
          <w:b w:val="0"/>
          <w:lang w:val="fr-CA"/>
        </w:rPr>
        <w:t xml:space="preserve">E-mail: </w:t>
      </w:r>
      <w:r>
        <w:rPr>
          <w:b w:val="0"/>
          <w:sz w:val="20"/>
          <w:u w:val="single"/>
          <w:lang w:val="fr-CA"/>
        </w:rPr>
        <w:t>rebecca_hunter@cameco.com</w:t>
      </w:r>
    </w:p>
    <w:p w14:paraId="54A13ED9" w14:textId="77777777" w:rsidR="002D51B1" w:rsidRDefault="002D51B1">
      <w:pPr>
        <w:pStyle w:val="Heading2"/>
        <w:numPr>
          <w:ilvl w:val="0"/>
          <w:numId w:val="5"/>
        </w:numPr>
        <w:rPr>
          <w:b w:val="0"/>
        </w:rPr>
      </w:pPr>
      <w:r>
        <w:rPr>
          <w:b w:val="0"/>
        </w:rPr>
        <w:t xml:space="preserve">Project Manager:  </w:t>
      </w:r>
      <w:r w:rsidR="00703E54">
        <w:rPr>
          <w:b w:val="0"/>
          <w:sz w:val="20"/>
          <w:u w:val="single"/>
        </w:rPr>
        <w:t>Gerard Zaluski</w:t>
      </w:r>
      <w:r>
        <w:rPr>
          <w:b w:val="0"/>
          <w:u w:val="single"/>
        </w:rPr>
        <w:t xml:space="preserve"> </w:t>
      </w:r>
      <w:r>
        <w:rPr>
          <w:b w:val="0"/>
        </w:rPr>
        <w:t xml:space="preserve">Tel: </w:t>
      </w:r>
      <w:r>
        <w:rPr>
          <w:b w:val="0"/>
          <w:u w:val="single"/>
        </w:rPr>
        <w:t xml:space="preserve"> </w:t>
      </w:r>
      <w:r w:rsidR="00703E54">
        <w:rPr>
          <w:b w:val="0"/>
          <w:sz w:val="20"/>
          <w:u w:val="single"/>
        </w:rPr>
        <w:t>(306) 956-635</w:t>
      </w:r>
      <w:r>
        <w:rPr>
          <w:b w:val="0"/>
          <w:sz w:val="20"/>
          <w:u w:val="single"/>
        </w:rPr>
        <w:t>9</w:t>
      </w:r>
      <w:r>
        <w:rPr>
          <w:b w:val="0"/>
          <w:u w:val="single"/>
        </w:rPr>
        <w:t xml:space="preserve"> </w:t>
      </w:r>
      <w:r>
        <w:rPr>
          <w:b w:val="0"/>
        </w:rPr>
        <w:t xml:space="preserve">   Fax: </w:t>
      </w:r>
      <w:r>
        <w:rPr>
          <w:b w:val="0"/>
          <w:sz w:val="20"/>
          <w:u w:val="single"/>
        </w:rPr>
        <w:t>(306) 956-6390</w:t>
      </w:r>
      <w:r>
        <w:rPr>
          <w:b w:val="0"/>
          <w:u w:val="single"/>
        </w:rPr>
        <w:t xml:space="preserve"> </w:t>
      </w:r>
      <w:r>
        <w:rPr>
          <w:b w:val="0"/>
        </w:rPr>
        <w:t xml:space="preserve">  </w:t>
      </w:r>
      <w:r>
        <w:rPr>
          <w:b w:val="0"/>
        </w:rPr>
        <w:br/>
        <w:t xml:space="preserve">E-mail: </w:t>
      </w:r>
      <w:r w:rsidR="00703E54">
        <w:rPr>
          <w:b w:val="0"/>
          <w:sz w:val="20"/>
          <w:u w:val="single"/>
        </w:rPr>
        <w:t>gerard_zaluski</w:t>
      </w:r>
      <w:r>
        <w:rPr>
          <w:b w:val="0"/>
          <w:sz w:val="20"/>
          <w:u w:val="single"/>
        </w:rPr>
        <w:t xml:space="preserve">@cameco.com  </w:t>
      </w:r>
    </w:p>
    <w:p w14:paraId="48F4ECB0" w14:textId="77777777" w:rsidR="002D51B1" w:rsidRDefault="002D51B1">
      <w:pPr>
        <w:pStyle w:val="Quick1"/>
        <w:numPr>
          <w:ilvl w:val="0"/>
          <w:numId w:val="5"/>
        </w:numPr>
      </w:pPr>
      <w:r>
        <w:t xml:space="preserve">Does the applicant hold the necessary property rights?   </w:t>
      </w:r>
      <w:r>
        <w:br/>
      </w:r>
      <w:r>
        <w:rPr>
          <w:sz w:val="20"/>
        </w:rPr>
        <w:br/>
      </w:r>
      <w:r w:rsidR="009C14BB">
        <w:rPr>
          <w:color w:val="000000"/>
          <w:sz w:val="20"/>
        </w:rPr>
        <w:t>The proposed new camp location</w:t>
      </w:r>
      <w:r w:rsidR="00F92D53">
        <w:rPr>
          <w:color w:val="000000"/>
          <w:sz w:val="20"/>
        </w:rPr>
        <w:t xml:space="preserve"> (Aberdeen camp)</w:t>
      </w:r>
      <w:r w:rsidR="009C14BB">
        <w:rPr>
          <w:color w:val="000000"/>
          <w:sz w:val="20"/>
        </w:rPr>
        <w:t xml:space="preserve"> is located on mineral claim K03758.  The currently used exploration camp</w:t>
      </w:r>
      <w:r w:rsidR="00F92D53">
        <w:rPr>
          <w:color w:val="000000"/>
          <w:sz w:val="20"/>
        </w:rPr>
        <w:t xml:space="preserve"> (Qamanaarjuk camp) </w:t>
      </w:r>
      <w:r>
        <w:rPr>
          <w:color w:val="000000"/>
          <w:sz w:val="20"/>
        </w:rPr>
        <w:t xml:space="preserve">is </w:t>
      </w:r>
      <w:r w:rsidR="008C05F2">
        <w:rPr>
          <w:color w:val="000000"/>
          <w:sz w:val="20"/>
        </w:rPr>
        <w:t xml:space="preserve">located on claim </w:t>
      </w:r>
      <w:r w:rsidR="009C14BB">
        <w:rPr>
          <w:color w:val="000000"/>
          <w:sz w:val="20"/>
        </w:rPr>
        <w:t>K03758</w:t>
      </w:r>
      <w:r w:rsidR="00134D51">
        <w:rPr>
          <w:color w:val="000000"/>
          <w:sz w:val="20"/>
        </w:rPr>
        <w:t xml:space="preserve">, which </w:t>
      </w:r>
      <w:r w:rsidR="008C05F2">
        <w:rPr>
          <w:color w:val="000000"/>
          <w:sz w:val="20"/>
        </w:rPr>
        <w:t>is actively held by Forum Uranium Corp</w:t>
      </w:r>
      <w:r>
        <w:rPr>
          <w:sz w:val="20"/>
        </w:rPr>
        <w:t xml:space="preserve">.  </w:t>
      </w:r>
      <w:r w:rsidR="00134D51">
        <w:rPr>
          <w:sz w:val="20"/>
        </w:rPr>
        <w:t xml:space="preserve">All </w:t>
      </w:r>
      <w:r w:rsidR="00F92D53">
        <w:rPr>
          <w:sz w:val="20"/>
        </w:rPr>
        <w:t xml:space="preserve">of the </w:t>
      </w:r>
      <w:r w:rsidR="00703E54">
        <w:rPr>
          <w:sz w:val="20"/>
        </w:rPr>
        <w:t xml:space="preserve">mineral claims in the </w:t>
      </w:r>
      <w:r w:rsidR="00134D51">
        <w:rPr>
          <w:sz w:val="20"/>
        </w:rPr>
        <w:t>e</w:t>
      </w:r>
      <w:r>
        <w:rPr>
          <w:sz w:val="20"/>
        </w:rPr>
        <w:t xml:space="preserve">xploration area </w:t>
      </w:r>
      <w:r w:rsidR="00F92D53">
        <w:rPr>
          <w:sz w:val="20"/>
        </w:rPr>
        <w:t xml:space="preserve">is </w:t>
      </w:r>
      <w:r>
        <w:rPr>
          <w:sz w:val="20"/>
        </w:rPr>
        <w:t xml:space="preserve">held by Cameco.  </w:t>
      </w:r>
      <w:r w:rsidR="00A70EE1">
        <w:rPr>
          <w:sz w:val="20"/>
        </w:rPr>
        <w:t>P</w:t>
      </w:r>
      <w:r>
        <w:rPr>
          <w:sz w:val="20"/>
        </w:rPr>
        <w:t>ortions of exploration area in NTS 66</w:t>
      </w:r>
      <w:r w:rsidR="001D6564">
        <w:rPr>
          <w:sz w:val="20"/>
        </w:rPr>
        <w:t>B/1, 66B/2, 66</w:t>
      </w:r>
      <w:r>
        <w:rPr>
          <w:sz w:val="20"/>
        </w:rPr>
        <w:t>B</w:t>
      </w:r>
      <w:r w:rsidR="001D6564">
        <w:rPr>
          <w:sz w:val="20"/>
        </w:rPr>
        <w:t>/</w:t>
      </w:r>
      <w:r>
        <w:rPr>
          <w:sz w:val="20"/>
        </w:rPr>
        <w:t>7</w:t>
      </w:r>
      <w:r w:rsidR="001D6564">
        <w:rPr>
          <w:sz w:val="20"/>
        </w:rPr>
        <w:t xml:space="preserve">, </w:t>
      </w:r>
      <w:r>
        <w:rPr>
          <w:sz w:val="20"/>
        </w:rPr>
        <w:t>66B8</w:t>
      </w:r>
      <w:r w:rsidR="001D6564">
        <w:rPr>
          <w:sz w:val="20"/>
        </w:rPr>
        <w:t>, 66B/9, 66B/10</w:t>
      </w:r>
      <w:r>
        <w:rPr>
          <w:sz w:val="20"/>
        </w:rPr>
        <w:t xml:space="preserve"> are Inuit-owned (surface) lands.</w:t>
      </w:r>
      <w:r w:rsidR="00134D51">
        <w:rPr>
          <w:sz w:val="20"/>
        </w:rPr>
        <w:t xml:space="preserve">  </w:t>
      </w:r>
    </w:p>
    <w:p w14:paraId="7728FE51" w14:textId="77777777" w:rsidR="002D51B1" w:rsidRDefault="002D51B1">
      <w:pPr>
        <w:pStyle w:val="Quick1"/>
        <w:rPr>
          <w:sz w:val="20"/>
        </w:rPr>
      </w:pPr>
    </w:p>
    <w:p w14:paraId="7AB15638" w14:textId="77777777" w:rsidR="002D51B1" w:rsidRDefault="002D51B1">
      <w:pPr>
        <w:pStyle w:val="Quick1"/>
        <w:numPr>
          <w:ilvl w:val="0"/>
          <w:numId w:val="5"/>
        </w:numPr>
      </w:pPr>
      <w:r>
        <w:t xml:space="preserve">Is the applicant an ‘operator’ for another company (i.e., the holder of the property rights)? If so, please provide letter of authorization.   </w:t>
      </w:r>
      <w:r>
        <w:rPr>
          <w:sz w:val="20"/>
        </w:rPr>
        <w:t>No</w:t>
      </w:r>
    </w:p>
    <w:p w14:paraId="004598A9" w14:textId="77777777" w:rsidR="002D51B1" w:rsidRDefault="002D51B1">
      <w:pPr>
        <w:tabs>
          <w:tab w:val="num" w:pos="720"/>
        </w:tabs>
        <w:rPr>
          <w:sz w:val="24"/>
        </w:rPr>
      </w:pPr>
    </w:p>
    <w:p w14:paraId="08FE37AE" w14:textId="77777777" w:rsidR="002D51B1" w:rsidRDefault="002D51B1">
      <w:pPr>
        <w:pStyle w:val="Quick1"/>
        <w:numPr>
          <w:ilvl w:val="0"/>
          <w:numId w:val="5"/>
        </w:numPr>
      </w:pPr>
      <w:r>
        <w:t>Duration of the Project</w:t>
      </w:r>
    </w:p>
    <w:p w14:paraId="1BAACF1A" w14:textId="77777777" w:rsidR="002D51B1" w:rsidRDefault="002D51B1">
      <w:pPr>
        <w:pStyle w:val="Quick1"/>
        <w:ind w:left="0" w:firstLine="0"/>
      </w:pPr>
    </w:p>
    <w:p w14:paraId="02D7E5D7" w14:textId="1D97D3C3" w:rsidR="002D51B1" w:rsidRDefault="00A434C5">
      <w:pPr>
        <w:tabs>
          <w:tab w:val="left" w:pos="1440"/>
          <w:tab w:val="left" w:pos="1980"/>
          <w:tab w:val="left" w:pos="4320"/>
        </w:tabs>
        <w:rPr>
          <w:sz w:val="24"/>
        </w:rPr>
      </w:pPr>
      <w:r>
        <w:rPr>
          <w:noProof/>
          <w:u w:val="single"/>
        </w:rPr>
        <mc:AlternateContent>
          <mc:Choice Requires="wps">
            <w:drawing>
              <wp:anchor distT="0" distB="0" distL="114300" distR="114300" simplePos="0" relativeHeight="251648512" behindDoc="0" locked="0" layoutInCell="1" allowOverlap="1" wp14:anchorId="696935D0" wp14:editId="304D3931">
                <wp:simplePos x="0" y="0"/>
                <wp:positionH relativeFrom="column">
                  <wp:posOffset>851535</wp:posOffset>
                </wp:positionH>
                <wp:positionV relativeFrom="paragraph">
                  <wp:posOffset>88900</wp:posOffset>
                </wp:positionV>
                <wp:extent cx="342900" cy="34290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6F45"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7.05pt;margin-top:7pt;width:27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KGtA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" filled="f" stroked="f">
                <v:textbox>
                  <w:txbxContent>
                    <w:p w14:paraId="12746F45" w14:textId="77777777" w:rsidR="002D51B1" w:rsidRDefault="002D51B1">
                      <w:r>
                        <w:rPr>
                          <w:rFonts w:ascii="Arial" w:hAnsi="Arial" w:cs="Arial"/>
                          <w:sz w:val="26"/>
                          <w:szCs w:val="26"/>
                        </w:rPr>
                        <w:t>√</w:t>
                      </w:r>
                    </w:p>
                  </w:txbxContent>
                </v:textbox>
              </v:shape>
            </w:pict>
          </mc:Fallback>
        </mc:AlternateContent>
      </w:r>
      <w:r w:rsidR="002D51B1">
        <w:rPr>
          <w:sz w:val="24"/>
        </w:rPr>
        <w:tab/>
      </w:r>
      <w:r w:rsidR="002D51B1">
        <w:rPr>
          <w:sz w:val="24"/>
        </w:rPr>
        <w:sym w:font="Webdings" w:char="F063"/>
      </w:r>
      <w:r w:rsidR="002D51B1">
        <w:rPr>
          <w:sz w:val="24"/>
        </w:rPr>
        <w:tab/>
        <w:t>One year or less</w:t>
      </w:r>
      <w:r w:rsidR="002D51B1">
        <w:rPr>
          <w:sz w:val="24"/>
        </w:rPr>
        <w:tab/>
        <w:t>Start and completion dates: ________________________</w:t>
      </w:r>
    </w:p>
    <w:p w14:paraId="2F9925B0" w14:textId="77777777" w:rsidR="002D51B1" w:rsidRDefault="002D51B1">
      <w:pPr>
        <w:tabs>
          <w:tab w:val="left" w:pos="1440"/>
          <w:tab w:val="left" w:pos="1980"/>
        </w:tabs>
        <w:rPr>
          <w:sz w:val="24"/>
        </w:rPr>
      </w:pPr>
      <w:r>
        <w:rPr>
          <w:rFonts w:ascii="Times New Roman" w:hAnsi="Times New Roman"/>
          <w:sz w:val="24"/>
          <w:szCs w:val="24"/>
        </w:rPr>
        <w:tab/>
      </w:r>
      <w:r>
        <w:rPr>
          <w:sz w:val="24"/>
        </w:rPr>
        <w:sym w:font="Webdings" w:char="F063"/>
      </w:r>
      <w:r>
        <w:rPr>
          <w:sz w:val="24"/>
        </w:rPr>
        <w:tab/>
      </w:r>
      <w:r>
        <w:rPr>
          <w:rFonts w:ascii="Times New Roman" w:hAnsi="Times New Roman"/>
          <w:sz w:val="24"/>
          <w:szCs w:val="24"/>
        </w:rPr>
        <w:t>M</w:t>
      </w:r>
      <w:r>
        <w:rPr>
          <w:sz w:val="24"/>
        </w:rPr>
        <w:t>ulti Year:</w:t>
      </w:r>
    </w:p>
    <w:p w14:paraId="21479218" w14:textId="77777777" w:rsidR="002D51B1" w:rsidRDefault="002D51B1">
      <w:pPr>
        <w:rPr>
          <w:sz w:val="24"/>
        </w:rPr>
      </w:pPr>
    </w:p>
    <w:p w14:paraId="51BC5794" w14:textId="77777777" w:rsidR="002D51B1" w:rsidRDefault="002D51B1">
      <w:pPr>
        <w:pStyle w:val="Heading5"/>
      </w:pPr>
      <w:r>
        <w:t>If Multi-Year indicate proposed schedule of on site activities</w:t>
      </w:r>
    </w:p>
    <w:p w14:paraId="4178BB72" w14:textId="77777777" w:rsidR="002D51B1" w:rsidRDefault="002D51B1">
      <w:pPr>
        <w:tabs>
          <w:tab w:val="left" w:pos="3600"/>
        </w:tabs>
        <w:ind w:left="720"/>
        <w:rPr>
          <w:sz w:val="24"/>
          <w:u w:val="single"/>
        </w:rPr>
      </w:pPr>
      <w:r>
        <w:rPr>
          <w:sz w:val="24"/>
        </w:rPr>
        <w:t xml:space="preserve">Start:  </w:t>
      </w:r>
      <w:r>
        <w:rPr>
          <w:sz w:val="24"/>
          <w:u w:val="single"/>
        </w:rPr>
        <w:t xml:space="preserve">  </w:t>
      </w:r>
      <w:r w:rsidR="009C14BB">
        <w:rPr>
          <w:sz w:val="24"/>
          <w:u w:val="single"/>
        </w:rPr>
        <w:t>May 2012</w:t>
      </w:r>
      <w:r>
        <w:rPr>
          <w:sz w:val="24"/>
          <w:u w:val="single"/>
        </w:rPr>
        <w:t xml:space="preserve">        </w:t>
      </w:r>
      <w:r>
        <w:rPr>
          <w:sz w:val="24"/>
        </w:rPr>
        <w:tab/>
        <w:t xml:space="preserve">Completion:  </w:t>
      </w:r>
      <w:r>
        <w:rPr>
          <w:sz w:val="24"/>
          <w:u w:val="single"/>
        </w:rPr>
        <w:t xml:space="preserve">  </w:t>
      </w:r>
      <w:r w:rsidR="009C14BB">
        <w:rPr>
          <w:sz w:val="24"/>
          <w:u w:val="single"/>
        </w:rPr>
        <w:t>May</w:t>
      </w:r>
      <w:r>
        <w:rPr>
          <w:sz w:val="24"/>
          <w:u w:val="single"/>
        </w:rPr>
        <w:t xml:space="preserve"> 201</w:t>
      </w:r>
      <w:r w:rsidR="009C14BB">
        <w:rPr>
          <w:sz w:val="24"/>
          <w:u w:val="single"/>
        </w:rPr>
        <w:t>7</w:t>
      </w:r>
      <w:r>
        <w:rPr>
          <w:sz w:val="24"/>
          <w:u w:val="single"/>
        </w:rPr>
        <w:t xml:space="preserve">        </w:t>
      </w:r>
      <w:r>
        <w:rPr>
          <w:color w:val="FFFFFF"/>
          <w:sz w:val="24"/>
          <w:u w:val="single"/>
        </w:rPr>
        <w:t>.</w:t>
      </w:r>
      <w:r>
        <w:rPr>
          <w:sz w:val="24"/>
          <w:u w:val="single"/>
        </w:rPr>
        <w:t xml:space="preserve">          </w:t>
      </w:r>
      <w:r>
        <w:rPr>
          <w:sz w:val="24"/>
        </w:rPr>
        <w:t xml:space="preserve">               </w:t>
      </w:r>
      <w:r>
        <w:rPr>
          <w:sz w:val="24"/>
          <w:u w:val="single"/>
        </w:rPr>
        <w:t xml:space="preserve">    </w:t>
      </w:r>
    </w:p>
    <w:p w14:paraId="4FBBCB25" w14:textId="77777777" w:rsidR="002D51B1" w:rsidRDefault="002D51B1">
      <w:pPr>
        <w:rPr>
          <w:sz w:val="24"/>
          <w:u w:val="single"/>
        </w:rPr>
      </w:pPr>
    </w:p>
    <w:p w14:paraId="726D3643" w14:textId="77777777" w:rsidR="002D51B1" w:rsidRDefault="002D51B1">
      <w:pPr>
        <w:pStyle w:val="Heading2"/>
        <w:tabs>
          <w:tab w:val="clear" w:pos="0"/>
          <w:tab w:val="clear" w:pos="1440"/>
          <w:tab w:val="clear" w:pos="2161"/>
          <w:tab w:val="clear" w:pos="2882"/>
          <w:tab w:val="clear" w:pos="3603"/>
          <w:tab w:val="clear" w:pos="4324"/>
          <w:tab w:val="clear" w:pos="5046"/>
          <w:tab w:val="clear" w:pos="5767"/>
          <w:tab w:val="clear" w:pos="6488"/>
          <w:tab w:val="clear" w:pos="7209"/>
          <w:tab w:val="clear" w:pos="7930"/>
          <w:tab w:val="clear" w:pos="8652"/>
          <w:tab w:val="clear" w:pos="9373"/>
          <w:tab w:val="clear" w:pos="10094"/>
        </w:tabs>
        <w:spacing w:after="0"/>
        <w:rPr>
          <w:u w:val="single"/>
        </w:rPr>
      </w:pPr>
      <w:r>
        <w:t>CAMP CLASSIFICATION</w:t>
      </w:r>
    </w:p>
    <w:p w14:paraId="62C790CA" w14:textId="77777777" w:rsidR="002D51B1" w:rsidRDefault="002D51B1">
      <w:pPr>
        <w:rPr>
          <w:sz w:val="24"/>
          <w:u w:val="single"/>
        </w:rPr>
      </w:pPr>
    </w:p>
    <w:p w14:paraId="1D0A7751" w14:textId="77777777" w:rsidR="002D51B1" w:rsidRDefault="002D51B1">
      <w:pPr>
        <w:pStyle w:val="Quick1"/>
        <w:numPr>
          <w:ilvl w:val="0"/>
          <w:numId w:val="5"/>
        </w:numPr>
      </w:pPr>
      <w:r>
        <w:t>Type of Camp</w:t>
      </w:r>
    </w:p>
    <w:p w14:paraId="3590216A" w14:textId="77777777" w:rsidR="002D51B1" w:rsidRDefault="002D51B1">
      <w:pPr>
        <w:pStyle w:val="Quick1"/>
        <w:ind w:left="0" w:firstLine="0"/>
      </w:pPr>
    </w:p>
    <w:p w14:paraId="755EA1D1" w14:textId="77777777" w:rsidR="002D51B1" w:rsidRDefault="002D51B1">
      <w:pPr>
        <w:tabs>
          <w:tab w:val="left" w:pos="1980"/>
        </w:tabs>
        <w:ind w:left="1440"/>
        <w:rPr>
          <w:rFonts w:ascii="Times New Roman" w:hAnsi="Times New Roman"/>
          <w:sz w:val="24"/>
        </w:rPr>
      </w:pPr>
      <w:r>
        <w:rPr>
          <w:sz w:val="24"/>
        </w:rPr>
        <w:sym w:font="Webdings" w:char="F063"/>
      </w:r>
      <w:r>
        <w:rPr>
          <w:sz w:val="24"/>
        </w:rPr>
        <w:tab/>
      </w:r>
      <w:r>
        <w:rPr>
          <w:rFonts w:ascii="Times New Roman" w:hAnsi="Times New Roman"/>
          <w:sz w:val="24"/>
        </w:rPr>
        <w:t>Mobile (self-propelled)</w:t>
      </w:r>
    </w:p>
    <w:p w14:paraId="4A72C59D" w14:textId="4FADCDAD" w:rsidR="002D51B1" w:rsidRDefault="00A434C5">
      <w:pPr>
        <w:tabs>
          <w:tab w:val="left" w:pos="1980"/>
        </w:tabs>
        <w:ind w:left="1440"/>
        <w:rPr>
          <w:rFonts w:ascii="Times New Roman" w:hAnsi="Times New Roman"/>
          <w:sz w:val="24"/>
        </w:rPr>
      </w:pPr>
      <w:r>
        <w:rPr>
          <w:noProof/>
        </w:rPr>
        <mc:AlternateContent>
          <mc:Choice Requires="wps">
            <w:drawing>
              <wp:anchor distT="0" distB="0" distL="114300" distR="114300" simplePos="0" relativeHeight="251649536" behindDoc="0" locked="0" layoutInCell="1" allowOverlap="1" wp14:anchorId="04426A4C" wp14:editId="39F03854">
                <wp:simplePos x="0" y="0"/>
                <wp:positionH relativeFrom="column">
                  <wp:posOffset>851535</wp:posOffset>
                </wp:positionH>
                <wp:positionV relativeFrom="paragraph">
                  <wp:posOffset>104140</wp:posOffset>
                </wp:positionV>
                <wp:extent cx="457200" cy="4572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1E45D"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7.05pt;margin-top:8.2pt;width:3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rswIAAMA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" filled="f" stroked="f">
                <v:textbox>
                  <w:txbxContent>
                    <w:p w14:paraId="2611E45D"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Temporary</w:t>
      </w:r>
    </w:p>
    <w:p w14:paraId="3013E716" w14:textId="77777777" w:rsidR="002D51B1" w:rsidRDefault="002D51B1">
      <w:pPr>
        <w:tabs>
          <w:tab w:val="left" w:pos="1980"/>
        </w:tabs>
        <w:ind w:left="1440"/>
        <w:rPr>
          <w:rFonts w:ascii="Times New Roman" w:hAnsi="Times New Roman"/>
          <w:sz w:val="24"/>
          <w:u w:val="single"/>
        </w:rPr>
      </w:pPr>
      <w:r>
        <w:rPr>
          <w:sz w:val="24"/>
        </w:rPr>
        <w:sym w:font="Webdings" w:char="F063"/>
      </w:r>
      <w:r>
        <w:rPr>
          <w:sz w:val="24"/>
        </w:rPr>
        <w:tab/>
      </w:r>
      <w:r>
        <w:rPr>
          <w:rFonts w:ascii="Times New Roman" w:hAnsi="Times New Roman"/>
          <w:sz w:val="24"/>
        </w:rPr>
        <w:t xml:space="preserve">Seasonally Occupied:  </w:t>
      </w:r>
      <w:r w:rsidR="006B530F">
        <w:rPr>
          <w:rFonts w:ascii="Times New Roman" w:hAnsi="Times New Roman"/>
          <w:sz w:val="24"/>
          <w:u w:val="single"/>
        </w:rPr>
        <w:t xml:space="preserve">March - </w:t>
      </w:r>
      <w:r w:rsidR="00A53E9E">
        <w:rPr>
          <w:rFonts w:ascii="Times New Roman" w:hAnsi="Times New Roman"/>
          <w:sz w:val="24"/>
          <w:u w:val="single"/>
        </w:rPr>
        <w:t>Oct</w:t>
      </w:r>
      <w:r w:rsidR="006B530F">
        <w:rPr>
          <w:rFonts w:ascii="Times New Roman" w:hAnsi="Times New Roman"/>
          <w:sz w:val="24"/>
          <w:u w:val="single"/>
        </w:rPr>
        <w:t>ober</w:t>
      </w:r>
      <w:r>
        <w:rPr>
          <w:rFonts w:ascii="Times New Roman" w:hAnsi="Times New Roman"/>
          <w:sz w:val="24"/>
          <w:u w:val="single"/>
        </w:rPr>
        <w:t xml:space="preserve"> </w:t>
      </w:r>
    </w:p>
    <w:p w14:paraId="069502AC" w14:textId="77777777" w:rsidR="002D51B1" w:rsidRDefault="002D51B1">
      <w:pPr>
        <w:tabs>
          <w:tab w:val="left" w:pos="1980"/>
        </w:tabs>
        <w:ind w:left="1440"/>
        <w:rPr>
          <w:rFonts w:ascii="Times New Roman" w:hAnsi="Times New Roman"/>
          <w:sz w:val="24"/>
        </w:rPr>
      </w:pPr>
      <w:r>
        <w:rPr>
          <w:sz w:val="24"/>
        </w:rPr>
        <w:sym w:font="Webdings" w:char="F063"/>
      </w:r>
      <w:r>
        <w:rPr>
          <w:sz w:val="24"/>
        </w:rPr>
        <w:tab/>
      </w:r>
      <w:r>
        <w:rPr>
          <w:rFonts w:ascii="Times New Roman" w:hAnsi="Times New Roman"/>
          <w:sz w:val="24"/>
        </w:rPr>
        <w:t>Permanent</w:t>
      </w:r>
    </w:p>
    <w:p w14:paraId="1D94457F" w14:textId="77777777" w:rsidR="002D51B1" w:rsidRDefault="002D51B1">
      <w:pPr>
        <w:tabs>
          <w:tab w:val="left" w:pos="1980"/>
        </w:tabs>
        <w:ind w:left="1440"/>
        <w:rPr>
          <w:sz w:val="24"/>
        </w:rPr>
      </w:pPr>
      <w:r>
        <w:rPr>
          <w:sz w:val="24"/>
        </w:rPr>
        <w:sym w:font="Webdings" w:char="F063"/>
      </w:r>
      <w:r>
        <w:rPr>
          <w:sz w:val="24"/>
        </w:rPr>
        <w:tab/>
      </w:r>
      <w:r>
        <w:rPr>
          <w:rFonts w:ascii="Times New Roman" w:hAnsi="Times New Roman"/>
          <w:sz w:val="24"/>
        </w:rPr>
        <w:t>Other:</w:t>
      </w:r>
      <w:r>
        <w:rPr>
          <w:rFonts w:ascii="Times New Roman" w:hAnsi="Times New Roman"/>
          <w:sz w:val="24"/>
          <w:u w:val="single"/>
        </w:rPr>
        <w:t>________________________________</w:t>
      </w:r>
    </w:p>
    <w:p w14:paraId="5C3AD7C6" w14:textId="77777777" w:rsidR="002D51B1" w:rsidRDefault="002D51B1">
      <w:pPr>
        <w:rPr>
          <w:sz w:val="24"/>
        </w:rPr>
      </w:pPr>
      <w:r>
        <w:rPr>
          <w:sz w:val="24"/>
        </w:rPr>
        <w:br w:type="page"/>
      </w:r>
    </w:p>
    <w:p w14:paraId="5874C170" w14:textId="77777777" w:rsidR="002D51B1" w:rsidRDefault="002D51B1">
      <w:pPr>
        <w:pStyle w:val="Quick1"/>
        <w:numPr>
          <w:ilvl w:val="0"/>
          <w:numId w:val="5"/>
        </w:numPr>
      </w:pPr>
      <w:r>
        <w:lastRenderedPageBreak/>
        <w:t>What is the design, maximum and expected average population of the camp?</w:t>
      </w:r>
    </w:p>
    <w:p w14:paraId="4194EFF5" w14:textId="68F46B29" w:rsidR="00B23229" w:rsidRDefault="002D51B1" w:rsidP="00B23229">
      <w:pPr>
        <w:pStyle w:val="Quick1"/>
        <w:ind w:firstLine="0"/>
        <w:rPr>
          <w:sz w:val="20"/>
        </w:rPr>
      </w:pPr>
      <w:r>
        <w:rPr>
          <w:sz w:val="20"/>
        </w:rPr>
        <w:br/>
      </w:r>
      <w:r w:rsidR="00B23229">
        <w:rPr>
          <w:sz w:val="20"/>
        </w:rPr>
        <w:t>The new proposed Aberdeen camp will be designed for up to 60 people but the average occupancy will be 38-45.</w:t>
      </w:r>
    </w:p>
    <w:p w14:paraId="122DBEDB" w14:textId="44827F8B" w:rsidR="00F92D53" w:rsidRDefault="00F92D53">
      <w:pPr>
        <w:pStyle w:val="Quick1"/>
        <w:ind w:firstLine="0"/>
        <w:rPr>
          <w:sz w:val="20"/>
        </w:rPr>
      </w:pPr>
      <w:r>
        <w:rPr>
          <w:sz w:val="20"/>
        </w:rPr>
        <w:t xml:space="preserve">The </w:t>
      </w:r>
      <w:r w:rsidR="00B23229">
        <w:rPr>
          <w:sz w:val="20"/>
        </w:rPr>
        <w:t xml:space="preserve">previous, </w:t>
      </w:r>
      <w:r>
        <w:rPr>
          <w:sz w:val="20"/>
        </w:rPr>
        <w:t>existing c</w:t>
      </w:r>
      <w:r w:rsidR="002D51B1">
        <w:rPr>
          <w:sz w:val="20"/>
        </w:rPr>
        <w:t>amp</w:t>
      </w:r>
      <w:r>
        <w:rPr>
          <w:sz w:val="20"/>
        </w:rPr>
        <w:t xml:space="preserve"> (Qamanaarjuk camp) </w:t>
      </w:r>
      <w:r w:rsidR="00B23229">
        <w:rPr>
          <w:sz w:val="20"/>
        </w:rPr>
        <w:t xml:space="preserve"> is designed for</w:t>
      </w:r>
      <w:r w:rsidR="002D51B1">
        <w:rPr>
          <w:sz w:val="20"/>
        </w:rPr>
        <w:t xml:space="preserve"> </w:t>
      </w:r>
      <w:r>
        <w:rPr>
          <w:sz w:val="20"/>
        </w:rPr>
        <w:t>up</w:t>
      </w:r>
      <w:r w:rsidR="00A53E9E" w:rsidRPr="007A2467">
        <w:rPr>
          <w:sz w:val="20"/>
        </w:rPr>
        <w:t xml:space="preserve"> to </w:t>
      </w:r>
      <w:r w:rsidR="0012650E" w:rsidRPr="007A2467">
        <w:rPr>
          <w:sz w:val="20"/>
        </w:rPr>
        <w:t>35</w:t>
      </w:r>
      <w:r w:rsidR="002D51B1">
        <w:rPr>
          <w:sz w:val="20"/>
        </w:rPr>
        <w:t xml:space="preserve"> </w:t>
      </w:r>
      <w:r>
        <w:rPr>
          <w:sz w:val="20"/>
        </w:rPr>
        <w:t>people</w:t>
      </w:r>
      <w:r w:rsidR="002D51B1">
        <w:rPr>
          <w:sz w:val="20"/>
        </w:rPr>
        <w:t xml:space="preserve"> with</w:t>
      </w:r>
      <w:r w:rsidR="009564D0">
        <w:rPr>
          <w:sz w:val="20"/>
        </w:rPr>
        <w:t xml:space="preserve"> occupational levels averaging 20 - 25</w:t>
      </w:r>
      <w:r w:rsidR="002D51B1">
        <w:rPr>
          <w:sz w:val="20"/>
        </w:rPr>
        <w:t xml:space="preserve"> persons.</w:t>
      </w:r>
      <w:r>
        <w:rPr>
          <w:sz w:val="20"/>
        </w:rPr>
        <w:t xml:space="preserve">  </w:t>
      </w:r>
      <w:r w:rsidR="00B23229">
        <w:rPr>
          <w:sz w:val="20"/>
        </w:rPr>
        <w:t>Once the new camp is operational this camp will not be used but will be left in place until it is certain it will not be needed in the future, at which time it will be fully removed and reclaimed as proposed in the AR plan.</w:t>
      </w:r>
    </w:p>
    <w:p w14:paraId="0A65DFDC" w14:textId="77777777" w:rsidR="002D51B1" w:rsidRDefault="002D51B1">
      <w:pPr>
        <w:rPr>
          <w:sz w:val="24"/>
        </w:rPr>
      </w:pPr>
    </w:p>
    <w:p w14:paraId="01499F6B" w14:textId="77777777" w:rsidR="002D51B1" w:rsidRDefault="002D51B1">
      <w:pPr>
        <w:pStyle w:val="Quick1"/>
        <w:numPr>
          <w:ilvl w:val="0"/>
          <w:numId w:val="5"/>
        </w:numPr>
      </w:pPr>
      <w:r>
        <w:t>Provide history of the site if it has been used in the past.</w:t>
      </w:r>
    </w:p>
    <w:p w14:paraId="0D9DA2A0" w14:textId="76215F98" w:rsidR="00B23229" w:rsidRDefault="002D51B1" w:rsidP="00B23229">
      <w:pPr>
        <w:ind w:left="720"/>
      </w:pPr>
      <w:r>
        <w:br/>
      </w:r>
      <w:r w:rsidR="00B23229">
        <w:t>We believe that the proposed Aberdeen camp site is the former Anaconda/Marline Oil camp site from the early 1980s.</w:t>
      </w:r>
    </w:p>
    <w:p w14:paraId="00756A99" w14:textId="092C9004" w:rsidR="002D51B1" w:rsidRDefault="00703E54">
      <w:pPr>
        <w:ind w:left="720"/>
      </w:pPr>
      <w:r>
        <w:t>The Qamanaarjuk camp site has been used by Cameco since 2006.  To our knowledge, prior to that it was not</w:t>
      </w:r>
      <w:r w:rsidR="002D51B1">
        <w:t xml:space="preserve"> previously used.</w:t>
      </w:r>
      <w:r w:rsidR="00F92D53">
        <w:t xml:space="preserve">  </w:t>
      </w:r>
    </w:p>
    <w:p w14:paraId="33870ED4" w14:textId="77777777" w:rsidR="002D51B1" w:rsidRDefault="002D51B1">
      <w:pPr>
        <w:rPr>
          <w:b/>
          <w:sz w:val="24"/>
        </w:rPr>
      </w:pPr>
    </w:p>
    <w:p w14:paraId="5F50B689" w14:textId="77777777" w:rsidR="002D51B1" w:rsidRDefault="002D51B1">
      <w:pPr>
        <w:rPr>
          <w:b/>
          <w:sz w:val="24"/>
        </w:rPr>
      </w:pPr>
      <w:r>
        <w:rPr>
          <w:b/>
          <w:sz w:val="24"/>
        </w:rPr>
        <w:t>CAMP LOCATION</w:t>
      </w:r>
    </w:p>
    <w:p w14:paraId="36779D52" w14:textId="77777777" w:rsidR="002D51B1" w:rsidRDefault="002D51B1">
      <w:pPr>
        <w:rPr>
          <w:b/>
          <w:sz w:val="24"/>
        </w:rPr>
      </w:pPr>
    </w:p>
    <w:p w14:paraId="25DB1208" w14:textId="77777777" w:rsidR="002D51B1" w:rsidRDefault="002D51B1">
      <w:pPr>
        <w:pStyle w:val="Quick1"/>
        <w:numPr>
          <w:ilvl w:val="0"/>
          <w:numId w:val="5"/>
        </w:numPr>
      </w:pPr>
      <w:r>
        <w:t>Please describe proposed camp location in relation to biogeographical and geomorphological features, and water bodies.</w:t>
      </w:r>
    </w:p>
    <w:p w14:paraId="5140273D" w14:textId="77777777" w:rsidR="00B23229" w:rsidRDefault="002D51B1" w:rsidP="00B23229">
      <w:pPr>
        <w:ind w:left="720"/>
        <w:rPr>
          <w:sz w:val="24"/>
        </w:rPr>
      </w:pPr>
      <w:r>
        <w:br/>
      </w:r>
      <w:r w:rsidR="00B23229">
        <w:t>The proposed site for the new Aberdeen camp is located near the southeast corner of Aberdeen Lake as shown on the accompanying Figure 2 map.  It is located on a relatively flat, gravelly site on a small peninsula.</w:t>
      </w:r>
    </w:p>
    <w:p w14:paraId="795D336A" w14:textId="77777777" w:rsidR="00B23229" w:rsidRDefault="002D51B1" w:rsidP="00B23229">
      <w:pPr>
        <w:ind w:left="720"/>
      </w:pPr>
      <w:r>
        <w:t xml:space="preserve">The </w:t>
      </w:r>
      <w:r w:rsidR="000707CC">
        <w:t xml:space="preserve">Qamanaarjuk </w:t>
      </w:r>
      <w:r>
        <w:t>camp</w:t>
      </w:r>
      <w:r w:rsidR="006B530F">
        <w:t xml:space="preserve"> </w:t>
      </w:r>
      <w:r>
        <w:t xml:space="preserve">site is located on the southwest shore of Qamanaarjuk Lake on a raised beach. </w:t>
      </w:r>
      <w:r w:rsidR="000707CC">
        <w:t xml:space="preserve"> </w:t>
      </w:r>
    </w:p>
    <w:p w14:paraId="6428BB4F" w14:textId="77777777" w:rsidR="00B23229" w:rsidRDefault="00B23229" w:rsidP="00B23229">
      <w:pPr>
        <w:ind w:left="720"/>
      </w:pPr>
    </w:p>
    <w:p w14:paraId="1032AAC4" w14:textId="078A6A9D" w:rsidR="002D51B1" w:rsidRPr="00B23229" w:rsidRDefault="002D51B1" w:rsidP="00B23229">
      <w:pPr>
        <w:ind w:left="720"/>
        <w:rPr>
          <w:sz w:val="24"/>
          <w:szCs w:val="24"/>
        </w:rPr>
      </w:pPr>
      <w:r w:rsidRPr="00B23229">
        <w:rPr>
          <w:sz w:val="24"/>
          <w:szCs w:val="24"/>
        </w:rPr>
        <w:t>How was the location of the camp selected? Was the site previously used? Was assistance from the Regional Inuit Association Land Manager sought? Include maps and/or aerial photographs.</w:t>
      </w:r>
    </w:p>
    <w:p w14:paraId="09175570" w14:textId="77777777" w:rsidR="00B23229" w:rsidRDefault="00B23229">
      <w:pPr>
        <w:ind w:left="720"/>
      </w:pPr>
    </w:p>
    <w:p w14:paraId="1C720F5F" w14:textId="77777777" w:rsidR="00B23229" w:rsidRDefault="00B23229" w:rsidP="00B23229">
      <w:pPr>
        <w:ind w:left="720"/>
      </w:pPr>
      <w:r w:rsidRPr="00B23229">
        <w:rPr>
          <w:u w:val="single"/>
        </w:rPr>
        <w:t>Aberdeen Camp</w:t>
      </w:r>
      <w:r>
        <w:t xml:space="preserve"> (newly proposed site)</w:t>
      </w:r>
    </w:p>
    <w:p w14:paraId="5EC482D5" w14:textId="77777777" w:rsidR="00B23229" w:rsidRDefault="00B23229" w:rsidP="00B23229">
      <w:pPr>
        <w:ind w:left="720"/>
      </w:pPr>
      <w:r>
        <w:t>The camp site was selected based on the following criteria:</w:t>
      </w:r>
    </w:p>
    <w:p w14:paraId="33DBFE9F" w14:textId="77777777" w:rsidR="00B23229" w:rsidRDefault="00B23229" w:rsidP="00B23229">
      <w:pPr>
        <w:ind w:left="720"/>
      </w:pPr>
      <w:r>
        <w:t>-durable ground of fine gravel with minimal vegetation, level with expansion room to accommodate future possible growth if warranted.</w:t>
      </w:r>
    </w:p>
    <w:p w14:paraId="19C3DA0E" w14:textId="77777777" w:rsidR="00B23229" w:rsidRDefault="00B23229" w:rsidP="00B23229">
      <w:pPr>
        <w:ind w:left="720"/>
      </w:pPr>
      <w:r>
        <w:t>-close to a flat expanse for a natural, tundra airstrip to accommodate fixed wing air support (300+ meters long)</w:t>
      </w:r>
    </w:p>
    <w:p w14:paraId="0990F8B9" w14:textId="3A40FD9E" w:rsidR="00B23229" w:rsidRDefault="00B23229" w:rsidP="00B23229">
      <w:pPr>
        <w:ind w:left="720"/>
      </w:pPr>
      <w:r>
        <w:t>-close and easy shoreline access to a large lake to allow the use of an ice strip in the winter for camp resupply if necessary</w:t>
      </w:r>
    </w:p>
    <w:p w14:paraId="19A27613" w14:textId="5A9CCF37" w:rsidR="00B23229" w:rsidRDefault="00B23229" w:rsidP="00B23229">
      <w:pPr>
        <w:ind w:left="720"/>
      </w:pPr>
      <w:r>
        <w:t>-nearby source of clean, deep surface water for winter water supply for camp</w:t>
      </w:r>
    </w:p>
    <w:p w14:paraId="08987878" w14:textId="77777777" w:rsidR="00B23229" w:rsidRDefault="00B23229" w:rsidP="00B23229">
      <w:pPr>
        <w:ind w:left="720"/>
      </w:pPr>
      <w:r>
        <w:t>-centralized location for main areas of exploration drilling (southern part of projects)</w:t>
      </w:r>
    </w:p>
    <w:p w14:paraId="5C524498" w14:textId="77777777" w:rsidR="00B23229" w:rsidRDefault="00B23229" w:rsidP="00B23229">
      <w:pPr>
        <w:ind w:left="720"/>
      </w:pPr>
    </w:p>
    <w:p w14:paraId="5B1E737A" w14:textId="5254F2DF" w:rsidR="00B23229" w:rsidRDefault="00B23229" w:rsidP="00B23229">
      <w:pPr>
        <w:ind w:left="720"/>
      </w:pPr>
      <w:r>
        <w:t>The site was selected by project staff  based on satellite imagery and ground examination.  It is also believed to be the former campsite for the early 1980s exploration camp of Marline Oil/Anaconda.  The proposed location was submitted to Simeon Mikkungwak, KIA Land Inspector in Baker Lake for approval.  The site was examined by him and CLARC representatives from Baker Lake on a project tour in September, 2011.</w:t>
      </w:r>
    </w:p>
    <w:p w14:paraId="02CDDD26" w14:textId="77777777" w:rsidR="000707CC" w:rsidRDefault="002D51B1">
      <w:pPr>
        <w:ind w:left="720"/>
      </w:pPr>
      <w:r>
        <w:br/>
      </w:r>
      <w:r w:rsidR="000707CC" w:rsidRPr="00B23229">
        <w:rPr>
          <w:u w:val="single"/>
        </w:rPr>
        <w:t>Qamanaarjuk Camp</w:t>
      </w:r>
      <w:r w:rsidR="000707CC">
        <w:t xml:space="preserve"> (existing, permitted camp)</w:t>
      </w:r>
    </w:p>
    <w:p w14:paraId="2EA9BA45" w14:textId="77777777" w:rsidR="002D51B1" w:rsidRDefault="002D51B1">
      <w:pPr>
        <w:ind w:left="720"/>
      </w:pPr>
      <w:r>
        <w:t>The campsite was selected with the following criteria in the forefront.</w:t>
      </w:r>
    </w:p>
    <w:p w14:paraId="405BBD23" w14:textId="39B2A3F8" w:rsidR="002D51B1" w:rsidRDefault="002D51B1">
      <w:pPr>
        <w:pStyle w:val="BodyText2"/>
        <w:ind w:left="720"/>
        <w:rPr>
          <w:sz w:val="20"/>
        </w:rPr>
      </w:pPr>
      <w:r>
        <w:rPr>
          <w:sz w:val="20"/>
        </w:rPr>
        <w:t xml:space="preserve">- </w:t>
      </w:r>
      <w:r w:rsidR="004B2324">
        <w:rPr>
          <w:sz w:val="20"/>
        </w:rPr>
        <w:t>a</w:t>
      </w:r>
      <w:r w:rsidR="00A53E9E">
        <w:rPr>
          <w:sz w:val="20"/>
        </w:rPr>
        <w:t>n</w:t>
      </w:r>
      <w:r>
        <w:rPr>
          <w:sz w:val="20"/>
        </w:rPr>
        <w:t xml:space="preserve"> area of durable ground (sand &amp;/or gravel with a minimum of vegetation) relatively level and large enough to hold a camp to accommodate 20</w:t>
      </w:r>
      <w:r w:rsidR="001D6564">
        <w:rPr>
          <w:sz w:val="20"/>
        </w:rPr>
        <w:t xml:space="preserve"> to 30</w:t>
      </w:r>
      <w:r>
        <w:rPr>
          <w:sz w:val="20"/>
        </w:rPr>
        <w:t xml:space="preserve"> persons, approximately one hectare. </w:t>
      </w:r>
    </w:p>
    <w:p w14:paraId="1A73D0EB" w14:textId="34A05D6C" w:rsidR="002D51B1" w:rsidRDefault="002D51B1">
      <w:pPr>
        <w:ind w:left="720"/>
      </w:pPr>
      <w:r>
        <w:t xml:space="preserve">- </w:t>
      </w:r>
      <w:r w:rsidR="004B2324">
        <w:t>a</w:t>
      </w:r>
      <w:r w:rsidR="00A53E9E">
        <w:t>n</w:t>
      </w:r>
      <w:r>
        <w:t xml:space="preserve"> area in close proximity and easy access to accommodate a “natural” airstrip (minimal surface disturbance – removal of large rocks) 10 x 300 m </w:t>
      </w:r>
    </w:p>
    <w:p w14:paraId="68227BBE" w14:textId="5A117C47" w:rsidR="002D51B1" w:rsidRDefault="002D51B1">
      <w:pPr>
        <w:ind w:firstLine="720"/>
      </w:pPr>
      <w:r>
        <w:t xml:space="preserve">- </w:t>
      </w:r>
      <w:r w:rsidR="004B2324">
        <w:t>a</w:t>
      </w:r>
      <w:r>
        <w:t xml:space="preserve"> nearby source of clear surface water, within 400 m (ideally closer)</w:t>
      </w:r>
    </w:p>
    <w:p w14:paraId="0DF226F5" w14:textId="256F2F01" w:rsidR="006B530F" w:rsidRDefault="004B2324">
      <w:pPr>
        <w:ind w:firstLine="720"/>
      </w:pPr>
      <w:r>
        <w:t>- a</w:t>
      </w:r>
      <w:r w:rsidR="006B530F">
        <w:t xml:space="preserve"> site at a centralized location to our exploration claims.</w:t>
      </w:r>
    </w:p>
    <w:p w14:paraId="1DCD2CF1" w14:textId="77777777" w:rsidR="00A53E9E" w:rsidRDefault="00A53E9E">
      <w:pPr>
        <w:ind w:left="720"/>
      </w:pPr>
    </w:p>
    <w:p w14:paraId="6341EC45" w14:textId="77777777" w:rsidR="002D51B1" w:rsidRDefault="002D51B1">
      <w:pPr>
        <w:ind w:left="720"/>
      </w:pPr>
      <w:r>
        <w:t>This site was selected based on reconnaissance by Ookpik Aviation, Baker Lake, NU, and air photo interpretation.  No other assistance was used.</w:t>
      </w:r>
    </w:p>
    <w:p w14:paraId="6B1A9AAF" w14:textId="77777777" w:rsidR="002D51B1" w:rsidRDefault="002D51B1">
      <w:pPr>
        <w:rPr>
          <w:sz w:val="24"/>
        </w:rPr>
      </w:pPr>
    </w:p>
    <w:p w14:paraId="76AD2E79" w14:textId="77777777" w:rsidR="002D51B1" w:rsidRDefault="002D51B1">
      <w:pPr>
        <w:pStyle w:val="Quick1"/>
        <w:numPr>
          <w:ilvl w:val="0"/>
          <w:numId w:val="5"/>
        </w:numPr>
      </w:pPr>
      <w:r>
        <w:t>Is the camp or any aspect of the project located on:</w:t>
      </w:r>
    </w:p>
    <w:p w14:paraId="6CDCBE62" w14:textId="639D3CE8" w:rsidR="002D51B1" w:rsidRDefault="002D51B1">
      <w:pPr>
        <w:pStyle w:val="Quick1"/>
        <w:ind w:left="0" w:firstLine="0"/>
      </w:pPr>
    </w:p>
    <w:p w14:paraId="6B809B21" w14:textId="76FE607A" w:rsidR="002D51B1" w:rsidRDefault="00A434C5">
      <w:pPr>
        <w:tabs>
          <w:tab w:val="left" w:pos="1980"/>
          <w:tab w:val="left" w:pos="4500"/>
        </w:tabs>
        <w:ind w:left="1980" w:hanging="540"/>
        <w:rPr>
          <w:rFonts w:ascii="Times New Roman" w:hAnsi="Times New Roman"/>
          <w:sz w:val="24"/>
          <w:u w:val="single"/>
        </w:rPr>
      </w:pPr>
      <w:r>
        <w:rPr>
          <w:noProof/>
        </w:rPr>
        <mc:AlternateContent>
          <mc:Choice Requires="wps">
            <w:drawing>
              <wp:anchor distT="0" distB="0" distL="114300" distR="114300" simplePos="0" relativeHeight="251650560" behindDoc="0" locked="0" layoutInCell="1" allowOverlap="1" wp14:anchorId="02F49126" wp14:editId="5A61DA3E">
                <wp:simplePos x="0" y="0"/>
                <wp:positionH relativeFrom="column">
                  <wp:posOffset>832485</wp:posOffset>
                </wp:positionH>
                <wp:positionV relativeFrom="paragraph">
                  <wp:posOffset>-85725</wp:posOffset>
                </wp:positionV>
                <wp:extent cx="457200" cy="3429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15A6F" w14:textId="77777777" w:rsidR="002D51B1" w:rsidRDefault="002D51B1">
                            <w:r>
                              <w:rPr>
                                <w:rFonts w:ascii="Arial" w:hAnsi="Arial" w:cs="Arial"/>
                                <w:sz w:val="26"/>
                                <w:szCs w:val="26"/>
                              </w:rPr>
                              <w:t>√</w:t>
                            </w:r>
                          </w:p>
                          <w:p w14:paraId="3D871151"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65.55pt;margin-top:-6.75pt;width:36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Mp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" filled="f" stroked="f">
                <v:textbox>
                  <w:txbxContent>
                    <w:p w14:paraId="1FD15A6F" w14:textId="77777777" w:rsidR="002D51B1" w:rsidRDefault="002D51B1">
                      <w:r>
                        <w:rPr>
                          <w:rFonts w:ascii="Arial" w:hAnsi="Arial" w:cs="Arial"/>
                          <w:sz w:val="26"/>
                          <w:szCs w:val="26"/>
                        </w:rPr>
                        <w:t>√</w:t>
                      </w:r>
                    </w:p>
                    <w:p w14:paraId="3D871151" w14:textId="77777777" w:rsidR="002D51B1" w:rsidRDefault="002D51B1"/>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Crown Lands</w:t>
      </w:r>
      <w:r w:rsidR="002D51B1">
        <w:rPr>
          <w:rFonts w:ascii="Times New Roman" w:hAnsi="Times New Roman"/>
          <w:sz w:val="24"/>
        </w:rPr>
        <w:tab/>
        <w:t xml:space="preserve">Permit Number (s)/Expiry Date: </w:t>
      </w:r>
      <w:r w:rsidR="008C05F2">
        <w:rPr>
          <w:rFonts w:ascii="Times New Roman" w:hAnsi="Times New Roman"/>
          <w:sz w:val="24"/>
          <w:u w:val="single"/>
        </w:rPr>
        <w:t>N2008C0007; exp.</w:t>
      </w:r>
      <w:r w:rsidR="002D51B1">
        <w:rPr>
          <w:rFonts w:ascii="Times New Roman" w:hAnsi="Times New Roman"/>
          <w:sz w:val="24"/>
          <w:u w:val="single"/>
        </w:rPr>
        <w:t xml:space="preserve"> </w:t>
      </w:r>
      <w:r w:rsidR="00791E77">
        <w:rPr>
          <w:rFonts w:ascii="Times New Roman" w:hAnsi="Times New Roman"/>
          <w:sz w:val="24"/>
          <w:u w:val="single"/>
        </w:rPr>
        <w:t>April 24, 2012 (new permit application submitted)</w:t>
      </w:r>
    </w:p>
    <w:p w14:paraId="3FCC1FA0" w14:textId="77777777" w:rsidR="002D51B1" w:rsidRDefault="002D51B1">
      <w:pPr>
        <w:tabs>
          <w:tab w:val="left" w:pos="1980"/>
          <w:tab w:val="left" w:pos="4500"/>
        </w:tabs>
        <w:ind w:left="1440"/>
        <w:rPr>
          <w:rFonts w:ascii="Times New Roman" w:hAnsi="Times New Roman"/>
          <w:sz w:val="24"/>
          <w:u w:val="single"/>
        </w:rPr>
      </w:pPr>
      <w:r>
        <w:rPr>
          <w:sz w:val="24"/>
        </w:rPr>
        <w:lastRenderedPageBreak/>
        <w:sym w:font="Webdings" w:char="F063"/>
      </w:r>
      <w:r>
        <w:rPr>
          <w:sz w:val="24"/>
        </w:rPr>
        <w:tab/>
      </w:r>
      <w:r>
        <w:rPr>
          <w:rFonts w:ascii="Times New Roman" w:hAnsi="Times New Roman"/>
          <w:sz w:val="24"/>
          <w:szCs w:val="24"/>
        </w:rPr>
        <w:t xml:space="preserve">Commissioners </w:t>
      </w:r>
      <w:r>
        <w:rPr>
          <w:rFonts w:ascii="Times New Roman" w:hAnsi="Times New Roman"/>
          <w:sz w:val="24"/>
        </w:rPr>
        <w:t>Lands</w:t>
      </w:r>
      <w:r>
        <w:rPr>
          <w:rFonts w:ascii="Times New Roman" w:hAnsi="Times New Roman"/>
          <w:sz w:val="24"/>
        </w:rPr>
        <w:tab/>
        <w:t>Permit Number (s)/Expiry Date: __________________</w:t>
      </w:r>
    </w:p>
    <w:p w14:paraId="14E6007D" w14:textId="2F7053D9" w:rsidR="002D51B1" w:rsidRDefault="00A434C5">
      <w:pPr>
        <w:tabs>
          <w:tab w:val="left" w:pos="1980"/>
          <w:tab w:val="left" w:pos="4500"/>
        </w:tabs>
        <w:ind w:left="1980" w:hanging="540"/>
        <w:rPr>
          <w:sz w:val="24"/>
        </w:rPr>
      </w:pPr>
      <w:r>
        <w:rPr>
          <w:noProof/>
        </w:rPr>
        <mc:AlternateContent>
          <mc:Choice Requires="wps">
            <w:drawing>
              <wp:anchor distT="0" distB="0" distL="114300" distR="114300" simplePos="0" relativeHeight="251651584" behindDoc="0" locked="0" layoutInCell="1" allowOverlap="1" wp14:anchorId="7B71005F" wp14:editId="078C60F5">
                <wp:simplePos x="0" y="0"/>
                <wp:positionH relativeFrom="column">
                  <wp:posOffset>832485</wp:posOffset>
                </wp:positionH>
                <wp:positionV relativeFrom="paragraph">
                  <wp:posOffset>-57150</wp:posOffset>
                </wp:positionV>
                <wp:extent cx="457200" cy="3429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8DF2" w14:textId="77777777" w:rsidR="002D51B1" w:rsidRDefault="002D51B1">
                            <w:r>
                              <w:rPr>
                                <w:rFonts w:ascii="Arial" w:hAnsi="Arial" w:cs="Arial"/>
                                <w:sz w:val="26"/>
                                <w:szCs w:val="26"/>
                              </w:rPr>
                              <w:t>√</w:t>
                            </w:r>
                          </w:p>
                          <w:p w14:paraId="34BB545C"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65.55pt;margin-top:-4.5pt;width:3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3JtgIAAME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" filled="f" stroked="f">
                <v:textbox>
                  <w:txbxContent>
                    <w:p w14:paraId="5D7D8DF2" w14:textId="77777777" w:rsidR="002D51B1" w:rsidRDefault="002D51B1">
                      <w:r>
                        <w:rPr>
                          <w:rFonts w:ascii="Arial" w:hAnsi="Arial" w:cs="Arial"/>
                          <w:sz w:val="26"/>
                          <w:szCs w:val="26"/>
                        </w:rPr>
                        <w:t>√</w:t>
                      </w:r>
                    </w:p>
                    <w:p w14:paraId="34BB545C" w14:textId="77777777" w:rsidR="002D51B1" w:rsidRDefault="002D51B1"/>
                  </w:txbxContent>
                </v:textbox>
              </v:shape>
            </w:pict>
          </mc:Fallback>
        </mc:AlternateContent>
      </w:r>
      <w:r w:rsidR="002D51B1">
        <w:rPr>
          <w:sz w:val="24"/>
        </w:rPr>
        <w:sym w:font="Webdings" w:char="F063"/>
      </w:r>
      <w:r w:rsidR="002D51B1">
        <w:rPr>
          <w:sz w:val="24"/>
        </w:rPr>
        <w:tab/>
      </w:r>
      <w:r w:rsidR="002D51B1">
        <w:rPr>
          <w:rFonts w:ascii="Times New Roman" w:hAnsi="Times New Roman"/>
          <w:sz w:val="24"/>
        </w:rPr>
        <w:t>Inuit</w:t>
      </w:r>
      <w:r w:rsidR="002D51B1">
        <w:rPr>
          <w:sz w:val="24"/>
        </w:rPr>
        <w:t xml:space="preserve"> Owned Lands</w:t>
      </w:r>
      <w:r w:rsidR="002D51B1">
        <w:rPr>
          <w:sz w:val="24"/>
        </w:rPr>
        <w:tab/>
        <w:t xml:space="preserve">Permit Number (s)/Expiry Date: </w:t>
      </w:r>
      <w:r w:rsidR="002D51B1">
        <w:rPr>
          <w:sz w:val="24"/>
          <w:u w:val="single"/>
        </w:rPr>
        <w:t>KVL307C02; exp.</w:t>
      </w:r>
      <w:r w:rsidR="002D51B1">
        <w:rPr>
          <w:sz w:val="24"/>
        </w:rPr>
        <w:t xml:space="preserve"> </w:t>
      </w:r>
      <w:r w:rsidR="00B905B8">
        <w:rPr>
          <w:sz w:val="24"/>
          <w:u w:val="single"/>
        </w:rPr>
        <w:t>June 15</w:t>
      </w:r>
      <w:r w:rsidR="00791E77">
        <w:rPr>
          <w:sz w:val="24"/>
          <w:u w:val="single"/>
        </w:rPr>
        <w:t>, 2012</w:t>
      </w:r>
      <w:r w:rsidR="00A02CB3">
        <w:rPr>
          <w:sz w:val="24"/>
          <w:u w:val="single"/>
        </w:rPr>
        <w:t xml:space="preserve"> (</w:t>
      </w:r>
      <w:r w:rsidR="00A53E9E">
        <w:rPr>
          <w:sz w:val="24"/>
          <w:u w:val="single"/>
        </w:rPr>
        <w:t>new permit</w:t>
      </w:r>
      <w:r w:rsidR="00791E77">
        <w:rPr>
          <w:sz w:val="24"/>
          <w:u w:val="single"/>
        </w:rPr>
        <w:t xml:space="preserve"> application submitted</w:t>
      </w:r>
      <w:r w:rsidR="00A02CB3">
        <w:rPr>
          <w:sz w:val="24"/>
          <w:u w:val="single"/>
        </w:rPr>
        <w:t>)</w:t>
      </w:r>
    </w:p>
    <w:p w14:paraId="56AD7A33" w14:textId="77777777" w:rsidR="002D51B1" w:rsidRDefault="002D51B1">
      <w:pPr>
        <w:tabs>
          <w:tab w:val="left" w:pos="1980"/>
        </w:tabs>
        <w:ind w:left="1440"/>
        <w:rPr>
          <w:sz w:val="24"/>
        </w:rPr>
      </w:pPr>
    </w:p>
    <w:p w14:paraId="5835D89B" w14:textId="77777777" w:rsidR="002D51B1" w:rsidRDefault="002D51B1">
      <w:pPr>
        <w:pStyle w:val="Quick1"/>
        <w:numPr>
          <w:ilvl w:val="0"/>
          <w:numId w:val="5"/>
        </w:numPr>
      </w:pPr>
      <w:r>
        <w:t>Closest Communities (direction and distance in km):</w:t>
      </w:r>
    </w:p>
    <w:p w14:paraId="24C3A999" w14:textId="77777777" w:rsidR="002D51B1" w:rsidRDefault="002D51B1">
      <w:pPr>
        <w:rPr>
          <w:sz w:val="24"/>
        </w:rPr>
      </w:pPr>
    </w:p>
    <w:p w14:paraId="014E0CA8" w14:textId="77777777" w:rsidR="002D51B1" w:rsidRDefault="002D51B1">
      <w:pPr>
        <w:ind w:left="720"/>
      </w:pPr>
      <w:r>
        <w:t>Baker Lake is 100km ESE</w:t>
      </w:r>
      <w:r w:rsidR="006B530F">
        <w:t>.</w:t>
      </w:r>
    </w:p>
    <w:p w14:paraId="2A4833BE" w14:textId="77777777" w:rsidR="002D51B1" w:rsidRDefault="002D51B1">
      <w:pPr>
        <w:rPr>
          <w:sz w:val="24"/>
        </w:rPr>
      </w:pPr>
    </w:p>
    <w:p w14:paraId="2EF5C808" w14:textId="77777777" w:rsidR="002D51B1" w:rsidRDefault="002D51B1">
      <w:pPr>
        <w:pStyle w:val="Quick1"/>
        <w:numPr>
          <w:ilvl w:val="0"/>
          <w:numId w:val="5"/>
        </w:numPr>
      </w:pPr>
      <w:r>
        <w:t>Has the proponent notified and consulted the nearby communities and potentially interested parties about the proposed work?</w:t>
      </w:r>
    </w:p>
    <w:p w14:paraId="2607AF3D" w14:textId="77777777" w:rsidR="002D51B1" w:rsidRDefault="002D51B1">
      <w:pPr>
        <w:rPr>
          <w:sz w:val="24"/>
        </w:rPr>
      </w:pPr>
    </w:p>
    <w:p w14:paraId="0FDA8E91" w14:textId="77777777" w:rsidR="00991961" w:rsidRDefault="00C86F6E">
      <w:pPr>
        <w:ind w:left="720"/>
      </w:pPr>
      <w:r>
        <w:t xml:space="preserve">Cameco has </w:t>
      </w:r>
      <w:r w:rsidR="009564D0">
        <w:t xml:space="preserve"> conducted several community visits since 2006.  </w:t>
      </w:r>
    </w:p>
    <w:p w14:paraId="4E9C12E0" w14:textId="77777777" w:rsidR="00991961" w:rsidRDefault="00991961">
      <w:pPr>
        <w:ind w:left="720"/>
      </w:pPr>
    </w:p>
    <w:p w14:paraId="548CF46D" w14:textId="77777777" w:rsidR="00991961" w:rsidRDefault="00991961">
      <w:pPr>
        <w:ind w:left="720"/>
      </w:pPr>
      <w:r>
        <w:t>2006</w:t>
      </w:r>
    </w:p>
    <w:p w14:paraId="3E89E20C" w14:textId="77777777" w:rsidR="00991961" w:rsidRDefault="009564D0">
      <w:pPr>
        <w:ind w:left="720"/>
      </w:pPr>
      <w:r>
        <w:t>A</w:t>
      </w:r>
      <w:r w:rsidR="002D51B1">
        <w:t xml:space="preserve"> meeting was held in Baker Lake in April 2006.  Elders were brought to the campsite in August 2006, and a select group was flown by helicopter to Beverly Lake</w:t>
      </w:r>
      <w:r w:rsidR="00991961">
        <w:t xml:space="preserve"> to visit their homelands.</w:t>
      </w:r>
    </w:p>
    <w:p w14:paraId="4AB1C824" w14:textId="77777777" w:rsidR="00991961" w:rsidRDefault="00991961">
      <w:pPr>
        <w:ind w:left="720"/>
      </w:pPr>
    </w:p>
    <w:p w14:paraId="2157E87E" w14:textId="77777777" w:rsidR="00991961" w:rsidRDefault="00991961">
      <w:pPr>
        <w:ind w:left="720"/>
      </w:pPr>
      <w:r>
        <w:t>2007</w:t>
      </w:r>
    </w:p>
    <w:p w14:paraId="447EF454" w14:textId="77777777" w:rsidR="00991961" w:rsidRDefault="002D51B1">
      <w:pPr>
        <w:ind w:left="720"/>
      </w:pPr>
      <w:r>
        <w:t xml:space="preserve">In January 2007, Cameco representatives visited the hamlet office and Arctic College in Baker Lake where an overview of plans for 2007 was briefly discussed.  </w:t>
      </w:r>
    </w:p>
    <w:p w14:paraId="55700A17" w14:textId="77777777" w:rsidR="00991961" w:rsidRDefault="00991961">
      <w:pPr>
        <w:ind w:left="720"/>
      </w:pPr>
    </w:p>
    <w:p w14:paraId="463FEA73" w14:textId="77777777" w:rsidR="00991961" w:rsidRDefault="00991961">
      <w:pPr>
        <w:ind w:left="720"/>
      </w:pPr>
      <w:r>
        <w:t>2008</w:t>
      </w:r>
    </w:p>
    <w:p w14:paraId="1D120C4E" w14:textId="77777777" w:rsidR="00991961" w:rsidRDefault="002D51B1">
      <w:pPr>
        <w:ind w:left="720"/>
      </w:pPr>
      <w:r>
        <w:t>In January, 2008 consultations were held in Baker Lake, Rankin Inlet, and Arviat, NU.  In Baker Lake the project was reviewed with HTO and a lunch meeting with various interested groups (KIA, community elders, CLARC, HTO, and concerned citizens).  The proposed project work was reviewed and concerns of citizens were addressed.  A meeting with the hamlet council was cancelled due to a blizzard.  In Rankin Inlet Cameco met with the hamlet council, INAC, ED&amp;T, and KIA.  In Arviat meetings were held with the resident geologist, hamlet council, GN-DoE, a HTO representative, and NPC.</w:t>
      </w:r>
      <w:r w:rsidR="00F372D5">
        <w:t xml:space="preserve"> </w:t>
      </w:r>
      <w:r w:rsidR="00F372D5" w:rsidRPr="0012650E">
        <w:rPr>
          <w:color w:val="FF0000"/>
        </w:rPr>
        <w:t xml:space="preserve"> </w:t>
      </w:r>
      <w:r w:rsidR="00A02CB3" w:rsidRPr="00D276D7">
        <w:t xml:space="preserve">A small trip ~70 km north of our camp for 5 Baker Lake community members and elders was organized to see their homelands.  </w:t>
      </w:r>
    </w:p>
    <w:p w14:paraId="586ECD99" w14:textId="77777777" w:rsidR="00991961" w:rsidRDefault="00991961">
      <w:pPr>
        <w:ind w:left="720"/>
      </w:pPr>
    </w:p>
    <w:p w14:paraId="2DD24871" w14:textId="77777777" w:rsidR="00991961" w:rsidRDefault="00991961">
      <w:pPr>
        <w:ind w:left="720"/>
      </w:pPr>
      <w:r>
        <w:t>2009</w:t>
      </w:r>
    </w:p>
    <w:p w14:paraId="7731D311" w14:textId="77777777" w:rsidR="009564D0" w:rsidRDefault="00A02CB3">
      <w:pPr>
        <w:ind w:left="720"/>
      </w:pPr>
      <w:r w:rsidRPr="00D276D7">
        <w:t>In May 2009</w:t>
      </w:r>
      <w:r w:rsidR="00F372D5" w:rsidRPr="00D276D7">
        <w:t xml:space="preserve"> </w:t>
      </w:r>
      <w:r w:rsidRPr="00D276D7">
        <w:t>consultation</w:t>
      </w:r>
      <w:r w:rsidR="00F372D5" w:rsidRPr="00D276D7">
        <w:t xml:space="preserve"> meetings were held in Arviat, Rankin Inlet, Chesterfield Inlet and Baker Lake</w:t>
      </w:r>
      <w:r w:rsidRPr="00D276D7">
        <w:t xml:space="preserve"> to discuss our project progress and plans for the year.  In Rankin Inlet we had a small informal open community meeting at the fire hall and met with the KIA.  In </w:t>
      </w:r>
      <w:r w:rsidR="008D7FB6" w:rsidRPr="00D276D7">
        <w:t>Chesterfield Inlet, we met with representatives from the KIA and Hamlet Council, as well as some community members.  In Baker Lake we met with Glenn McLean and had a</w:t>
      </w:r>
      <w:r w:rsidR="00A53E9E" w:rsidRPr="00D276D7">
        <w:t>n</w:t>
      </w:r>
      <w:r w:rsidR="008D7FB6" w:rsidRPr="00D276D7">
        <w:t xml:space="preserve"> open community presentation at the Nunamuit Lodge.  In Arviat, we met with </w:t>
      </w:r>
      <w:r w:rsidR="00703E54">
        <w:t>Michael</w:t>
      </w:r>
      <w:r w:rsidR="008D7FB6" w:rsidRPr="00D276D7">
        <w:t xml:space="preserve"> Beauregard and John Main from the local geology office, and Mitch Campbell of the GN-DOE.  In the evening we had a large very well a</w:t>
      </w:r>
      <w:r w:rsidR="00991961">
        <w:t>ttended community presentation.</w:t>
      </w:r>
    </w:p>
    <w:p w14:paraId="4D7B1FF9" w14:textId="77777777" w:rsidR="00991961" w:rsidRDefault="00991961">
      <w:pPr>
        <w:ind w:left="720"/>
      </w:pPr>
    </w:p>
    <w:p w14:paraId="07866369" w14:textId="77777777" w:rsidR="00991961" w:rsidRDefault="00991961" w:rsidP="00991961">
      <w:pPr>
        <w:ind w:left="720"/>
      </w:pPr>
      <w:r>
        <w:t>2010</w:t>
      </w:r>
    </w:p>
    <w:p w14:paraId="49A05F5A" w14:textId="1AA580FA" w:rsidR="00991961" w:rsidRDefault="00991961" w:rsidP="00991961">
      <w:pPr>
        <w:ind w:left="720"/>
      </w:pPr>
      <w:r>
        <w:t>In March 2010 a community meeting was held in Rankin Inlet to describe the project plans, answer questions, and hear concerns.  A meeting was also held with the KIA Lands department to discuss the projects.  A community meeting was held in Chesterfield Inlet to review the program, followed by a meeting in Baker Lake and question/answer session with community members.  In October, 20</w:t>
      </w:r>
      <w:r w:rsidR="004B2324">
        <w:t xml:space="preserve">10 a meeting was held with NTI </w:t>
      </w:r>
      <w:r>
        <w:t>Lands staff in Cambridge Bay to discuss our projects and Cameco’s local employment and business development policies, answer questions, and seek advice on with whom we should consult on our activities.</w:t>
      </w:r>
    </w:p>
    <w:p w14:paraId="2876DFFB" w14:textId="77777777" w:rsidR="00991961" w:rsidRDefault="00991961" w:rsidP="00991961">
      <w:pPr>
        <w:ind w:left="720"/>
      </w:pPr>
    </w:p>
    <w:p w14:paraId="737B6351" w14:textId="77777777" w:rsidR="00991961" w:rsidRDefault="00991961" w:rsidP="00991961">
      <w:pPr>
        <w:ind w:left="720"/>
      </w:pPr>
      <w:r>
        <w:t>2011</w:t>
      </w:r>
    </w:p>
    <w:p w14:paraId="5F9E1109" w14:textId="381BC43B" w:rsidR="00991961" w:rsidRDefault="00991961" w:rsidP="00991961">
      <w:pPr>
        <w:ind w:left="720"/>
      </w:pPr>
      <w:r>
        <w:t>Cameco attended the uranium public meetings in Iqaluit, Baker Lake, and Cambridge Bay and staffed a booth at the open house evenings that were a part of these meetings.  A community meeting was held in Baker Lake at the Hamlet office in June, 2011 to discuss our project plans, answer questions, and hear concerns on our activities.</w:t>
      </w:r>
      <w:r w:rsidR="004B2324">
        <w:t xml:space="preserve">  A camp and project visit was arranged for Baker Lake CLARC members as well as the KIA Land Use Inspector in September, 2011.</w:t>
      </w:r>
    </w:p>
    <w:p w14:paraId="4E0074CA" w14:textId="77777777" w:rsidR="00991961" w:rsidRDefault="00991961" w:rsidP="00991961">
      <w:pPr>
        <w:ind w:left="720"/>
      </w:pPr>
    </w:p>
    <w:p w14:paraId="028D4027" w14:textId="77777777" w:rsidR="002D51B1" w:rsidRPr="00991961" w:rsidRDefault="009564D0" w:rsidP="00991961">
      <w:pPr>
        <w:ind w:left="720"/>
      </w:pPr>
      <w:r>
        <w:t>In addition to community visits, we ensure that we attend and support courtesy events at the yearly Nunavut Mining Symposium in Iqaluit, NU.</w:t>
      </w:r>
    </w:p>
    <w:p w14:paraId="7FE2D8AD" w14:textId="77777777" w:rsidR="002D51B1" w:rsidRPr="00D276D7" w:rsidRDefault="002D51B1">
      <w:pPr>
        <w:rPr>
          <w:sz w:val="24"/>
          <w:u w:val="single"/>
        </w:rPr>
      </w:pPr>
    </w:p>
    <w:p w14:paraId="3C9F741D" w14:textId="77777777" w:rsidR="002D51B1" w:rsidRPr="006B530F" w:rsidRDefault="002D51B1">
      <w:pPr>
        <w:pStyle w:val="Quick1"/>
        <w:numPr>
          <w:ilvl w:val="0"/>
          <w:numId w:val="5"/>
        </w:numPr>
      </w:pPr>
      <w:r>
        <w:t xml:space="preserve">Will the project have impacts on traditional water use areas used by the nearby communities?  </w:t>
      </w:r>
    </w:p>
    <w:p w14:paraId="4C36527A" w14:textId="77777777" w:rsidR="001D6564" w:rsidRDefault="001D6564" w:rsidP="006B530F">
      <w:pPr>
        <w:pStyle w:val="Quick1"/>
        <w:ind w:firstLine="0"/>
        <w:rPr>
          <w:sz w:val="20"/>
        </w:rPr>
      </w:pPr>
    </w:p>
    <w:p w14:paraId="5B06F945" w14:textId="77777777" w:rsidR="006B530F" w:rsidRDefault="006B530F" w:rsidP="006B530F">
      <w:pPr>
        <w:pStyle w:val="Quick1"/>
        <w:ind w:firstLine="0"/>
        <w:rPr>
          <w:sz w:val="20"/>
        </w:rPr>
      </w:pPr>
      <w:r>
        <w:rPr>
          <w:sz w:val="20"/>
        </w:rPr>
        <w:t xml:space="preserve">Qamanaarjuk Lake is a part of the Thelon River system so </w:t>
      </w:r>
      <w:r w:rsidR="000F4311">
        <w:rPr>
          <w:sz w:val="20"/>
        </w:rPr>
        <w:t>some</w:t>
      </w:r>
      <w:r>
        <w:rPr>
          <w:sz w:val="20"/>
        </w:rPr>
        <w:t xml:space="preserve"> Baker Lake community members that boat out to the area </w:t>
      </w:r>
      <w:r w:rsidR="000F4311">
        <w:rPr>
          <w:sz w:val="20"/>
        </w:rPr>
        <w:t>may</w:t>
      </w:r>
      <w:r>
        <w:rPr>
          <w:sz w:val="20"/>
        </w:rPr>
        <w:t xml:space="preserve"> see our camp</w:t>
      </w:r>
      <w:r w:rsidR="000F4311">
        <w:rPr>
          <w:sz w:val="20"/>
        </w:rPr>
        <w:t xml:space="preserve"> if they head south of</w:t>
      </w:r>
      <w:r w:rsidR="00703E54">
        <w:rPr>
          <w:sz w:val="20"/>
        </w:rPr>
        <w:t xml:space="preserve"> the Thelon R</w:t>
      </w:r>
      <w:r w:rsidR="000F4311">
        <w:rPr>
          <w:sz w:val="20"/>
        </w:rPr>
        <w:t>iver</w:t>
      </w:r>
      <w:r>
        <w:rPr>
          <w:sz w:val="20"/>
        </w:rPr>
        <w:t xml:space="preserve"> and</w:t>
      </w:r>
      <w:r w:rsidR="000F4311">
        <w:rPr>
          <w:sz w:val="20"/>
        </w:rPr>
        <w:t xml:space="preserve"> will likely</w:t>
      </w:r>
      <w:r>
        <w:rPr>
          <w:sz w:val="20"/>
        </w:rPr>
        <w:t xml:space="preserve"> hear our helicopter</w:t>
      </w:r>
      <w:r w:rsidR="000F4311">
        <w:rPr>
          <w:sz w:val="20"/>
        </w:rPr>
        <w:t>s if they are</w:t>
      </w:r>
      <w:r>
        <w:rPr>
          <w:sz w:val="20"/>
        </w:rPr>
        <w:t xml:space="preserve"> moving in the area.  Our exploration is mostly focused to the south of the Thelon River so travelers should only see and hear the helicopter on a minimal basis.</w:t>
      </w:r>
      <w:r w:rsidR="009564D0">
        <w:rPr>
          <w:sz w:val="20"/>
        </w:rPr>
        <w:t xml:space="preserve">  </w:t>
      </w:r>
    </w:p>
    <w:p w14:paraId="3595BBEF" w14:textId="77777777" w:rsidR="000F4311" w:rsidRDefault="000F4311" w:rsidP="006B530F">
      <w:pPr>
        <w:pStyle w:val="Quick1"/>
        <w:ind w:firstLine="0"/>
        <w:rPr>
          <w:sz w:val="20"/>
        </w:rPr>
      </w:pPr>
    </w:p>
    <w:p w14:paraId="4C57A0EE" w14:textId="77777777" w:rsidR="000F4311" w:rsidRDefault="000F4311" w:rsidP="006B530F">
      <w:pPr>
        <w:pStyle w:val="Quick1"/>
        <w:ind w:firstLine="0"/>
      </w:pPr>
      <w:r>
        <w:rPr>
          <w:sz w:val="20"/>
        </w:rPr>
        <w:t>The proposed Aberdeen camp is at the southeastern corner of Aberdeen Lake, approximately 24 km south of the main Thelon travel route used by Baker Lake community members and tourists so will likely not be seen or otherwise impacted by the new camp activities.  However they will still see and hear the helicopters at a distant and limited basis.</w:t>
      </w:r>
    </w:p>
    <w:p w14:paraId="58C5B3E2" w14:textId="77777777" w:rsidR="002D51B1" w:rsidRDefault="002D51B1">
      <w:pPr>
        <w:pStyle w:val="Quick1"/>
        <w:ind w:left="0" w:firstLine="0"/>
      </w:pPr>
    </w:p>
    <w:p w14:paraId="3392D4BF" w14:textId="77777777" w:rsidR="002D51B1" w:rsidRDefault="002D51B1" w:rsidP="009564D0">
      <w:pPr>
        <w:pStyle w:val="Quick1"/>
        <w:numPr>
          <w:ilvl w:val="0"/>
          <w:numId w:val="5"/>
        </w:numPr>
      </w:pPr>
      <w:r>
        <w:t xml:space="preserve">Will the project have impacts on local fish and wildlife habitats?   </w:t>
      </w:r>
      <w:r>
        <w:br/>
      </w:r>
      <w:r w:rsidR="006B530F" w:rsidRPr="009564D0">
        <w:rPr>
          <w:sz w:val="20"/>
        </w:rPr>
        <w:t xml:space="preserve">There </w:t>
      </w:r>
      <w:r w:rsidR="009564D0" w:rsidRPr="009564D0">
        <w:rPr>
          <w:sz w:val="20"/>
        </w:rPr>
        <w:t xml:space="preserve">will be noise-related impacts to wildlife in the area.    The noise from the drill and helicopter may cause a temporary disturbance to wildlife moving through an area, which would end once the drill or helicopter moved away to a new location. </w:t>
      </w:r>
      <w:r w:rsidR="006B530F" w:rsidRPr="009564D0">
        <w:rPr>
          <w:sz w:val="20"/>
        </w:rPr>
        <w:t xml:space="preserve"> As for fish</w:t>
      </w:r>
      <w:r w:rsidR="000F4311">
        <w:rPr>
          <w:sz w:val="20"/>
        </w:rPr>
        <w:t>,</w:t>
      </w:r>
      <w:r w:rsidR="006B530F" w:rsidRPr="009564D0">
        <w:rPr>
          <w:sz w:val="20"/>
        </w:rPr>
        <w:t xml:space="preserve"> s</w:t>
      </w:r>
      <w:r w:rsidRPr="009564D0">
        <w:rPr>
          <w:sz w:val="20"/>
        </w:rPr>
        <w:t>umps will be used and drill fluids recirculated</w:t>
      </w:r>
      <w:r w:rsidR="0012650E" w:rsidRPr="009564D0">
        <w:rPr>
          <w:sz w:val="20"/>
        </w:rPr>
        <w:t xml:space="preserve"> when possible</w:t>
      </w:r>
      <w:r w:rsidRPr="009564D0">
        <w:rPr>
          <w:sz w:val="20"/>
        </w:rPr>
        <w:t xml:space="preserve"> in order to minimize water usage and collect suspended sediments.  Water intake will be screened to avoid intake of fish and aquatic life.</w:t>
      </w:r>
      <w:r w:rsidR="009564D0" w:rsidRPr="009564D0">
        <w:rPr>
          <w:sz w:val="20"/>
        </w:rPr>
        <w:t xml:space="preserve"> </w:t>
      </w:r>
    </w:p>
    <w:p w14:paraId="22F86F97" w14:textId="77777777" w:rsidR="002D51B1" w:rsidRDefault="002D51B1">
      <w:pPr>
        <w:rPr>
          <w:sz w:val="24"/>
        </w:rPr>
      </w:pPr>
    </w:p>
    <w:p w14:paraId="2FDDC348" w14:textId="77777777" w:rsidR="002D51B1" w:rsidRDefault="002D51B1">
      <w:pPr>
        <w:pStyle w:val="Heading2"/>
        <w:tabs>
          <w:tab w:val="clear" w:pos="0"/>
          <w:tab w:val="clear" w:pos="1440"/>
          <w:tab w:val="clear" w:pos="2161"/>
          <w:tab w:val="clear" w:pos="2882"/>
          <w:tab w:val="clear" w:pos="3603"/>
          <w:tab w:val="clear" w:pos="4324"/>
          <w:tab w:val="clear" w:pos="5046"/>
          <w:tab w:val="clear" w:pos="5767"/>
          <w:tab w:val="clear" w:pos="6488"/>
          <w:tab w:val="clear" w:pos="7209"/>
          <w:tab w:val="clear" w:pos="7930"/>
          <w:tab w:val="clear" w:pos="8652"/>
          <w:tab w:val="clear" w:pos="9373"/>
          <w:tab w:val="clear" w:pos="10094"/>
        </w:tabs>
        <w:spacing w:after="0"/>
      </w:pPr>
      <w:r>
        <w:t>PURPOSE OF THE CAMP</w:t>
      </w:r>
    </w:p>
    <w:p w14:paraId="6999694F" w14:textId="5AE21199" w:rsidR="002D51B1" w:rsidRDefault="00A434C5">
      <w:pPr>
        <w:rPr>
          <w:sz w:val="24"/>
        </w:rPr>
      </w:pPr>
      <w:r>
        <w:rPr>
          <w:noProof/>
        </w:rPr>
        <mc:AlternateContent>
          <mc:Choice Requires="wps">
            <w:drawing>
              <wp:anchor distT="0" distB="0" distL="114300" distR="114300" simplePos="0" relativeHeight="251652608" behindDoc="0" locked="0" layoutInCell="1" allowOverlap="1" wp14:anchorId="392824BD" wp14:editId="09BAB5EE">
                <wp:simplePos x="0" y="0"/>
                <wp:positionH relativeFrom="column">
                  <wp:posOffset>851535</wp:posOffset>
                </wp:positionH>
                <wp:positionV relativeFrom="paragraph">
                  <wp:posOffset>61595</wp:posOffset>
                </wp:positionV>
                <wp:extent cx="571500" cy="4572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C6334" w14:textId="77777777" w:rsidR="002D51B1" w:rsidRDefault="002D51B1">
                            <w:r>
                              <w:rPr>
                                <w:rFonts w:ascii="Arial" w:hAnsi="Arial" w:cs="Arial"/>
                                <w:sz w:val="26"/>
                                <w:szCs w:val="26"/>
                              </w:rPr>
                              <w:t>√</w:t>
                            </w:r>
                          </w:p>
                          <w:p w14:paraId="1B96AB51"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67.05pt;margin-top:4.85pt;width:4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13tQ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" filled="f" stroked="f">
                <v:textbox>
                  <w:txbxContent>
                    <w:p w14:paraId="459C6334" w14:textId="77777777" w:rsidR="002D51B1" w:rsidRDefault="002D51B1">
                      <w:r>
                        <w:rPr>
                          <w:rFonts w:ascii="Arial" w:hAnsi="Arial" w:cs="Arial"/>
                          <w:sz w:val="26"/>
                          <w:szCs w:val="26"/>
                        </w:rPr>
                        <w:t>√</w:t>
                      </w:r>
                    </w:p>
                    <w:p w14:paraId="1B96AB51" w14:textId="77777777" w:rsidR="002D51B1" w:rsidRDefault="002D51B1"/>
                  </w:txbxContent>
                </v:textbox>
              </v:shape>
            </w:pict>
          </mc:Fallback>
        </mc:AlternateContent>
      </w:r>
    </w:p>
    <w:p w14:paraId="3D69F8D4" w14:textId="77777777" w:rsidR="002D51B1" w:rsidRDefault="002D51B1">
      <w:pPr>
        <w:pStyle w:val="Quick1"/>
        <w:numPr>
          <w:ilvl w:val="0"/>
          <w:numId w:val="5"/>
        </w:numPr>
        <w:tabs>
          <w:tab w:val="clear" w:pos="720"/>
          <w:tab w:val="left" w:pos="1440"/>
          <w:tab w:val="left" w:pos="1980"/>
        </w:tabs>
        <w:ind w:left="1440" w:hanging="1440"/>
      </w:pPr>
      <w:r>
        <w:sym w:font="Webdings" w:char="F063"/>
      </w:r>
      <w:r>
        <w:tab/>
        <w:t>Mining (includes exploration drilling)</w:t>
      </w:r>
    </w:p>
    <w:p w14:paraId="257BC3E5" w14:textId="77777777" w:rsidR="002D51B1" w:rsidRDefault="002D51B1">
      <w:pPr>
        <w:tabs>
          <w:tab w:val="left" w:pos="1980"/>
        </w:tabs>
        <w:ind w:left="1440" w:hanging="1440"/>
        <w:rPr>
          <w:sz w:val="24"/>
        </w:rPr>
      </w:pPr>
      <w:r>
        <w:rPr>
          <w:sz w:val="24"/>
        </w:rPr>
        <w:tab/>
      </w:r>
      <w:r>
        <w:rPr>
          <w:sz w:val="24"/>
        </w:rPr>
        <w:sym w:font="Webdings" w:char="F063"/>
      </w:r>
      <w:r>
        <w:rPr>
          <w:sz w:val="24"/>
        </w:rPr>
        <w:tab/>
        <w:t>Tourism (hunting, fishing, wildlife observation, adventure/expedition, etc.)</w:t>
      </w:r>
    </w:p>
    <w:p w14:paraId="1816EABB" w14:textId="77777777" w:rsidR="002D51B1" w:rsidRDefault="002D51B1">
      <w:pPr>
        <w:tabs>
          <w:tab w:val="left" w:pos="1980"/>
          <w:tab w:val="left" w:pos="3780"/>
        </w:tabs>
        <w:rPr>
          <w:sz w:val="24"/>
        </w:rPr>
      </w:pPr>
      <w:r>
        <w:rPr>
          <w:sz w:val="24"/>
        </w:rPr>
        <w:tab/>
        <w:t>(Omit questions # 16 to 21)</w:t>
      </w:r>
    </w:p>
    <w:p w14:paraId="4237C6CC" w14:textId="77777777" w:rsidR="002D51B1" w:rsidRDefault="002D51B1">
      <w:pPr>
        <w:tabs>
          <w:tab w:val="left" w:pos="1980"/>
        </w:tabs>
        <w:ind w:left="1440" w:hanging="1440"/>
        <w:rPr>
          <w:sz w:val="24"/>
        </w:rPr>
      </w:pPr>
      <w:r>
        <w:rPr>
          <w:sz w:val="24"/>
        </w:rPr>
        <w:tab/>
      </w:r>
      <w:r>
        <w:rPr>
          <w:sz w:val="24"/>
        </w:rPr>
        <w:sym w:font="Webdings" w:char="F063"/>
      </w:r>
      <w:r>
        <w:rPr>
          <w:sz w:val="24"/>
        </w:rPr>
        <w:tab/>
        <w:t>Other _________________________________</w:t>
      </w:r>
    </w:p>
    <w:p w14:paraId="70D26928" w14:textId="77777777" w:rsidR="002D51B1" w:rsidRDefault="002D51B1">
      <w:pPr>
        <w:tabs>
          <w:tab w:val="left" w:pos="1800"/>
          <w:tab w:val="left" w:pos="1980"/>
        </w:tabs>
        <w:ind w:left="1440" w:hanging="1440"/>
        <w:rPr>
          <w:sz w:val="24"/>
        </w:rPr>
      </w:pPr>
    </w:p>
    <w:p w14:paraId="531916B2" w14:textId="77777777" w:rsidR="002D51B1" w:rsidRDefault="002D51B1">
      <w:pPr>
        <w:pStyle w:val="Quick1"/>
        <w:numPr>
          <w:ilvl w:val="0"/>
          <w:numId w:val="5"/>
        </w:numPr>
        <w:tabs>
          <w:tab w:val="left" w:pos="1980"/>
        </w:tabs>
      </w:pPr>
      <w:r>
        <w:t>Activities (check all applicable)</w:t>
      </w:r>
    </w:p>
    <w:p w14:paraId="04888B8D" w14:textId="77777777" w:rsidR="002D51B1" w:rsidRDefault="002D51B1">
      <w:pPr>
        <w:pStyle w:val="Quick1"/>
        <w:tabs>
          <w:tab w:val="left" w:pos="1980"/>
        </w:tabs>
        <w:ind w:left="0" w:firstLine="0"/>
      </w:pPr>
    </w:p>
    <w:p w14:paraId="055E4E62" w14:textId="0DF4260E" w:rsidR="002D51B1" w:rsidRDefault="00A434C5">
      <w:pPr>
        <w:pStyle w:val="Quick1"/>
        <w:tabs>
          <w:tab w:val="left" w:pos="1980"/>
        </w:tabs>
        <w:ind w:firstLine="720"/>
      </w:pPr>
      <w:r>
        <w:rPr>
          <w:noProof/>
          <w:sz w:val="20"/>
        </w:rPr>
        <mc:AlternateContent>
          <mc:Choice Requires="wps">
            <w:drawing>
              <wp:anchor distT="0" distB="0" distL="114300" distR="114300" simplePos="0" relativeHeight="251656704" behindDoc="0" locked="0" layoutInCell="1" allowOverlap="1" wp14:anchorId="54164A8A" wp14:editId="03C74023">
                <wp:simplePos x="0" y="0"/>
                <wp:positionH relativeFrom="column">
                  <wp:posOffset>851535</wp:posOffset>
                </wp:positionH>
                <wp:positionV relativeFrom="paragraph">
                  <wp:posOffset>109220</wp:posOffset>
                </wp:positionV>
                <wp:extent cx="571500" cy="45720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EAF5"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67.05pt;margin-top:8.6pt;width: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" filled="f" stroked="f">
                <v:textbox>
                  <w:txbxContent>
                    <w:p w14:paraId="20C8EAF5" w14:textId="77777777" w:rsidR="002D51B1" w:rsidRDefault="002D51B1">
                      <w:r>
                        <w:rPr>
                          <w:rFonts w:ascii="Arial" w:hAnsi="Arial" w:cs="Arial"/>
                          <w:sz w:val="26"/>
                          <w:szCs w:val="26"/>
                        </w:rPr>
                        <w:t>√</w:t>
                      </w:r>
                    </w:p>
                  </w:txbxContent>
                </v:textbox>
              </v:shape>
            </w:pict>
          </mc:Fallback>
        </mc:AlternateContent>
      </w:r>
      <w:r w:rsidR="002D51B1">
        <w:sym w:font="Webdings" w:char="F063"/>
      </w:r>
      <w:r w:rsidR="002D51B1">
        <w:tab/>
      </w:r>
      <w:r w:rsidR="002D51B1">
        <w:rPr>
          <w:szCs w:val="24"/>
        </w:rPr>
        <w:t>P</w:t>
      </w:r>
      <w:r w:rsidR="002D51B1">
        <w:t>reliminary site visit</w:t>
      </w:r>
    </w:p>
    <w:p w14:paraId="0DF1B4E2" w14:textId="7DBC79BB"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5680" behindDoc="0" locked="0" layoutInCell="1" allowOverlap="1" wp14:anchorId="76366ED7" wp14:editId="413A8992">
                <wp:simplePos x="0" y="0"/>
                <wp:positionH relativeFrom="column">
                  <wp:posOffset>851535</wp:posOffset>
                </wp:positionH>
                <wp:positionV relativeFrom="paragraph">
                  <wp:posOffset>162560</wp:posOffset>
                </wp:positionV>
                <wp:extent cx="685800" cy="34290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8BF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67.05pt;margin-top:12.8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nhuA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" filled="f" stroked="f">
                <v:textbox>
                  <w:txbxContent>
                    <w:p w14:paraId="7E838BFC"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r>
      <w:r w:rsidR="002D51B1">
        <w:rPr>
          <w:rFonts w:ascii="Times New Roman" w:hAnsi="Times New Roman"/>
          <w:sz w:val="24"/>
          <w:szCs w:val="24"/>
        </w:rPr>
        <w:t>Pros</w:t>
      </w:r>
      <w:r w:rsidR="002D51B1">
        <w:rPr>
          <w:sz w:val="24"/>
        </w:rPr>
        <w:t>pecting</w:t>
      </w:r>
    </w:p>
    <w:p w14:paraId="0CB50D2F" w14:textId="5C02FE84"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3632" behindDoc="0" locked="0" layoutInCell="1" allowOverlap="1" wp14:anchorId="21471EBA" wp14:editId="1F42AD67">
                <wp:simplePos x="0" y="0"/>
                <wp:positionH relativeFrom="column">
                  <wp:posOffset>851535</wp:posOffset>
                </wp:positionH>
                <wp:positionV relativeFrom="paragraph">
                  <wp:posOffset>101600</wp:posOffset>
                </wp:positionV>
                <wp:extent cx="45720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9DEA" w14:textId="77777777" w:rsidR="002D51B1" w:rsidRDefault="002D51B1">
                            <w:r>
                              <w:rPr>
                                <w:rFonts w:ascii="Arial" w:hAnsi="Arial" w:cs="Arial"/>
                                <w:sz w:val="26"/>
                                <w:szCs w:val="26"/>
                              </w:rPr>
                              <w:t>√</w:t>
                            </w:r>
                          </w:p>
                          <w:p w14:paraId="6B39DFFD" w14:textId="77777777" w:rsidR="002D51B1" w:rsidRDefault="002D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67.05pt;margin-top:8pt;width:36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WYNtQ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" filled="f" stroked="f">
                <v:textbox>
                  <w:txbxContent>
                    <w:p w14:paraId="2C5F9DEA" w14:textId="77777777" w:rsidR="002D51B1" w:rsidRDefault="002D51B1">
                      <w:r>
                        <w:rPr>
                          <w:rFonts w:ascii="Arial" w:hAnsi="Arial" w:cs="Arial"/>
                          <w:sz w:val="26"/>
                          <w:szCs w:val="26"/>
                        </w:rPr>
                        <w:t>√</w:t>
                      </w:r>
                    </w:p>
                    <w:p w14:paraId="6B39DFFD" w14:textId="77777777" w:rsidR="002D51B1" w:rsidRDefault="002D51B1"/>
                  </w:txbxContent>
                </v:textbox>
              </v:shape>
            </w:pict>
          </mc:Fallback>
        </mc:AlternateContent>
      </w:r>
      <w:r w:rsidR="002D51B1">
        <w:rPr>
          <w:sz w:val="24"/>
        </w:rPr>
        <w:sym w:font="Webdings" w:char="F063"/>
      </w:r>
      <w:r w:rsidR="002D51B1">
        <w:rPr>
          <w:sz w:val="24"/>
        </w:rPr>
        <w:tab/>
        <w:t>Geological mapping</w:t>
      </w:r>
    </w:p>
    <w:p w14:paraId="18C777B4" w14:textId="451F3026" w:rsidR="002D51B1" w:rsidRDefault="00A434C5">
      <w:pPr>
        <w:tabs>
          <w:tab w:val="left" w:pos="1980"/>
        </w:tabs>
        <w:ind w:left="720" w:firstLine="720"/>
        <w:rPr>
          <w:sz w:val="24"/>
        </w:rPr>
      </w:pPr>
      <w:r>
        <w:rPr>
          <w:noProof/>
          <w:sz w:val="24"/>
        </w:rPr>
        <mc:AlternateContent>
          <mc:Choice Requires="wps">
            <w:drawing>
              <wp:anchor distT="0" distB="0" distL="114300" distR="114300" simplePos="0" relativeHeight="251667968" behindDoc="0" locked="0" layoutInCell="1" allowOverlap="1" wp14:anchorId="40727959" wp14:editId="691426BE">
                <wp:simplePos x="0" y="0"/>
                <wp:positionH relativeFrom="column">
                  <wp:posOffset>851535</wp:posOffset>
                </wp:positionH>
                <wp:positionV relativeFrom="paragraph">
                  <wp:posOffset>155575</wp:posOffset>
                </wp:positionV>
                <wp:extent cx="457200" cy="34290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9A4D" w14:textId="77777777" w:rsidR="000F4311" w:rsidRDefault="000F4311" w:rsidP="000F4311">
                            <w:r>
                              <w:rPr>
                                <w:rFonts w:ascii="Arial" w:hAnsi="Arial" w:cs="Arial"/>
                                <w:sz w:val="26"/>
                                <w:szCs w:val="26"/>
                              </w:rPr>
                              <w:t>√</w:t>
                            </w:r>
                          </w:p>
                          <w:p w14:paraId="72AF60F9" w14:textId="77777777" w:rsidR="000F4311" w:rsidRDefault="000F4311" w:rsidP="000F4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67.05pt;margin-top:12.25pt;width:3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CJtQIAAME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" filled="f" stroked="f">
                <v:textbox>
                  <w:txbxContent>
                    <w:p w14:paraId="545F9A4D" w14:textId="77777777" w:rsidR="000F4311" w:rsidRDefault="000F4311" w:rsidP="000F4311">
                      <w:r>
                        <w:rPr>
                          <w:rFonts w:ascii="Arial" w:hAnsi="Arial" w:cs="Arial"/>
                          <w:sz w:val="26"/>
                          <w:szCs w:val="26"/>
                        </w:rPr>
                        <w:t>√</w:t>
                      </w:r>
                    </w:p>
                    <w:p w14:paraId="72AF60F9" w14:textId="77777777" w:rsidR="000F4311" w:rsidRDefault="000F4311" w:rsidP="000F4311"/>
                  </w:txbxContent>
                </v:textbox>
              </v:shape>
            </w:pict>
          </mc:Fallback>
        </mc:AlternateContent>
      </w:r>
      <w:r w:rsidR="002D51B1">
        <w:rPr>
          <w:sz w:val="24"/>
        </w:rPr>
        <w:sym w:font="Webdings" w:char="F063"/>
      </w:r>
      <w:r w:rsidR="002D51B1">
        <w:rPr>
          <w:sz w:val="24"/>
        </w:rPr>
        <w:tab/>
        <w:t>Geophysical survey</w:t>
      </w:r>
    </w:p>
    <w:p w14:paraId="3747EDA3" w14:textId="77777777" w:rsidR="002D51B1" w:rsidRDefault="002D51B1">
      <w:pPr>
        <w:tabs>
          <w:tab w:val="left" w:pos="1980"/>
        </w:tabs>
        <w:ind w:left="720" w:firstLine="720"/>
        <w:rPr>
          <w:sz w:val="24"/>
        </w:rPr>
      </w:pPr>
      <w:r>
        <w:rPr>
          <w:sz w:val="24"/>
        </w:rPr>
        <w:sym w:font="Webdings" w:char="F063"/>
      </w:r>
      <w:r>
        <w:rPr>
          <w:sz w:val="24"/>
        </w:rPr>
        <w:tab/>
        <w:t>Diamond drilling</w:t>
      </w:r>
    </w:p>
    <w:p w14:paraId="5D74575C" w14:textId="77777777" w:rsidR="002D51B1" w:rsidRDefault="002D51B1">
      <w:pPr>
        <w:tabs>
          <w:tab w:val="left" w:pos="1980"/>
        </w:tabs>
        <w:ind w:left="720" w:firstLine="720"/>
        <w:rPr>
          <w:sz w:val="24"/>
        </w:rPr>
      </w:pPr>
      <w:r>
        <w:rPr>
          <w:sz w:val="24"/>
        </w:rPr>
        <w:sym w:font="Webdings" w:char="F063"/>
      </w:r>
      <w:r>
        <w:rPr>
          <w:sz w:val="24"/>
        </w:rPr>
        <w:tab/>
        <w:t>Reverse circulation drilling</w:t>
      </w:r>
    </w:p>
    <w:p w14:paraId="534859C2" w14:textId="1279DA4B" w:rsidR="002D51B1" w:rsidRDefault="00A434C5">
      <w:pPr>
        <w:tabs>
          <w:tab w:val="left" w:pos="1980"/>
        </w:tabs>
        <w:ind w:left="720" w:firstLine="720"/>
        <w:rPr>
          <w:sz w:val="24"/>
        </w:rPr>
      </w:pPr>
      <w:r>
        <w:rPr>
          <w:noProof/>
        </w:rPr>
        <mc:AlternateContent>
          <mc:Choice Requires="wps">
            <w:drawing>
              <wp:anchor distT="0" distB="0" distL="114300" distR="114300" simplePos="0" relativeHeight="251654656" behindDoc="0" locked="0" layoutInCell="1" allowOverlap="1" wp14:anchorId="02A61285" wp14:editId="4EE3C142">
                <wp:simplePos x="0" y="0"/>
                <wp:positionH relativeFrom="column">
                  <wp:posOffset>851535</wp:posOffset>
                </wp:positionH>
                <wp:positionV relativeFrom="paragraph">
                  <wp:posOffset>123825</wp:posOffset>
                </wp:positionV>
                <wp:extent cx="457200" cy="4572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1EF9" w14:textId="77777777" w:rsidR="002D51B1" w:rsidRDefault="002D51B1">
                            <w:r>
                              <w:rPr>
                                <w:rFonts w:ascii="Arial" w:hAnsi="Arial" w:cs="Arial"/>
                                <w:sz w:val="26"/>
                                <w:szCs w:val="26"/>
                              </w:rPr>
                              <w:t>√</w:t>
                            </w:r>
                          </w:p>
                          <w:p w14:paraId="7481F6BE" w14:textId="77777777" w:rsidR="002D51B1" w:rsidRDefault="009564D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67.05pt;margin-top:9.7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bktAIAAMI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" filled="f" stroked="f">
                <v:textbox>
                  <w:txbxContent>
                    <w:p w14:paraId="19051EF9" w14:textId="77777777" w:rsidR="002D51B1" w:rsidRDefault="002D51B1">
                      <w:r>
                        <w:rPr>
                          <w:rFonts w:ascii="Arial" w:hAnsi="Arial" w:cs="Arial"/>
                          <w:sz w:val="26"/>
                          <w:szCs w:val="26"/>
                        </w:rPr>
                        <w:t>√</w:t>
                      </w:r>
                    </w:p>
                    <w:p w14:paraId="7481F6BE" w14:textId="77777777" w:rsidR="002D51B1" w:rsidRDefault="009564D0">
                      <w:r>
                        <w:t xml:space="preserve">    </w:t>
                      </w:r>
                    </w:p>
                  </w:txbxContent>
                </v:textbox>
              </v:shape>
            </w:pict>
          </mc:Fallback>
        </mc:AlternateContent>
      </w:r>
      <w:r w:rsidR="002D51B1">
        <w:rPr>
          <w:sz w:val="24"/>
        </w:rPr>
        <w:sym w:font="Webdings" w:char="F063"/>
      </w:r>
      <w:r w:rsidR="002D51B1">
        <w:rPr>
          <w:sz w:val="24"/>
        </w:rPr>
        <w:tab/>
        <w:t>Evaluation Drilling/Bulk Sampling (also complete separate questionnaire)</w:t>
      </w:r>
    </w:p>
    <w:p w14:paraId="19A8528D" w14:textId="77777777" w:rsidR="002D51B1" w:rsidRPr="009564D0" w:rsidRDefault="002D51B1" w:rsidP="009564D0">
      <w:pPr>
        <w:tabs>
          <w:tab w:val="left" w:pos="1980"/>
        </w:tabs>
        <w:ind w:left="1980" w:hanging="540"/>
        <w:rPr>
          <w:sz w:val="24"/>
          <w:u w:val="single"/>
        </w:rPr>
      </w:pPr>
      <w:r>
        <w:rPr>
          <w:sz w:val="24"/>
        </w:rPr>
        <w:sym w:font="Webdings" w:char="F063"/>
      </w:r>
      <w:r>
        <w:rPr>
          <w:sz w:val="24"/>
        </w:rPr>
        <w:tab/>
        <w:t xml:space="preserve">Other: </w:t>
      </w:r>
      <w:r w:rsidRPr="009564D0">
        <w:rPr>
          <w:sz w:val="24"/>
          <w:u w:val="single"/>
        </w:rPr>
        <w:t>___</w:t>
      </w:r>
      <w:r w:rsidR="009564D0" w:rsidRPr="009564D0">
        <w:rPr>
          <w:sz w:val="24"/>
          <w:u w:val="single"/>
        </w:rPr>
        <w:t>Wildlife Monitoring (Gebauer and Associates, and Archaeological      Survey (Golder and Associates)</w:t>
      </w:r>
    </w:p>
    <w:p w14:paraId="6973B45A" w14:textId="77777777" w:rsidR="002D51B1" w:rsidRDefault="002D51B1">
      <w:pPr>
        <w:rPr>
          <w:sz w:val="24"/>
          <w:u w:val="single"/>
        </w:rPr>
      </w:pPr>
    </w:p>
    <w:p w14:paraId="16DAC554" w14:textId="77777777" w:rsidR="002D51B1" w:rsidRDefault="002D51B1">
      <w:pPr>
        <w:pStyle w:val="Quick1"/>
        <w:numPr>
          <w:ilvl w:val="0"/>
          <w:numId w:val="5"/>
        </w:numPr>
      </w:pPr>
      <w:r>
        <w:t>Type of deposit (exploration focus):</w:t>
      </w:r>
    </w:p>
    <w:p w14:paraId="61D0D8D1" w14:textId="77777777" w:rsidR="002D51B1" w:rsidRDefault="002D51B1">
      <w:pPr>
        <w:pStyle w:val="Quick1"/>
        <w:ind w:firstLine="0"/>
      </w:pPr>
    </w:p>
    <w:p w14:paraId="241AB7B3" w14:textId="77777777" w:rsidR="002D51B1" w:rsidRDefault="002D51B1">
      <w:pPr>
        <w:ind w:left="1980" w:hanging="540"/>
        <w:rPr>
          <w:sz w:val="24"/>
        </w:rPr>
      </w:pPr>
      <w:r>
        <w:rPr>
          <w:sz w:val="24"/>
        </w:rPr>
        <w:sym w:font="Webdings" w:char="F063"/>
      </w:r>
      <w:r>
        <w:rPr>
          <w:sz w:val="24"/>
        </w:rPr>
        <w:tab/>
        <w:t>Lead Zinc</w:t>
      </w:r>
    </w:p>
    <w:p w14:paraId="3006057A" w14:textId="77777777" w:rsidR="002D51B1" w:rsidRDefault="002D51B1">
      <w:pPr>
        <w:ind w:left="1980" w:hanging="540"/>
        <w:rPr>
          <w:sz w:val="24"/>
        </w:rPr>
      </w:pPr>
      <w:r>
        <w:rPr>
          <w:sz w:val="24"/>
        </w:rPr>
        <w:sym w:font="Webdings" w:char="F063"/>
      </w:r>
      <w:r>
        <w:rPr>
          <w:sz w:val="24"/>
        </w:rPr>
        <w:tab/>
        <w:t>Diamond</w:t>
      </w:r>
    </w:p>
    <w:p w14:paraId="720CDCAE" w14:textId="24BB5399" w:rsidR="002D51B1" w:rsidRDefault="00A434C5">
      <w:pPr>
        <w:ind w:left="1980" w:hanging="540"/>
        <w:rPr>
          <w:sz w:val="24"/>
        </w:rPr>
      </w:pPr>
      <w:r>
        <w:rPr>
          <w:noProof/>
        </w:rPr>
        <mc:AlternateContent>
          <mc:Choice Requires="wps">
            <w:drawing>
              <wp:anchor distT="0" distB="0" distL="114300" distR="114300" simplePos="0" relativeHeight="251657728" behindDoc="0" locked="0" layoutInCell="1" allowOverlap="1" wp14:anchorId="38211ADC" wp14:editId="458BF178">
                <wp:simplePos x="0" y="0"/>
                <wp:positionH relativeFrom="column">
                  <wp:posOffset>851535</wp:posOffset>
                </wp:positionH>
                <wp:positionV relativeFrom="paragraph">
                  <wp:posOffset>116840</wp:posOffset>
                </wp:positionV>
                <wp:extent cx="571500" cy="45720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67E8"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67.05pt;margin-top:9.2pt;width: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1EtAIAAMI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" filled="f" stroked="f">
                <v:textbox>
                  <w:txbxContent>
                    <w:p w14:paraId="16E467E8"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t>Gold</w:t>
      </w:r>
    </w:p>
    <w:p w14:paraId="727AE45D" w14:textId="77777777" w:rsidR="002D51B1" w:rsidRDefault="002D51B1">
      <w:pPr>
        <w:ind w:left="1980" w:hanging="540"/>
        <w:rPr>
          <w:sz w:val="24"/>
        </w:rPr>
      </w:pPr>
      <w:r>
        <w:rPr>
          <w:sz w:val="24"/>
        </w:rPr>
        <w:sym w:font="Webdings" w:char="F063"/>
      </w:r>
      <w:r>
        <w:rPr>
          <w:sz w:val="24"/>
        </w:rPr>
        <w:tab/>
        <w:t>Uranium</w:t>
      </w:r>
    </w:p>
    <w:p w14:paraId="6F97A603" w14:textId="77777777" w:rsidR="002D51B1" w:rsidRDefault="002D51B1">
      <w:pPr>
        <w:ind w:left="1980" w:hanging="540"/>
        <w:rPr>
          <w:sz w:val="24"/>
          <w:u w:val="single"/>
        </w:rPr>
      </w:pPr>
      <w:r>
        <w:rPr>
          <w:sz w:val="24"/>
        </w:rPr>
        <w:sym w:font="Webdings" w:char="F063"/>
      </w:r>
      <w:r>
        <w:rPr>
          <w:sz w:val="24"/>
        </w:rPr>
        <w:tab/>
        <w:t xml:space="preserve">Other: </w:t>
      </w:r>
      <w:r>
        <w:rPr>
          <w:sz w:val="24"/>
          <w:u w:val="single"/>
        </w:rPr>
        <w:t xml:space="preserve"> ________________________</w:t>
      </w:r>
    </w:p>
    <w:p w14:paraId="27C8C664" w14:textId="77777777" w:rsidR="002D51B1" w:rsidRDefault="002D51B1">
      <w:pPr>
        <w:ind w:left="1980" w:hanging="540"/>
        <w:rPr>
          <w:sz w:val="24"/>
          <w:u w:val="single"/>
        </w:rPr>
      </w:pPr>
    </w:p>
    <w:p w14:paraId="5C6FA333" w14:textId="77777777" w:rsidR="002D51B1" w:rsidRDefault="002D51B1">
      <w:pPr>
        <w:rPr>
          <w:sz w:val="24"/>
        </w:rPr>
      </w:pPr>
      <w:r>
        <w:rPr>
          <w:b/>
          <w:sz w:val="24"/>
        </w:rPr>
        <w:t>DRILLING INFORMATION</w:t>
      </w:r>
    </w:p>
    <w:p w14:paraId="41D4B032" w14:textId="77777777" w:rsidR="002D51B1" w:rsidRDefault="002D51B1">
      <w:pPr>
        <w:rPr>
          <w:sz w:val="24"/>
        </w:rPr>
      </w:pPr>
    </w:p>
    <w:p w14:paraId="177851BF" w14:textId="77777777" w:rsidR="009564D0" w:rsidRDefault="009564D0" w:rsidP="009564D0">
      <w:pPr>
        <w:pStyle w:val="Quick1"/>
        <w:ind w:left="0" w:firstLine="0"/>
      </w:pPr>
    </w:p>
    <w:p w14:paraId="7DE4CF38" w14:textId="77777777" w:rsidR="002D51B1" w:rsidRDefault="002D51B1">
      <w:pPr>
        <w:pStyle w:val="Quick1"/>
        <w:numPr>
          <w:ilvl w:val="0"/>
          <w:numId w:val="5"/>
        </w:numPr>
      </w:pPr>
      <w:r>
        <w:t>Drilling Activities</w:t>
      </w:r>
    </w:p>
    <w:p w14:paraId="4DEE9872" w14:textId="786E657C" w:rsidR="002D51B1" w:rsidRDefault="00A434C5">
      <w:pPr>
        <w:pStyle w:val="Quick1"/>
      </w:pPr>
      <w:r>
        <w:rPr>
          <w:noProof/>
        </w:rPr>
        <mc:AlternateContent>
          <mc:Choice Requires="wps">
            <w:drawing>
              <wp:anchor distT="0" distB="0" distL="114300" distR="114300" simplePos="0" relativeHeight="251658752" behindDoc="0" locked="0" layoutInCell="1" allowOverlap="1" wp14:anchorId="691039A5" wp14:editId="3C4D3170">
                <wp:simplePos x="0" y="0"/>
                <wp:positionH relativeFrom="column">
                  <wp:posOffset>851535</wp:posOffset>
                </wp:positionH>
                <wp:positionV relativeFrom="paragraph">
                  <wp:posOffset>147955</wp:posOffset>
                </wp:positionV>
                <wp:extent cx="571500" cy="4572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9B9CE"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left:0;text-align:left;margin-left:67.05pt;margin-top:11.65pt;width:4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" filled="f" stroked="f">
                <v:textbox>
                  <w:txbxContent>
                    <w:p w14:paraId="7C99B9CE" w14:textId="77777777" w:rsidR="002D51B1" w:rsidRDefault="002D51B1">
                      <w:r>
                        <w:rPr>
                          <w:rFonts w:ascii="Arial" w:hAnsi="Arial" w:cs="Arial"/>
                          <w:sz w:val="26"/>
                          <w:szCs w:val="26"/>
                        </w:rPr>
                        <w:t>√</w:t>
                      </w:r>
                    </w:p>
                  </w:txbxContent>
                </v:textbox>
              </v:shape>
            </w:pict>
          </mc:Fallback>
        </mc:AlternateContent>
      </w:r>
    </w:p>
    <w:p w14:paraId="555B260E" w14:textId="77777777" w:rsidR="002D51B1" w:rsidRDefault="002D51B1">
      <w:pPr>
        <w:ind w:left="1980" w:hanging="540"/>
        <w:rPr>
          <w:sz w:val="24"/>
        </w:rPr>
      </w:pPr>
      <w:r>
        <w:rPr>
          <w:sz w:val="24"/>
        </w:rPr>
        <w:sym w:font="Webdings" w:char="F063"/>
      </w:r>
      <w:r>
        <w:rPr>
          <w:sz w:val="24"/>
        </w:rPr>
        <w:tab/>
        <w:t>Land Based drilling</w:t>
      </w:r>
    </w:p>
    <w:p w14:paraId="24CFBC5B" w14:textId="77777777" w:rsidR="002D51B1" w:rsidRDefault="002D51B1">
      <w:pPr>
        <w:ind w:left="1980" w:hanging="540"/>
        <w:rPr>
          <w:sz w:val="24"/>
        </w:rPr>
      </w:pPr>
      <w:r>
        <w:rPr>
          <w:sz w:val="24"/>
        </w:rPr>
        <w:sym w:font="Webdings" w:char="F063"/>
      </w:r>
      <w:r>
        <w:rPr>
          <w:sz w:val="24"/>
        </w:rPr>
        <w:tab/>
        <w:t>Drilling on ice</w:t>
      </w:r>
    </w:p>
    <w:p w14:paraId="5079BDA8" w14:textId="77777777" w:rsidR="002D51B1" w:rsidRDefault="002D51B1">
      <w:pPr>
        <w:ind w:left="1980" w:hanging="540"/>
        <w:rPr>
          <w:sz w:val="24"/>
        </w:rPr>
      </w:pPr>
    </w:p>
    <w:p w14:paraId="696DC4A0" w14:textId="77777777" w:rsidR="002D51B1" w:rsidRDefault="002D51B1">
      <w:pPr>
        <w:pStyle w:val="Quick1"/>
        <w:numPr>
          <w:ilvl w:val="0"/>
          <w:numId w:val="5"/>
        </w:numPr>
      </w:pPr>
      <w:r>
        <w:t>Describe what will be done with drill cuttings?</w:t>
      </w:r>
    </w:p>
    <w:p w14:paraId="331D0BDD" w14:textId="77777777" w:rsidR="002D51B1" w:rsidRDefault="002D51B1">
      <w:pPr>
        <w:rPr>
          <w:sz w:val="24"/>
        </w:rPr>
      </w:pPr>
    </w:p>
    <w:p w14:paraId="7C5CD9AD" w14:textId="77777777" w:rsidR="002D51B1" w:rsidRDefault="000F5114">
      <w:pPr>
        <w:ind w:left="720"/>
        <w:rPr>
          <w:sz w:val="24"/>
        </w:rPr>
      </w:pPr>
      <w:r>
        <w:t>Non-radioactive drill cuttings will be</w:t>
      </w:r>
      <w:r w:rsidR="008D7FB6" w:rsidRPr="00D276D7">
        <w:t xml:space="preserve"> confined to sumps or natural depressions</w:t>
      </w:r>
      <w:r>
        <w:t xml:space="preserve"> near the drill site</w:t>
      </w:r>
      <w:r w:rsidR="002D51B1" w:rsidRPr="00D276D7">
        <w:t xml:space="preserve"> upon completion of the </w:t>
      </w:r>
      <w:r>
        <w:t xml:space="preserve">drill </w:t>
      </w:r>
      <w:r w:rsidR="002D51B1" w:rsidRPr="00D276D7">
        <w:t>hole.  If si</w:t>
      </w:r>
      <w:r w:rsidR="002D51B1">
        <w:t xml:space="preserve">gnificant radioactivity is encountered, cuttings will be collected with a </w:t>
      </w:r>
      <w:r>
        <w:t>sediment separator system,</w:t>
      </w:r>
      <w:r w:rsidR="00A53E9E">
        <w:t xml:space="preserve"> put into </w:t>
      </w:r>
      <w:r w:rsidR="003E34E9">
        <w:t xml:space="preserve">large fabric bags or </w:t>
      </w:r>
      <w:r w:rsidR="00A53E9E">
        <w:t>steel drums</w:t>
      </w:r>
      <w:r w:rsidR="003E34E9">
        <w:t xml:space="preserve"> and stored at a radioactive core storage site until removed</w:t>
      </w:r>
      <w:r>
        <w:t xml:space="preserve"> </w:t>
      </w:r>
      <w:r w:rsidR="002D51B1">
        <w:t>and disposed of at an approved site.</w:t>
      </w:r>
    </w:p>
    <w:p w14:paraId="1117AB20" w14:textId="77777777" w:rsidR="002D51B1" w:rsidRDefault="002D51B1">
      <w:pPr>
        <w:rPr>
          <w:sz w:val="24"/>
        </w:rPr>
      </w:pPr>
    </w:p>
    <w:p w14:paraId="540CA60B" w14:textId="77777777" w:rsidR="002D51B1" w:rsidRDefault="002D51B1">
      <w:pPr>
        <w:pStyle w:val="Quick1"/>
        <w:numPr>
          <w:ilvl w:val="0"/>
          <w:numId w:val="5"/>
        </w:numPr>
      </w:pPr>
      <w:r>
        <w:t>Describe what will be done with drill water?</w:t>
      </w:r>
    </w:p>
    <w:p w14:paraId="044ACF6A" w14:textId="77777777" w:rsidR="002D51B1" w:rsidRDefault="002D51B1">
      <w:pPr>
        <w:tabs>
          <w:tab w:val="left" w:pos="1536"/>
        </w:tabs>
        <w:rPr>
          <w:sz w:val="24"/>
        </w:rPr>
      </w:pPr>
      <w:r>
        <w:rPr>
          <w:sz w:val="24"/>
        </w:rPr>
        <w:tab/>
      </w:r>
    </w:p>
    <w:p w14:paraId="4503B9B3" w14:textId="77777777" w:rsidR="002D51B1" w:rsidRDefault="002D51B1">
      <w:pPr>
        <w:ind w:left="720"/>
      </w:pPr>
      <w:r>
        <w:t>Drill water will be reused for drilling</w:t>
      </w:r>
      <w:r w:rsidR="00A53E9E">
        <w:t xml:space="preserve"> when possi</w:t>
      </w:r>
      <w:r w:rsidR="000F5114">
        <w:t>ble or after the cuttings are removed the water will be allowed to drain into a sump or natural depression.</w:t>
      </w:r>
    </w:p>
    <w:p w14:paraId="3AF7D79A" w14:textId="77777777" w:rsidR="002D51B1" w:rsidRDefault="002D51B1">
      <w:pPr>
        <w:rPr>
          <w:sz w:val="24"/>
        </w:rPr>
      </w:pPr>
    </w:p>
    <w:p w14:paraId="5117050A" w14:textId="77777777" w:rsidR="002D51B1" w:rsidRDefault="002D51B1">
      <w:pPr>
        <w:pStyle w:val="Quick1"/>
        <w:numPr>
          <w:ilvl w:val="0"/>
          <w:numId w:val="5"/>
        </w:numPr>
      </w:pPr>
      <w:r>
        <w:t>List the brand names and constituents of the drill additives to be used? Includes MSDS sheets and provide confirmation that the additives are non-toxic and biodegradable.</w:t>
      </w:r>
    </w:p>
    <w:p w14:paraId="7B291F28" w14:textId="77777777" w:rsidR="009564D0" w:rsidRPr="009564D0" w:rsidRDefault="002D51B1" w:rsidP="009564D0">
      <w:pPr>
        <w:pStyle w:val="BodyTextIndent"/>
      </w:pPr>
      <w:r>
        <w:br/>
      </w:r>
      <w:r w:rsidR="009564D0" w:rsidRPr="009564D0">
        <w:t>Please see attached Hazardous Materials Spill Contingency Plan.</w:t>
      </w:r>
    </w:p>
    <w:p w14:paraId="739D2927" w14:textId="77777777" w:rsidR="002D51B1" w:rsidRDefault="002D51B1" w:rsidP="009564D0">
      <w:pPr>
        <w:pStyle w:val="BodyTextIndent"/>
        <w:rPr>
          <w:sz w:val="24"/>
        </w:rPr>
      </w:pPr>
    </w:p>
    <w:p w14:paraId="6F40C576" w14:textId="77777777" w:rsidR="002D51B1" w:rsidRDefault="002D51B1">
      <w:pPr>
        <w:pStyle w:val="Quick1"/>
        <w:numPr>
          <w:ilvl w:val="0"/>
          <w:numId w:val="5"/>
        </w:numPr>
      </w:pPr>
      <w:r>
        <w:t>Will any core testing be done on site? Describe.</w:t>
      </w:r>
    </w:p>
    <w:p w14:paraId="22E4294B" w14:textId="77777777" w:rsidR="002D51B1" w:rsidRDefault="002D51B1">
      <w:pPr>
        <w:rPr>
          <w:sz w:val="24"/>
        </w:rPr>
      </w:pPr>
    </w:p>
    <w:p w14:paraId="2610EB9A" w14:textId="77777777" w:rsidR="002D51B1" w:rsidRDefault="002D51B1">
      <w:pPr>
        <w:ind w:left="720"/>
      </w:pPr>
      <w:r>
        <w:t>Non-destructive physical property tests (color, reflectance spectral analysis, magnetic susceptibility, and scintillometer readings) will be done on site.</w:t>
      </w:r>
    </w:p>
    <w:p w14:paraId="722B461D" w14:textId="77777777" w:rsidR="002D51B1" w:rsidRDefault="002D51B1">
      <w:pPr>
        <w:rPr>
          <w:sz w:val="24"/>
        </w:rPr>
      </w:pPr>
      <w:r>
        <w:rPr>
          <w:sz w:val="24"/>
        </w:rPr>
        <w:br/>
      </w:r>
    </w:p>
    <w:p w14:paraId="012DB835" w14:textId="77777777" w:rsidR="002D51B1" w:rsidRDefault="002D51B1">
      <w:pPr>
        <w:rPr>
          <w:sz w:val="24"/>
        </w:rPr>
      </w:pPr>
      <w:r>
        <w:rPr>
          <w:b/>
          <w:sz w:val="24"/>
        </w:rPr>
        <w:t>SPILL CONTINGENCY PLANNING</w:t>
      </w:r>
    </w:p>
    <w:p w14:paraId="52006B7F" w14:textId="77777777" w:rsidR="002D51B1" w:rsidRDefault="002D51B1">
      <w:pPr>
        <w:rPr>
          <w:sz w:val="24"/>
        </w:rPr>
      </w:pPr>
    </w:p>
    <w:p w14:paraId="7528C159" w14:textId="77777777" w:rsidR="002D51B1" w:rsidRDefault="002D51B1">
      <w:pPr>
        <w:pStyle w:val="Quick1"/>
        <w:numPr>
          <w:ilvl w:val="0"/>
          <w:numId w:val="5"/>
        </w:numPr>
      </w:pPr>
      <w:r>
        <w:t xml:space="preserve">The proponent is required to have a site specific Spill Contingency </w:t>
      </w:r>
      <w:r w:rsidR="00325411">
        <w:t xml:space="preserve">and Fuel Management </w:t>
      </w:r>
      <w:r>
        <w:t xml:space="preserve">Plan prepared and submitted with the application This Plan should be prepared in accordance with the </w:t>
      </w:r>
      <w:r>
        <w:rPr>
          <w:i/>
        </w:rPr>
        <w:t>NWT Environmental Protection Act, Spill Contingency Planning and Reporting Regulations, July 22, 1998</w:t>
      </w:r>
      <w:r>
        <w:t xml:space="preserve"> and </w:t>
      </w:r>
      <w:r>
        <w:rPr>
          <w:i/>
        </w:rPr>
        <w:t>A Guide to the Spill Contingency Planning and Reporting Regulations, June 2002</w:t>
      </w:r>
      <w:r>
        <w:t>.  Please include for review.</w:t>
      </w:r>
    </w:p>
    <w:p w14:paraId="378E734F" w14:textId="77777777" w:rsidR="002D51B1" w:rsidRDefault="002D51B1">
      <w:pPr>
        <w:rPr>
          <w:sz w:val="24"/>
        </w:rPr>
      </w:pPr>
    </w:p>
    <w:p w14:paraId="355D2AC5" w14:textId="1C43CBA6" w:rsidR="002D51B1" w:rsidRPr="004B2324" w:rsidRDefault="002D51B1" w:rsidP="004B2324">
      <w:pPr>
        <w:ind w:left="720"/>
      </w:pPr>
      <w:r>
        <w:t>Attached</w:t>
      </w:r>
      <w:r w:rsidR="000F5114">
        <w:t>.</w:t>
      </w:r>
    </w:p>
    <w:p w14:paraId="523E94D1" w14:textId="77777777" w:rsidR="002D51B1" w:rsidRDefault="002D51B1">
      <w:pPr>
        <w:rPr>
          <w:sz w:val="24"/>
        </w:rPr>
      </w:pPr>
    </w:p>
    <w:p w14:paraId="45DFFA2E" w14:textId="77777777" w:rsidR="002D51B1" w:rsidRDefault="002D51B1">
      <w:pPr>
        <w:pStyle w:val="Quick1"/>
        <w:numPr>
          <w:ilvl w:val="0"/>
          <w:numId w:val="5"/>
        </w:numPr>
        <w:rPr>
          <w:sz w:val="20"/>
        </w:rPr>
      </w:pPr>
      <w:r>
        <w:t xml:space="preserve">How many spill kits will be on site and where will they be located?   </w:t>
      </w:r>
      <w:r>
        <w:br/>
      </w:r>
      <w:r>
        <w:br/>
      </w:r>
      <w:r w:rsidR="00A03701">
        <w:rPr>
          <w:sz w:val="20"/>
        </w:rPr>
        <w:t>Four or five</w:t>
      </w:r>
      <w:r w:rsidR="0015071A">
        <w:rPr>
          <w:sz w:val="20"/>
        </w:rPr>
        <w:t xml:space="preserve"> (4</w:t>
      </w:r>
      <w:r w:rsidR="00A03701">
        <w:rPr>
          <w:sz w:val="20"/>
        </w:rPr>
        <w:t>-5</w:t>
      </w:r>
      <w:r w:rsidR="0015071A">
        <w:rPr>
          <w:sz w:val="20"/>
        </w:rPr>
        <w:t>); Two (3) 206 l</w:t>
      </w:r>
      <w:r>
        <w:rPr>
          <w:sz w:val="20"/>
        </w:rPr>
        <w:t>it</w:t>
      </w:r>
      <w:r w:rsidR="008D7FB6">
        <w:rPr>
          <w:sz w:val="20"/>
        </w:rPr>
        <w:t>re</w:t>
      </w:r>
      <w:r>
        <w:rPr>
          <w:sz w:val="20"/>
        </w:rPr>
        <w:t xml:space="preserve"> drum overpack kits (SPC A95) and one (</w:t>
      </w:r>
      <w:r w:rsidR="00A03701">
        <w:rPr>
          <w:sz w:val="20"/>
        </w:rPr>
        <w:t>2</w:t>
      </w:r>
      <w:r>
        <w:rPr>
          <w:sz w:val="20"/>
        </w:rPr>
        <w:t>) spill locker spill</w:t>
      </w:r>
      <w:r w:rsidR="0015071A">
        <w:rPr>
          <w:sz w:val="20"/>
        </w:rPr>
        <w:t xml:space="preserve"> </w:t>
      </w:r>
      <w:r>
        <w:rPr>
          <w:sz w:val="20"/>
        </w:rPr>
        <w:t>kit (SPC SKA-SL) located at the camp</w:t>
      </w:r>
      <w:r w:rsidR="00A03701">
        <w:rPr>
          <w:sz w:val="20"/>
        </w:rPr>
        <w:t xml:space="preserve"> (near generator shack</w:t>
      </w:r>
      <w:r w:rsidR="00273996">
        <w:rPr>
          <w:sz w:val="20"/>
        </w:rPr>
        <w:t xml:space="preserve"> and helicopter fueling area</w:t>
      </w:r>
      <w:r w:rsidR="00A03701">
        <w:rPr>
          <w:sz w:val="20"/>
        </w:rPr>
        <w:t>)</w:t>
      </w:r>
      <w:r>
        <w:rPr>
          <w:sz w:val="20"/>
        </w:rPr>
        <w:t xml:space="preserve"> and</w:t>
      </w:r>
      <w:r w:rsidR="0096368A">
        <w:rPr>
          <w:sz w:val="20"/>
        </w:rPr>
        <w:t xml:space="preserve"> fuel caches</w:t>
      </w:r>
      <w:r>
        <w:rPr>
          <w:sz w:val="20"/>
        </w:rPr>
        <w:t>.</w:t>
      </w:r>
    </w:p>
    <w:p w14:paraId="3C8D91E6" w14:textId="77777777" w:rsidR="002D51B1" w:rsidRDefault="002D51B1">
      <w:pPr>
        <w:ind w:left="720" w:firstLine="720"/>
        <w:rPr>
          <w:sz w:val="24"/>
        </w:rPr>
      </w:pPr>
      <w:r>
        <w:t xml:space="preserve"> </w:t>
      </w:r>
    </w:p>
    <w:p w14:paraId="1E230092" w14:textId="77777777" w:rsidR="002D51B1" w:rsidRDefault="002D51B1">
      <w:pPr>
        <w:pStyle w:val="Quick1"/>
        <w:numPr>
          <w:ilvl w:val="0"/>
          <w:numId w:val="5"/>
        </w:numPr>
      </w:pPr>
      <w:r>
        <w:t>Please describe the types, quantities, and method of storage of fuel and chemicals on site, and provide MSDS sheets.</w:t>
      </w:r>
    </w:p>
    <w:p w14:paraId="3FD9969D" w14:textId="77777777" w:rsidR="002D51B1" w:rsidRDefault="002D51B1">
      <w:pPr>
        <w:rPr>
          <w:sz w:val="24"/>
        </w:rPr>
      </w:pPr>
    </w:p>
    <w:p w14:paraId="1973DA02" w14:textId="77777777" w:rsidR="002D51B1" w:rsidRPr="009564D0" w:rsidRDefault="002D51B1">
      <w:pPr>
        <w:pStyle w:val="BodyTextIndent"/>
      </w:pPr>
      <w:r w:rsidRPr="009564D0">
        <w:t>Please see attached Hazardous Materials Spill Contingency Plan.</w:t>
      </w:r>
    </w:p>
    <w:p w14:paraId="069907DC" w14:textId="77777777" w:rsidR="002D51B1" w:rsidRDefault="002D51B1">
      <w:pPr>
        <w:rPr>
          <w:sz w:val="24"/>
        </w:rPr>
      </w:pPr>
    </w:p>
    <w:p w14:paraId="37CF38CC" w14:textId="77777777" w:rsidR="002D51B1" w:rsidRDefault="002D51B1">
      <w:pPr>
        <w:rPr>
          <w:sz w:val="24"/>
        </w:rPr>
      </w:pPr>
    </w:p>
    <w:p w14:paraId="23C2B497" w14:textId="77777777" w:rsidR="002D51B1" w:rsidRDefault="002D51B1">
      <w:pPr>
        <w:rPr>
          <w:b/>
          <w:sz w:val="24"/>
        </w:rPr>
      </w:pPr>
      <w:r>
        <w:rPr>
          <w:b/>
          <w:sz w:val="24"/>
        </w:rPr>
        <w:t>WATER SUPPLY AND TREATMENT</w:t>
      </w:r>
    </w:p>
    <w:p w14:paraId="7F96CD75" w14:textId="77777777" w:rsidR="002D51B1" w:rsidRDefault="002D51B1">
      <w:pPr>
        <w:rPr>
          <w:b/>
          <w:sz w:val="24"/>
        </w:rPr>
      </w:pPr>
    </w:p>
    <w:p w14:paraId="57550214" w14:textId="77777777" w:rsidR="002D51B1" w:rsidRDefault="002D51B1">
      <w:pPr>
        <w:pStyle w:val="Quick1"/>
        <w:numPr>
          <w:ilvl w:val="0"/>
          <w:numId w:val="5"/>
        </w:numPr>
      </w:pPr>
      <w:r>
        <w:t>Describe the location of water sources.</w:t>
      </w:r>
    </w:p>
    <w:p w14:paraId="733DADC7" w14:textId="77777777" w:rsidR="002D51B1" w:rsidRDefault="002D51B1">
      <w:pPr>
        <w:rPr>
          <w:sz w:val="24"/>
        </w:rPr>
      </w:pPr>
    </w:p>
    <w:p w14:paraId="68D83D4C" w14:textId="435A6D6B" w:rsidR="002D51B1" w:rsidRDefault="004B2324" w:rsidP="004B2324">
      <w:pPr>
        <w:ind w:left="720"/>
        <w:rPr>
          <w:sz w:val="24"/>
        </w:rPr>
      </w:pPr>
      <w:r>
        <w:t xml:space="preserve">A bay of Aberdeen Lake will be used for the water source for the proposed new Aberdeen camp.  </w:t>
      </w:r>
      <w:r w:rsidR="002D51B1">
        <w:t xml:space="preserve">Qamanaarjuk Lake is the water source for the </w:t>
      </w:r>
      <w:r>
        <w:t>previously</w:t>
      </w:r>
      <w:r w:rsidR="003E34E9">
        <w:t xml:space="preserve"> used </w:t>
      </w:r>
      <w:r w:rsidR="002D51B1">
        <w:t>campsite</w:t>
      </w:r>
      <w:r w:rsidR="001779B0">
        <w:t xml:space="preserve"> (Figure 3</w:t>
      </w:r>
      <w:r>
        <w:t>a</w:t>
      </w:r>
      <w:r w:rsidR="001779B0">
        <w:t>)</w:t>
      </w:r>
      <w:r>
        <w:t>.</w:t>
      </w:r>
      <w:r w:rsidR="003E34E9">
        <w:t xml:space="preserve">  </w:t>
      </w:r>
      <w:r w:rsidR="002D51B1">
        <w:t>Water for drilling will be obtained from the numerous</w:t>
      </w:r>
      <w:r w:rsidR="001D6564">
        <w:t xml:space="preserve"> and nearby</w:t>
      </w:r>
      <w:r w:rsidR="002D51B1">
        <w:t xml:space="preserve"> lakes</w:t>
      </w:r>
      <w:r w:rsidR="001D6564">
        <w:t xml:space="preserve"> to the drilling sites.</w:t>
      </w:r>
      <w:r w:rsidR="002D51B1">
        <w:t xml:space="preserve">  Exact drill sites are currently being selected but the approximate </w:t>
      </w:r>
      <w:r w:rsidR="001D6564">
        <w:t xml:space="preserve">preliminary </w:t>
      </w:r>
      <w:r w:rsidR="002D51B1">
        <w:t>water source</w:t>
      </w:r>
      <w:r w:rsidR="001D6564">
        <w:t>s would be</w:t>
      </w:r>
      <w:r w:rsidR="003E34E9">
        <w:t xml:space="preserve"> the nearest lakes (Figure 4).</w:t>
      </w:r>
    </w:p>
    <w:p w14:paraId="4AB47B0E" w14:textId="77777777" w:rsidR="002D51B1" w:rsidRDefault="002D51B1">
      <w:pPr>
        <w:rPr>
          <w:sz w:val="24"/>
        </w:rPr>
      </w:pPr>
    </w:p>
    <w:p w14:paraId="08E197E3" w14:textId="77777777" w:rsidR="002D51B1" w:rsidRDefault="002D51B1">
      <w:pPr>
        <w:pStyle w:val="Quick1"/>
        <w:numPr>
          <w:ilvl w:val="0"/>
          <w:numId w:val="5"/>
        </w:numPr>
      </w:pPr>
      <w:r>
        <w:t>Estimated water use (in cubic metres/day):</w:t>
      </w:r>
    </w:p>
    <w:p w14:paraId="518CA419" w14:textId="77777777" w:rsidR="002D51B1" w:rsidRDefault="002D51B1">
      <w:pPr>
        <w:rPr>
          <w:sz w:val="24"/>
        </w:rPr>
      </w:pPr>
    </w:p>
    <w:p w14:paraId="1B803B9C" w14:textId="1D3207C4" w:rsidR="002D51B1" w:rsidRDefault="00A434C5">
      <w:pPr>
        <w:ind w:left="1980" w:hanging="540"/>
        <w:rPr>
          <w:sz w:val="24"/>
          <w:u w:val="single"/>
        </w:rPr>
      </w:pPr>
      <w:r>
        <w:rPr>
          <w:noProof/>
        </w:rPr>
        <mc:AlternateContent>
          <mc:Choice Requires="wps">
            <w:drawing>
              <wp:anchor distT="0" distB="0" distL="114300" distR="114300" simplePos="0" relativeHeight="251661824" behindDoc="0" locked="0" layoutInCell="1" allowOverlap="1" wp14:anchorId="2E8069FA" wp14:editId="4F9834E5">
                <wp:simplePos x="0" y="0"/>
                <wp:positionH relativeFrom="column">
                  <wp:posOffset>851535</wp:posOffset>
                </wp:positionH>
                <wp:positionV relativeFrom="paragraph">
                  <wp:posOffset>266700</wp:posOffset>
                </wp:positionV>
                <wp:extent cx="342900" cy="342900"/>
                <wp:effectExtent l="0" t="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D428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67.05pt;margin-top:21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bst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" filled="f" stroked="f">
                <v:textbox>
                  <w:txbxContent>
                    <w:p w14:paraId="553D4284" w14:textId="77777777" w:rsidR="002D51B1" w:rsidRDefault="002D51B1">
                      <w:r>
                        <w:rPr>
                          <w:rFonts w:ascii="Arial" w:hAnsi="Arial" w:cs="Arial"/>
                          <w:sz w:val="26"/>
                          <w:szCs w:val="26"/>
                        </w:rPr>
                        <w: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F6E590A" wp14:editId="6783711E">
                <wp:simplePos x="0" y="0"/>
                <wp:positionH relativeFrom="column">
                  <wp:posOffset>851535</wp:posOffset>
                </wp:positionH>
                <wp:positionV relativeFrom="paragraph">
                  <wp:posOffset>2540</wp:posOffset>
                </wp:positionV>
                <wp:extent cx="342900" cy="3429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69F19"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67.05pt;margin-top:.2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aVt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" filled="f" stroked="f">
                <v:textbox>
                  <w:txbxContent>
                    <w:p w14:paraId="33E69F19" w14:textId="77777777" w:rsidR="002D51B1" w:rsidRDefault="002D51B1">
                      <w:r>
                        <w:rPr>
                          <w:rFonts w:ascii="Arial" w:hAnsi="Arial" w:cs="Arial"/>
                          <w:sz w:val="26"/>
                          <w:szCs w:val="26"/>
                        </w:rPr>
                        <w:t>√</w:t>
                      </w:r>
                    </w:p>
                  </w:txbxContent>
                </v:textbox>
              </v:shape>
            </w:pict>
          </mc:Fallback>
        </mc:AlternateContent>
      </w:r>
      <w:r w:rsidR="002D51B1">
        <w:rPr>
          <w:sz w:val="24"/>
        </w:rPr>
        <w:sym w:font="Webdings" w:char="F063"/>
      </w:r>
      <w:r w:rsidR="002D51B1">
        <w:rPr>
          <w:sz w:val="24"/>
        </w:rPr>
        <w:tab/>
        <w:t xml:space="preserve">Domestic Use: </w:t>
      </w:r>
      <w:r w:rsidR="003E34E9">
        <w:rPr>
          <w:sz w:val="24"/>
          <w:u w:val="single"/>
        </w:rPr>
        <w:t xml:space="preserve">  5</w:t>
      </w:r>
      <w:r w:rsidR="002D51B1">
        <w:rPr>
          <w:sz w:val="24"/>
          <w:u w:val="single"/>
        </w:rPr>
        <w:t xml:space="preserve"> cubic meters/day   </w:t>
      </w:r>
      <w:r w:rsidR="002D51B1">
        <w:rPr>
          <w:sz w:val="24"/>
        </w:rPr>
        <w:t xml:space="preserve"> Water Source: </w:t>
      </w:r>
      <w:r w:rsidR="004B2324">
        <w:rPr>
          <w:u w:val="single"/>
        </w:rPr>
        <w:t xml:space="preserve">Aberdeen Lake for the new camp, when commissioned.  </w:t>
      </w:r>
      <w:r w:rsidR="002D51B1">
        <w:rPr>
          <w:u w:val="single"/>
        </w:rPr>
        <w:t>Qamanaarjuk Lake</w:t>
      </w:r>
      <w:r w:rsidR="004B2324">
        <w:rPr>
          <w:u w:val="single"/>
        </w:rPr>
        <w:t xml:space="preserve"> for old camp</w:t>
      </w:r>
      <w:r w:rsidR="003E34E9">
        <w:rPr>
          <w:u w:val="single"/>
        </w:rPr>
        <w:t>.</w:t>
      </w:r>
    </w:p>
    <w:p w14:paraId="217B920F" w14:textId="0E417759" w:rsidR="002D51B1" w:rsidRPr="003804D8" w:rsidRDefault="002D51B1">
      <w:pPr>
        <w:ind w:left="1980" w:hanging="540"/>
        <w:rPr>
          <w:color w:val="FF00FF"/>
          <w:sz w:val="24"/>
          <w:u w:val="single"/>
        </w:rPr>
      </w:pPr>
      <w:r>
        <w:rPr>
          <w:sz w:val="24"/>
        </w:rPr>
        <w:sym w:font="Webdings" w:char="F063"/>
      </w:r>
      <w:r>
        <w:rPr>
          <w:sz w:val="24"/>
        </w:rPr>
        <w:tab/>
        <w:t xml:space="preserve">Drilling: </w:t>
      </w:r>
      <w:r w:rsidR="00AE3119">
        <w:rPr>
          <w:sz w:val="24"/>
          <w:u w:val="single"/>
        </w:rPr>
        <w:t xml:space="preserve">  </w:t>
      </w:r>
      <w:r>
        <w:rPr>
          <w:sz w:val="24"/>
          <w:u w:val="single"/>
        </w:rPr>
        <w:t xml:space="preserve">         </w:t>
      </w:r>
      <w:r w:rsidR="004B2324">
        <w:rPr>
          <w:sz w:val="24"/>
          <w:u w:val="single"/>
        </w:rPr>
        <w:t xml:space="preserve">max </w:t>
      </w:r>
      <w:r w:rsidR="003E34E9">
        <w:rPr>
          <w:sz w:val="24"/>
          <w:u w:val="single"/>
        </w:rPr>
        <w:t>275</w:t>
      </w:r>
      <w:r w:rsidRPr="001779B0">
        <w:rPr>
          <w:sz w:val="24"/>
          <w:u w:val="single"/>
        </w:rPr>
        <w:t xml:space="preserve"> cubic meters/day  </w:t>
      </w:r>
      <w:r>
        <w:rPr>
          <w:sz w:val="24"/>
          <w:u w:val="single"/>
        </w:rPr>
        <w:t xml:space="preserve"> </w:t>
      </w:r>
      <w:r>
        <w:rPr>
          <w:sz w:val="24"/>
        </w:rPr>
        <w:t xml:space="preserve"> Water Source: </w:t>
      </w:r>
      <w:r w:rsidRPr="001779B0">
        <w:rPr>
          <w:u w:val="single"/>
        </w:rPr>
        <w:t xml:space="preserve">See </w:t>
      </w:r>
      <w:r w:rsidR="001779B0" w:rsidRPr="001779B0">
        <w:rPr>
          <w:u w:val="single"/>
        </w:rPr>
        <w:t>F</w:t>
      </w:r>
      <w:r w:rsidRPr="001779B0">
        <w:rPr>
          <w:u w:val="single"/>
        </w:rPr>
        <w:t xml:space="preserve">igure </w:t>
      </w:r>
      <w:r w:rsidR="00CD7232" w:rsidRPr="001779B0">
        <w:rPr>
          <w:u w:val="single"/>
        </w:rPr>
        <w:t>4</w:t>
      </w:r>
    </w:p>
    <w:p w14:paraId="1C9F20BE" w14:textId="77777777" w:rsidR="002D51B1" w:rsidRDefault="002D51B1">
      <w:pPr>
        <w:ind w:left="1980" w:hanging="540"/>
        <w:rPr>
          <w:sz w:val="24"/>
          <w:u w:val="single"/>
        </w:rPr>
      </w:pPr>
      <w:r>
        <w:rPr>
          <w:sz w:val="24"/>
        </w:rPr>
        <w:sym w:font="Webdings" w:char="F063"/>
      </w:r>
      <w:r>
        <w:rPr>
          <w:sz w:val="24"/>
        </w:rPr>
        <w:tab/>
        <w:t xml:space="preserve">Other: </w:t>
      </w:r>
      <w:r>
        <w:rPr>
          <w:sz w:val="24"/>
          <w:u w:val="single"/>
        </w:rPr>
        <w:t xml:space="preserve">                                                    </w:t>
      </w:r>
      <w:r>
        <w:rPr>
          <w:sz w:val="24"/>
        </w:rPr>
        <w:t xml:space="preserve"> Water Source:  ____________</w:t>
      </w:r>
    </w:p>
    <w:p w14:paraId="1FB7E3F4" w14:textId="77777777" w:rsidR="002D51B1" w:rsidRDefault="002D51B1">
      <w:pPr>
        <w:rPr>
          <w:sz w:val="24"/>
          <w:u w:val="single"/>
        </w:rPr>
      </w:pPr>
    </w:p>
    <w:p w14:paraId="6CB0D3B1" w14:textId="77777777" w:rsidR="002D51B1" w:rsidRDefault="002D51B1">
      <w:pPr>
        <w:rPr>
          <w:sz w:val="24"/>
          <w:u w:val="single"/>
        </w:rPr>
      </w:pPr>
    </w:p>
    <w:p w14:paraId="56B61526" w14:textId="77777777" w:rsidR="002D51B1" w:rsidRPr="007C7686" w:rsidRDefault="002D51B1">
      <w:pPr>
        <w:pStyle w:val="Quick1"/>
        <w:numPr>
          <w:ilvl w:val="0"/>
          <w:numId w:val="5"/>
        </w:numPr>
      </w:pPr>
      <w:r w:rsidRPr="007C7686">
        <w:t xml:space="preserve">Describe water intake for camp operations? Is the water intake equipped with a mesh screen to prevent entrapment of fish? (see </w:t>
      </w:r>
      <w:r w:rsidRPr="007C7686">
        <w:rPr>
          <w:i/>
        </w:rPr>
        <w:t>DFO 1995, Freshwater Intake End-of-Pipe Fish Screen Guideline</w:t>
      </w:r>
      <w:r w:rsidRPr="007C7686">
        <w:t>) Describe:</w:t>
      </w:r>
    </w:p>
    <w:p w14:paraId="225649B8" w14:textId="77777777" w:rsidR="002D51B1" w:rsidRPr="007C7686" w:rsidRDefault="002D51B1">
      <w:pPr>
        <w:rPr>
          <w:sz w:val="24"/>
        </w:rPr>
      </w:pPr>
    </w:p>
    <w:p w14:paraId="6356D56F" w14:textId="008C469C" w:rsidR="007C7686" w:rsidRPr="007C7686" w:rsidRDefault="007C7686">
      <w:pPr>
        <w:ind w:left="720"/>
      </w:pPr>
      <w:r w:rsidRPr="007C7686">
        <w:t>When water is pumped from the lake</w:t>
      </w:r>
      <w:r w:rsidR="003E34E9">
        <w:t>,</w:t>
      </w:r>
      <w:r w:rsidRPr="007C7686">
        <w:t xml:space="preserve"> a 20’ sectional hose is placed in Qamanaarjuk Lake.  The lake bottom is rocky to gravelly.  The water intake is fitted with a screened cage to ensure fish are not pulled into the suction hose.</w:t>
      </w:r>
      <w:r w:rsidR="003E34E9">
        <w:t xml:space="preserve">  A similar suction hose with screen will be used at the Aberdeen camp.</w:t>
      </w:r>
      <w:r w:rsidR="004B2324">
        <w:t xml:space="preserve">  The lake bottom consists of coarse sand and gravel.</w:t>
      </w:r>
    </w:p>
    <w:p w14:paraId="1546E901" w14:textId="77777777" w:rsidR="007C7686" w:rsidRDefault="007C7686">
      <w:pPr>
        <w:ind w:left="720"/>
        <w:rPr>
          <w:color w:val="339966"/>
        </w:rPr>
      </w:pPr>
    </w:p>
    <w:p w14:paraId="5C65917F" w14:textId="77777777" w:rsidR="002D51B1" w:rsidRPr="00273996" w:rsidRDefault="002D51B1">
      <w:pPr>
        <w:pStyle w:val="Quick1"/>
        <w:numPr>
          <w:ilvl w:val="0"/>
          <w:numId w:val="5"/>
        </w:numPr>
      </w:pPr>
      <w:r w:rsidRPr="00273996">
        <w:t>Will drinking water quality be monitored? What parameters will be analyzed and at what frequency?</w:t>
      </w:r>
    </w:p>
    <w:p w14:paraId="3F8B8F93" w14:textId="77777777" w:rsidR="002D51B1" w:rsidRPr="00273996" w:rsidRDefault="002D51B1">
      <w:pPr>
        <w:rPr>
          <w:sz w:val="24"/>
        </w:rPr>
      </w:pPr>
    </w:p>
    <w:p w14:paraId="680FDD75" w14:textId="77777777" w:rsidR="002D51B1" w:rsidRPr="00273996" w:rsidRDefault="002D51B1">
      <w:pPr>
        <w:pStyle w:val="BodyTextIndent"/>
      </w:pPr>
      <w:r w:rsidRPr="00273996">
        <w:t xml:space="preserve">An initial set of test (6-10) to establish a baseline will be followed by tests </w:t>
      </w:r>
      <w:r w:rsidR="008937E0" w:rsidRPr="00273996">
        <w:t>once</w:t>
      </w:r>
      <w:r w:rsidRPr="00273996">
        <w:t xml:space="preserve"> a week.  The test kit used will be WATERSAFE</w:t>
      </w:r>
      <w:r w:rsidRPr="00273996">
        <w:sym w:font="Symbol" w:char="F0D2"/>
      </w:r>
      <w:r w:rsidRPr="00273996">
        <w:t>, parameters include bacteria, nitrite, nitrates, and pH.</w:t>
      </w:r>
    </w:p>
    <w:p w14:paraId="43AFB04A" w14:textId="77777777" w:rsidR="002D51B1" w:rsidRPr="00273996" w:rsidRDefault="002D51B1">
      <w:pPr>
        <w:rPr>
          <w:sz w:val="24"/>
        </w:rPr>
      </w:pPr>
    </w:p>
    <w:p w14:paraId="460AD81B" w14:textId="77777777" w:rsidR="002D51B1" w:rsidRPr="002C3078" w:rsidRDefault="002D51B1">
      <w:pPr>
        <w:pStyle w:val="Quick1"/>
        <w:numPr>
          <w:ilvl w:val="0"/>
          <w:numId w:val="5"/>
        </w:numPr>
      </w:pPr>
      <w:r w:rsidRPr="002C3078">
        <w:t>Will drinking water be treated? How?</w:t>
      </w:r>
    </w:p>
    <w:p w14:paraId="291159C1" w14:textId="77777777" w:rsidR="002D51B1" w:rsidRPr="002C3078" w:rsidRDefault="002D51B1">
      <w:pPr>
        <w:rPr>
          <w:sz w:val="24"/>
        </w:rPr>
      </w:pPr>
    </w:p>
    <w:p w14:paraId="19AD01B4" w14:textId="6574EC69" w:rsidR="002D51B1" w:rsidRPr="007A2467" w:rsidRDefault="007C7686" w:rsidP="007C7686">
      <w:pPr>
        <w:ind w:left="720"/>
      </w:pPr>
      <w:r w:rsidRPr="007A2467">
        <w:t>The drinking water is filtered</w:t>
      </w:r>
      <w:r w:rsidR="00A22354" w:rsidRPr="007A2467">
        <w:t xml:space="preserve"> 3 times and treated once</w:t>
      </w:r>
      <w:r w:rsidRPr="007A2467">
        <w:t>.  Initially</w:t>
      </w:r>
      <w:r w:rsidR="002C3078" w:rsidRPr="007A2467">
        <w:t>,</w:t>
      </w:r>
      <w:r w:rsidRPr="007A2467">
        <w:t xml:space="preserve"> the water is filtered through a 10 micron sediment filter before storage in </w:t>
      </w:r>
      <w:r w:rsidR="002C3078" w:rsidRPr="007A2467">
        <w:t xml:space="preserve">the </w:t>
      </w:r>
      <w:r w:rsidR="004B2324">
        <w:t>large tank.  W</w:t>
      </w:r>
      <w:r w:rsidRPr="007A2467">
        <w:t>ater is</w:t>
      </w:r>
      <w:r w:rsidR="004B2324">
        <w:t xml:space="preserve"> then</w:t>
      </w:r>
      <w:r w:rsidRPr="007A2467">
        <w:t xml:space="preserve"> pumped into </w:t>
      </w:r>
      <w:r w:rsidR="00A22354" w:rsidRPr="007A2467">
        <w:t>a</w:t>
      </w:r>
      <w:r w:rsidRPr="007A2467">
        <w:t xml:space="preserve"> small storage tank and filtered through another 10 micron sediment filter, a 10 micron charcoal filter</w:t>
      </w:r>
      <w:r w:rsidR="004B2324">
        <w:t>,</w:t>
      </w:r>
      <w:r w:rsidR="00A22354" w:rsidRPr="007A2467">
        <w:t xml:space="preserve"> and l</w:t>
      </w:r>
      <w:r w:rsidRPr="007A2467">
        <w:t xml:space="preserve">astly, </w:t>
      </w:r>
      <w:r w:rsidR="00A22354" w:rsidRPr="007A2467">
        <w:t>treated by ultraviolet light.</w:t>
      </w:r>
    </w:p>
    <w:p w14:paraId="1D271FE6" w14:textId="77777777" w:rsidR="002D51B1" w:rsidRPr="002C3078" w:rsidRDefault="002D51B1">
      <w:pPr>
        <w:rPr>
          <w:sz w:val="24"/>
        </w:rPr>
      </w:pPr>
    </w:p>
    <w:p w14:paraId="00FF754D" w14:textId="77777777" w:rsidR="002D51B1" w:rsidRPr="008937E0" w:rsidRDefault="002D51B1">
      <w:pPr>
        <w:pStyle w:val="Quick1"/>
        <w:numPr>
          <w:ilvl w:val="0"/>
          <w:numId w:val="5"/>
        </w:numPr>
      </w:pPr>
      <w:r w:rsidRPr="008937E0">
        <w:t>Will water be stored on site?</w:t>
      </w:r>
    </w:p>
    <w:p w14:paraId="6343CE08" w14:textId="77777777" w:rsidR="002D51B1" w:rsidRPr="008937E0" w:rsidRDefault="002D51B1">
      <w:pPr>
        <w:rPr>
          <w:sz w:val="24"/>
        </w:rPr>
      </w:pPr>
    </w:p>
    <w:p w14:paraId="3B43F88D" w14:textId="77777777" w:rsidR="002D51B1" w:rsidRPr="008937E0" w:rsidRDefault="00A22354">
      <w:pPr>
        <w:ind w:left="720"/>
        <w:rPr>
          <w:u w:val="single"/>
        </w:rPr>
      </w:pPr>
      <w:r w:rsidRPr="008937E0">
        <w:t>Y</w:t>
      </w:r>
      <w:r w:rsidR="002C3078" w:rsidRPr="008937E0">
        <w:t>es, water is stored both within a 1,000 g</w:t>
      </w:r>
      <w:r w:rsidRPr="008937E0">
        <w:t>allon (</w:t>
      </w:r>
      <w:r w:rsidR="008937E0" w:rsidRPr="008937E0">
        <w:t>~</w:t>
      </w:r>
      <w:r w:rsidRPr="008937E0">
        <w:t>4,500 litre) fiberglass tank, and a small 250 gallon</w:t>
      </w:r>
      <w:r w:rsidR="008937E0" w:rsidRPr="008937E0">
        <w:t xml:space="preserve"> (~1,125 litre)</w:t>
      </w:r>
      <w:r w:rsidRPr="008937E0">
        <w:t xml:space="preserve"> plastic tank both housed within buildings.</w:t>
      </w:r>
    </w:p>
    <w:p w14:paraId="3FCBC23C" w14:textId="77777777" w:rsidR="002D51B1" w:rsidRDefault="002D51B1">
      <w:pPr>
        <w:rPr>
          <w:sz w:val="24"/>
          <w:u w:val="single"/>
        </w:rPr>
      </w:pPr>
    </w:p>
    <w:p w14:paraId="06E7559C" w14:textId="77777777" w:rsidR="002D51B1" w:rsidRDefault="002D51B1">
      <w:pPr>
        <w:rPr>
          <w:b/>
          <w:sz w:val="24"/>
        </w:rPr>
      </w:pPr>
      <w:r>
        <w:rPr>
          <w:b/>
          <w:sz w:val="24"/>
        </w:rPr>
        <w:t>WASTE TREATMENT AND DISPOSAL</w:t>
      </w:r>
    </w:p>
    <w:p w14:paraId="73CC0508" w14:textId="77777777" w:rsidR="002D51B1" w:rsidRDefault="002D51B1">
      <w:pPr>
        <w:rPr>
          <w:b/>
          <w:sz w:val="24"/>
        </w:rPr>
      </w:pPr>
    </w:p>
    <w:p w14:paraId="74E9E90E" w14:textId="77777777" w:rsidR="002D51B1" w:rsidRDefault="002D51B1">
      <w:pPr>
        <w:pStyle w:val="Quick1"/>
        <w:numPr>
          <w:ilvl w:val="0"/>
          <w:numId w:val="5"/>
        </w:numPr>
      </w:pPr>
      <w:r>
        <w:t>Describe the characteristics, quantities, treatment and disposal methods for:</w:t>
      </w:r>
    </w:p>
    <w:p w14:paraId="4C9EC6AE" w14:textId="2349D850" w:rsidR="002D51B1" w:rsidRDefault="00A434C5">
      <w:pPr>
        <w:ind w:left="1440" w:hanging="1440"/>
        <w:rPr>
          <w:sz w:val="24"/>
        </w:rPr>
      </w:pPr>
      <w:r>
        <w:rPr>
          <w:rFonts w:ascii="Wingdings 2" w:hAnsi="Wingdings 2"/>
          <w:noProof/>
          <w:szCs w:val="24"/>
        </w:rPr>
        <mc:AlternateContent>
          <mc:Choice Requires="wps">
            <w:drawing>
              <wp:anchor distT="0" distB="0" distL="114300" distR="114300" simplePos="0" relativeHeight="251659776" behindDoc="0" locked="0" layoutInCell="1" allowOverlap="1" wp14:anchorId="175A9779" wp14:editId="41D4FF10">
                <wp:simplePos x="0" y="0"/>
                <wp:positionH relativeFrom="column">
                  <wp:posOffset>851535</wp:posOffset>
                </wp:positionH>
                <wp:positionV relativeFrom="paragraph">
                  <wp:posOffset>165100</wp:posOffset>
                </wp:positionV>
                <wp:extent cx="571500" cy="3429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D237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67.05pt;margin-top:13pt;width:4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05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" filled="f" stroked="f">
                <v:textbox>
                  <w:txbxContent>
                    <w:p w14:paraId="0ACD2374" w14:textId="77777777" w:rsidR="002D51B1" w:rsidRDefault="002D51B1">
                      <w:r>
                        <w:rPr>
                          <w:rFonts w:ascii="Arial" w:hAnsi="Arial" w:cs="Arial"/>
                          <w:sz w:val="26"/>
                          <w:szCs w:val="26"/>
                        </w:rPr>
                        <w:t>√</w:t>
                      </w:r>
                    </w:p>
                  </w:txbxContent>
                </v:textbox>
              </v:shape>
            </w:pict>
          </mc:Fallback>
        </mc:AlternateContent>
      </w:r>
    </w:p>
    <w:p w14:paraId="0238E026" w14:textId="77777777" w:rsidR="002D51B1" w:rsidRDefault="002D51B1">
      <w:pPr>
        <w:tabs>
          <w:tab w:val="left" w:pos="1980"/>
        </w:tabs>
        <w:ind w:left="1440" w:hanging="1440"/>
        <w:rPr>
          <w:sz w:val="24"/>
        </w:rPr>
      </w:pPr>
      <w:r>
        <w:rPr>
          <w:sz w:val="24"/>
        </w:rPr>
        <w:tab/>
      </w:r>
      <w:r>
        <w:rPr>
          <w:sz w:val="24"/>
        </w:rPr>
        <w:sym w:font="Webdings" w:char="F063"/>
      </w:r>
      <w:r>
        <w:rPr>
          <w:sz w:val="24"/>
        </w:rPr>
        <w:tab/>
        <w:t>Camp Sewage (blackwater)</w:t>
      </w:r>
    </w:p>
    <w:p w14:paraId="5AFBCA99" w14:textId="77777777" w:rsidR="002D51B1" w:rsidRDefault="002D51B1">
      <w:pPr>
        <w:rPr>
          <w:sz w:val="24"/>
        </w:rPr>
      </w:pPr>
    </w:p>
    <w:p w14:paraId="089843A7" w14:textId="77777777" w:rsidR="002D51B1" w:rsidRDefault="002D51B1">
      <w:pPr>
        <w:rPr>
          <w:sz w:val="24"/>
        </w:rPr>
      </w:pPr>
      <w:r>
        <w:t xml:space="preserve"> </w:t>
      </w:r>
      <w:r w:rsidR="00ED6D57">
        <w:t xml:space="preserve">Minimal with the use of incinerating toilets.  </w:t>
      </w:r>
      <w:r>
        <w:t>Max</w:t>
      </w:r>
      <w:r w:rsidR="00ED6D57">
        <w:t>imum</w:t>
      </w:r>
      <w:r>
        <w:t xml:space="preserve"> 15 Liters/day which </w:t>
      </w:r>
      <w:r w:rsidR="00AD6218">
        <w:t>will be incinerated</w:t>
      </w:r>
    </w:p>
    <w:p w14:paraId="54680FA5" w14:textId="77777777" w:rsidR="002D51B1" w:rsidRDefault="002D51B1">
      <w:pPr>
        <w:rPr>
          <w:sz w:val="24"/>
        </w:rPr>
      </w:pPr>
      <w:r>
        <w:rPr>
          <w:sz w:val="24"/>
        </w:rPr>
        <w:t>_____________________________________________________________________________</w:t>
      </w:r>
    </w:p>
    <w:p w14:paraId="372D0CB3" w14:textId="6B738A29" w:rsidR="002D51B1" w:rsidRDefault="00A434C5">
      <w:pPr>
        <w:rPr>
          <w:rFonts w:ascii="Wingdings 2" w:hAnsi="Wingdings 2"/>
          <w:szCs w:val="24"/>
        </w:rPr>
      </w:pPr>
      <w:r>
        <w:rPr>
          <w:rFonts w:ascii="Wingdings 2" w:hAnsi="Wingdings 2"/>
          <w:noProof/>
          <w:szCs w:val="24"/>
        </w:rPr>
        <mc:AlternateContent>
          <mc:Choice Requires="wps">
            <w:drawing>
              <wp:anchor distT="0" distB="0" distL="114300" distR="114300" simplePos="0" relativeHeight="251662848" behindDoc="0" locked="0" layoutInCell="1" allowOverlap="1" wp14:anchorId="0971B156" wp14:editId="751CC30C">
                <wp:simplePos x="0" y="0"/>
                <wp:positionH relativeFrom="column">
                  <wp:posOffset>851535</wp:posOffset>
                </wp:positionH>
                <wp:positionV relativeFrom="paragraph">
                  <wp:posOffset>118745</wp:posOffset>
                </wp:positionV>
                <wp:extent cx="457200" cy="3429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2F4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67.05pt;margin-top:9.35pt;width:36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Ictg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" filled="f" stroked="f">
                <v:textbox>
                  <w:txbxContent>
                    <w:p w14:paraId="781D2F4C" w14:textId="77777777" w:rsidR="002D51B1" w:rsidRDefault="002D51B1">
                      <w:r>
                        <w:rPr>
                          <w:rFonts w:ascii="Arial" w:hAnsi="Arial" w:cs="Arial"/>
                          <w:sz w:val="26"/>
                          <w:szCs w:val="26"/>
                        </w:rPr>
                        <w:t>√</w:t>
                      </w:r>
                    </w:p>
                  </w:txbxContent>
                </v:textbox>
              </v:shape>
            </w:pict>
          </mc:Fallback>
        </mc:AlternateContent>
      </w:r>
    </w:p>
    <w:p w14:paraId="564D0E1C"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Camp Greywater</w:t>
      </w:r>
    </w:p>
    <w:p w14:paraId="65233544" w14:textId="77777777" w:rsidR="002D51B1" w:rsidRDefault="002D51B1">
      <w:pPr>
        <w:rPr>
          <w:sz w:val="24"/>
        </w:rPr>
      </w:pPr>
    </w:p>
    <w:p w14:paraId="12BF5D87" w14:textId="77777777" w:rsidR="002D51B1" w:rsidRDefault="00ED6D57">
      <w:pPr>
        <w:rPr>
          <w:sz w:val="24"/>
        </w:rPr>
      </w:pPr>
      <w:r>
        <w:t>Max. 5</w:t>
      </w:r>
      <w:r w:rsidR="002D51B1">
        <w:t xml:space="preserve">,000 Liters/day, which will be </w:t>
      </w:r>
      <w:r w:rsidR="00703E54">
        <w:t>disposed through s</w:t>
      </w:r>
      <w:r w:rsidR="002D51B1">
        <w:t>umps</w:t>
      </w:r>
      <w:r w:rsidR="002D51B1">
        <w:rPr>
          <w:sz w:val="24"/>
        </w:rPr>
        <w:t>__________________________________________________</w:t>
      </w:r>
      <w:r>
        <w:rPr>
          <w:sz w:val="24"/>
        </w:rPr>
        <w:t>___________________________</w:t>
      </w:r>
    </w:p>
    <w:p w14:paraId="5273C621" w14:textId="77777777" w:rsidR="002D51B1" w:rsidRDefault="002D51B1">
      <w:pPr>
        <w:rPr>
          <w:sz w:val="24"/>
        </w:rPr>
      </w:pPr>
    </w:p>
    <w:p w14:paraId="3E84C1C5" w14:textId="18EEBFCF" w:rsidR="002D51B1" w:rsidRDefault="00A434C5">
      <w:pPr>
        <w:tabs>
          <w:tab w:val="left" w:pos="1440"/>
          <w:tab w:val="left" w:pos="1980"/>
        </w:tabs>
        <w:rPr>
          <w:sz w:val="24"/>
        </w:rPr>
      </w:pPr>
      <w:r>
        <w:rPr>
          <w:rFonts w:ascii="Wingdings 2" w:hAnsi="Wingdings 2"/>
          <w:noProof/>
          <w:szCs w:val="24"/>
        </w:rPr>
        <mc:AlternateContent>
          <mc:Choice Requires="wps">
            <w:drawing>
              <wp:anchor distT="0" distB="0" distL="114300" distR="114300" simplePos="0" relativeHeight="251663872" behindDoc="0" locked="0" layoutInCell="1" allowOverlap="1" wp14:anchorId="69ACE271" wp14:editId="17C26D7B">
                <wp:simplePos x="0" y="0"/>
                <wp:positionH relativeFrom="column">
                  <wp:posOffset>851535</wp:posOffset>
                </wp:positionH>
                <wp:positionV relativeFrom="paragraph">
                  <wp:posOffset>2540</wp:posOffset>
                </wp:positionV>
                <wp:extent cx="457200" cy="4572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30D14"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67.05pt;margin-top:.2pt;width: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" filled="f" stroked="f">
                <v:textbox>
                  <w:txbxContent>
                    <w:p w14:paraId="7E930D14" w14:textId="77777777" w:rsidR="002D51B1" w:rsidRDefault="002D51B1">
                      <w:r>
                        <w:rPr>
                          <w:rFonts w:ascii="Arial" w:hAnsi="Arial" w:cs="Arial"/>
                          <w:sz w:val="26"/>
                          <w:szCs w:val="26"/>
                        </w:rPr>
                        <w:t>√</w:t>
                      </w:r>
                    </w:p>
                  </w:txbxContent>
                </v:textbox>
              </v:shape>
            </w:pict>
          </mc:Fallback>
        </mc:AlternateContent>
      </w:r>
      <w:r w:rsidR="002D51B1">
        <w:rPr>
          <w:sz w:val="24"/>
        </w:rPr>
        <w:tab/>
      </w:r>
      <w:r w:rsidR="002D51B1">
        <w:rPr>
          <w:sz w:val="24"/>
        </w:rPr>
        <w:sym w:font="Webdings" w:char="F063"/>
      </w:r>
      <w:r w:rsidR="002D51B1">
        <w:rPr>
          <w:sz w:val="24"/>
        </w:rPr>
        <w:tab/>
        <w:t>Solid Waste</w:t>
      </w:r>
    </w:p>
    <w:p w14:paraId="060A7DFC" w14:textId="77777777" w:rsidR="002D51B1" w:rsidRDefault="002D51B1">
      <w:pPr>
        <w:rPr>
          <w:sz w:val="24"/>
        </w:rPr>
      </w:pPr>
    </w:p>
    <w:p w14:paraId="5B8FD0BC" w14:textId="519E7546" w:rsidR="002D51B1" w:rsidRDefault="000A2D89">
      <w:r>
        <w:t>Max. 20</w:t>
      </w:r>
      <w:r w:rsidR="002D51B1">
        <w:t xml:space="preserve">0 Liter (volume)/day, which will be incinerated </w:t>
      </w:r>
      <w:r w:rsidR="004B2324">
        <w:t xml:space="preserve">(according to regulations) </w:t>
      </w:r>
      <w:r w:rsidR="002D51B1">
        <w:t>and residue will be removed to municipal disposal</w:t>
      </w:r>
    </w:p>
    <w:p w14:paraId="3747B23C" w14:textId="77777777" w:rsidR="002D51B1" w:rsidRDefault="002D51B1">
      <w:pPr>
        <w:rPr>
          <w:sz w:val="24"/>
        </w:rPr>
      </w:pPr>
      <w:r>
        <w:rPr>
          <w:sz w:val="24"/>
        </w:rPr>
        <w:t>___________________________________________________________________________________</w:t>
      </w:r>
    </w:p>
    <w:p w14:paraId="548D7DE3" w14:textId="77777777" w:rsidR="002D51B1" w:rsidRDefault="002D51B1">
      <w:pPr>
        <w:ind w:left="2160" w:hanging="2160"/>
        <w:rPr>
          <w:sz w:val="24"/>
        </w:rPr>
      </w:pPr>
    </w:p>
    <w:p w14:paraId="5323625A"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Bulky Items/Scrap Metal</w:t>
      </w:r>
    </w:p>
    <w:p w14:paraId="0F80FE53" w14:textId="77777777" w:rsidR="002D51B1" w:rsidRDefault="002D51B1">
      <w:pPr>
        <w:rPr>
          <w:sz w:val="24"/>
        </w:rPr>
      </w:pPr>
    </w:p>
    <w:p w14:paraId="62A971A5" w14:textId="77777777" w:rsidR="002D51B1" w:rsidRDefault="002D51B1">
      <w:pPr>
        <w:rPr>
          <w:sz w:val="24"/>
        </w:rPr>
      </w:pPr>
      <w:r>
        <w:rPr>
          <w:sz w:val="24"/>
        </w:rPr>
        <w:t>___________________________________________________________________________________</w:t>
      </w:r>
    </w:p>
    <w:p w14:paraId="1979A953" w14:textId="0722F4C3" w:rsidR="002D51B1" w:rsidRDefault="00A434C5">
      <w:pPr>
        <w:ind w:left="2160" w:hanging="2160"/>
        <w:rPr>
          <w:sz w:val="24"/>
        </w:rPr>
      </w:pPr>
      <w:r>
        <w:rPr>
          <w:noProof/>
        </w:rPr>
        <mc:AlternateContent>
          <mc:Choice Requires="wps">
            <w:drawing>
              <wp:anchor distT="0" distB="0" distL="114300" distR="114300" simplePos="0" relativeHeight="251664896" behindDoc="0" locked="0" layoutInCell="1" allowOverlap="1" wp14:anchorId="2877FDB7" wp14:editId="7D67833F">
                <wp:simplePos x="0" y="0"/>
                <wp:positionH relativeFrom="column">
                  <wp:posOffset>851535</wp:posOffset>
                </wp:positionH>
                <wp:positionV relativeFrom="paragraph">
                  <wp:posOffset>165100</wp:posOffset>
                </wp:positionV>
                <wp:extent cx="342900" cy="3429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EDDB"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67.05pt;margin-top:13pt;width:27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78tg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" filled="f" stroked="f">
                <v:textbox>
                  <w:txbxContent>
                    <w:p w14:paraId="76DEEDDB" w14:textId="77777777" w:rsidR="002D51B1" w:rsidRDefault="002D51B1">
                      <w:r>
                        <w:rPr>
                          <w:rFonts w:ascii="Arial" w:hAnsi="Arial" w:cs="Arial"/>
                          <w:sz w:val="26"/>
                          <w:szCs w:val="26"/>
                        </w:rPr>
                        <w:t>√</w:t>
                      </w:r>
                    </w:p>
                  </w:txbxContent>
                </v:textbox>
              </v:shape>
            </w:pict>
          </mc:Fallback>
        </mc:AlternateContent>
      </w:r>
    </w:p>
    <w:p w14:paraId="6B619B95" w14:textId="77777777" w:rsidR="002D51B1" w:rsidRDefault="002D51B1">
      <w:pPr>
        <w:tabs>
          <w:tab w:val="left" w:pos="1440"/>
          <w:tab w:val="left" w:pos="1980"/>
        </w:tabs>
        <w:rPr>
          <w:sz w:val="24"/>
        </w:rPr>
      </w:pPr>
      <w:r>
        <w:rPr>
          <w:rFonts w:ascii="Wingdings 2" w:hAnsi="Wingdings 2"/>
          <w:szCs w:val="24"/>
        </w:rPr>
        <w:tab/>
      </w:r>
      <w:r>
        <w:rPr>
          <w:sz w:val="24"/>
        </w:rPr>
        <w:sym w:font="Webdings" w:char="F063"/>
      </w:r>
      <w:r>
        <w:rPr>
          <w:sz w:val="24"/>
        </w:rPr>
        <w:tab/>
        <w:t>Waste Oil/Hazardous Waste</w:t>
      </w:r>
    </w:p>
    <w:p w14:paraId="1A9A9971" w14:textId="77777777" w:rsidR="002D51B1" w:rsidRDefault="002D51B1">
      <w:pPr>
        <w:rPr>
          <w:sz w:val="24"/>
        </w:rPr>
      </w:pPr>
    </w:p>
    <w:p w14:paraId="37FD56B3" w14:textId="3BEB0FDF" w:rsidR="002D51B1" w:rsidRDefault="00ED6D57">
      <w:pPr>
        <w:ind w:left="48"/>
        <w:rPr>
          <w:sz w:val="24"/>
        </w:rPr>
      </w:pPr>
      <w:r>
        <w:t>Max. 2</w:t>
      </w:r>
      <w:r w:rsidR="002D51B1">
        <w:t xml:space="preserve"> Liter/day from gen</w:t>
      </w:r>
      <w:r w:rsidR="001779B0">
        <w:t>erator</w:t>
      </w:r>
      <w:r w:rsidR="002D51B1">
        <w:t xml:space="preserve"> and other small engines that will be used to incinerate waste materials</w:t>
      </w:r>
      <w:r w:rsidR="002C3A58">
        <w:t xml:space="preserve"> (where additional accelerant is required)</w:t>
      </w:r>
      <w:r w:rsidR="002D51B1">
        <w:rPr>
          <w:sz w:val="24"/>
        </w:rPr>
        <w:t xml:space="preserve">, </w:t>
      </w:r>
      <w:r w:rsidR="002C3A58">
        <w:t>hazardous wastes will</w:t>
      </w:r>
      <w:r w:rsidR="001779B0">
        <w:t xml:space="preserve"> </w:t>
      </w:r>
      <w:r w:rsidR="002D51B1">
        <w:t>be removed for disposal at approved sites.</w:t>
      </w:r>
      <w:r w:rsidR="002D51B1">
        <w:tab/>
      </w:r>
      <w:r w:rsidR="002D51B1">
        <w:tab/>
        <w:t xml:space="preserve"> </w:t>
      </w:r>
      <w:r w:rsidR="002D51B1">
        <w:rPr>
          <w:sz w:val="24"/>
        </w:rPr>
        <w:t>__________________________________________________________________________________</w:t>
      </w:r>
    </w:p>
    <w:p w14:paraId="0CF3D1EB" w14:textId="1E4FB2EA" w:rsidR="002D51B1" w:rsidRDefault="00A434C5">
      <w:pPr>
        <w:rPr>
          <w:sz w:val="24"/>
        </w:rPr>
      </w:pPr>
      <w:r>
        <w:rPr>
          <w:noProof/>
        </w:rPr>
        <mc:AlternateContent>
          <mc:Choice Requires="wps">
            <w:drawing>
              <wp:anchor distT="0" distB="0" distL="114300" distR="114300" simplePos="0" relativeHeight="251665920" behindDoc="0" locked="0" layoutInCell="1" allowOverlap="1" wp14:anchorId="1E4D2834" wp14:editId="1346CDBE">
                <wp:simplePos x="0" y="0"/>
                <wp:positionH relativeFrom="column">
                  <wp:posOffset>851535</wp:posOffset>
                </wp:positionH>
                <wp:positionV relativeFrom="paragraph">
                  <wp:posOffset>118110</wp:posOffset>
                </wp:positionV>
                <wp:extent cx="342900" cy="3429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4ACC" w14:textId="77777777" w:rsidR="002D51B1" w:rsidRDefault="002D51B1">
                            <w:r>
                              <w:rPr>
                                <w:rFonts w:ascii="Arial" w:hAnsi="Arial" w:cs="Arial"/>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margin-left:67.05pt;margin-top:9.3pt;width:27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yytg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" filled="f" stroked="f">
                <v:textbox>
                  <w:txbxContent>
                    <w:p w14:paraId="02384ACC" w14:textId="77777777" w:rsidR="002D51B1" w:rsidRDefault="002D51B1">
                      <w:r>
                        <w:rPr>
                          <w:rFonts w:ascii="Arial" w:hAnsi="Arial" w:cs="Arial"/>
                          <w:sz w:val="26"/>
                          <w:szCs w:val="26"/>
                        </w:rPr>
                        <w:t>√</w:t>
                      </w:r>
                    </w:p>
                  </w:txbxContent>
                </v:textbox>
              </v:shape>
            </w:pict>
          </mc:Fallback>
        </mc:AlternateContent>
      </w:r>
    </w:p>
    <w:p w14:paraId="00C8E364" w14:textId="77777777" w:rsidR="002D51B1" w:rsidRDefault="002D51B1">
      <w:pPr>
        <w:tabs>
          <w:tab w:val="left" w:pos="1440"/>
          <w:tab w:val="left" w:pos="1980"/>
        </w:tabs>
        <w:rPr>
          <w:sz w:val="24"/>
        </w:rPr>
      </w:pPr>
      <w:r>
        <w:rPr>
          <w:sz w:val="24"/>
        </w:rPr>
        <w:tab/>
      </w:r>
      <w:r>
        <w:rPr>
          <w:sz w:val="24"/>
        </w:rPr>
        <w:sym w:font="Webdings" w:char="F063"/>
      </w:r>
      <w:r>
        <w:rPr>
          <w:sz w:val="24"/>
        </w:rPr>
        <w:tab/>
        <w:t>Empty Barrels/Fuel Drums</w:t>
      </w:r>
    </w:p>
    <w:p w14:paraId="35C81D97" w14:textId="77777777" w:rsidR="002D51B1" w:rsidRDefault="002D51B1">
      <w:pPr>
        <w:rPr>
          <w:sz w:val="24"/>
        </w:rPr>
      </w:pPr>
    </w:p>
    <w:p w14:paraId="5923EE6A" w14:textId="77777777" w:rsidR="002D51B1" w:rsidRDefault="002D51B1">
      <w:pPr>
        <w:pStyle w:val="Header"/>
        <w:tabs>
          <w:tab w:val="clear" w:pos="4320"/>
          <w:tab w:val="clear" w:pos="8640"/>
        </w:tabs>
      </w:pPr>
      <w:r>
        <w:t>Will be removed to Baker Lake</w:t>
      </w:r>
      <w:r w:rsidR="003804D8">
        <w:t>, where expeditor takes them back and either refills them or sends them away.</w:t>
      </w:r>
    </w:p>
    <w:p w14:paraId="527E4587" w14:textId="77777777" w:rsidR="002D51B1" w:rsidRDefault="002D51B1">
      <w:pPr>
        <w:rPr>
          <w:sz w:val="24"/>
        </w:rPr>
      </w:pPr>
      <w:r>
        <w:rPr>
          <w:sz w:val="24"/>
        </w:rPr>
        <w:t>___________________________________________________________________________________</w:t>
      </w:r>
    </w:p>
    <w:p w14:paraId="513E30E5" w14:textId="77777777" w:rsidR="002D51B1" w:rsidRDefault="002D51B1">
      <w:pPr>
        <w:rPr>
          <w:sz w:val="24"/>
        </w:rPr>
      </w:pPr>
    </w:p>
    <w:p w14:paraId="59E6ADC3" w14:textId="77777777" w:rsidR="002D51B1" w:rsidRDefault="002D51B1">
      <w:pPr>
        <w:tabs>
          <w:tab w:val="left" w:pos="1440"/>
          <w:tab w:val="left" w:pos="1980"/>
        </w:tabs>
        <w:rPr>
          <w:sz w:val="24"/>
          <w:u w:val="single"/>
        </w:rPr>
      </w:pPr>
      <w:r>
        <w:rPr>
          <w:sz w:val="24"/>
        </w:rPr>
        <w:tab/>
      </w:r>
      <w:r>
        <w:rPr>
          <w:sz w:val="24"/>
        </w:rPr>
        <w:sym w:font="Webdings" w:char="F063"/>
      </w:r>
      <w:r>
        <w:rPr>
          <w:sz w:val="24"/>
        </w:rPr>
        <w:tab/>
        <w:t>Other:</w:t>
      </w:r>
    </w:p>
    <w:p w14:paraId="01A4F340" w14:textId="77777777" w:rsidR="002D51B1" w:rsidRDefault="002D51B1">
      <w:pPr>
        <w:ind w:left="2160" w:hanging="2160"/>
        <w:rPr>
          <w:sz w:val="24"/>
          <w:u w:val="single"/>
        </w:rPr>
      </w:pPr>
    </w:p>
    <w:p w14:paraId="301496D2" w14:textId="77777777" w:rsidR="002D51B1" w:rsidRDefault="002D51B1">
      <w:pPr>
        <w:ind w:left="2160" w:hanging="2160"/>
        <w:rPr>
          <w:sz w:val="24"/>
          <w:u w:val="single"/>
        </w:rPr>
      </w:pPr>
      <w:r>
        <w:rPr>
          <w:sz w:val="24"/>
          <w:u w:val="single"/>
        </w:rPr>
        <w:t>___________________________________________________________________________________</w:t>
      </w:r>
    </w:p>
    <w:p w14:paraId="20EAD574" w14:textId="77777777" w:rsidR="002D51B1" w:rsidRDefault="002D51B1">
      <w:pPr>
        <w:rPr>
          <w:sz w:val="24"/>
          <w:u w:val="single"/>
        </w:rPr>
      </w:pPr>
    </w:p>
    <w:p w14:paraId="6C0B75FA" w14:textId="77777777" w:rsidR="002D51B1" w:rsidRDefault="002D51B1">
      <w:pPr>
        <w:pStyle w:val="Quick1"/>
        <w:numPr>
          <w:ilvl w:val="0"/>
          <w:numId w:val="5"/>
        </w:numPr>
      </w:pPr>
      <w:r>
        <w:t>Please describe incineration system if used on site. What types of wastes will be incinerated?</w:t>
      </w:r>
    </w:p>
    <w:p w14:paraId="0EB9EE2C" w14:textId="77777777" w:rsidR="002D51B1" w:rsidRDefault="002D51B1">
      <w:pPr>
        <w:rPr>
          <w:sz w:val="24"/>
        </w:rPr>
      </w:pPr>
    </w:p>
    <w:p w14:paraId="0DF2D0E6" w14:textId="6927AD3A" w:rsidR="002D51B1" w:rsidRDefault="002C3A58">
      <w:pPr>
        <w:pStyle w:val="BodyTextIndent"/>
      </w:pPr>
      <w:r>
        <w:t xml:space="preserve">Combustible wastes approved for incineration by regulations will be incinerated in a new incinerator meeting current emission standards.  Where required, waste fuel and oil may be used as an accelerant in the incinerator.  </w:t>
      </w:r>
      <w:r w:rsidR="002D51B1">
        <w:t>A</w:t>
      </w:r>
      <w:r w:rsidR="00703E54">
        <w:t xml:space="preserve"> burnadette and a cyclone </w:t>
      </w:r>
      <w:r w:rsidR="002D51B1">
        <w:t xml:space="preserve">incinerator </w:t>
      </w:r>
      <w:r>
        <w:t>have been</w:t>
      </w:r>
      <w:r w:rsidR="002D51B1">
        <w:t xml:space="preserve"> used</w:t>
      </w:r>
      <w:r>
        <w:t xml:space="preserve"> at the old camp</w:t>
      </w:r>
      <w:r w:rsidR="00730817">
        <w:t xml:space="preserve"> were</w:t>
      </w:r>
      <w:r w:rsidR="002D51B1">
        <w:t xml:space="preserve"> fueled by waste fuel and was</w:t>
      </w:r>
      <w:r w:rsidR="00730817">
        <w:t>te oil.</w:t>
      </w:r>
    </w:p>
    <w:p w14:paraId="3744C2E6" w14:textId="77777777" w:rsidR="002D51B1" w:rsidRDefault="002D51B1">
      <w:pPr>
        <w:rPr>
          <w:sz w:val="24"/>
        </w:rPr>
      </w:pPr>
    </w:p>
    <w:p w14:paraId="63F5C5FF" w14:textId="77777777" w:rsidR="002D51B1" w:rsidRDefault="002D51B1">
      <w:pPr>
        <w:pStyle w:val="Quick1"/>
        <w:numPr>
          <w:ilvl w:val="0"/>
          <w:numId w:val="5"/>
        </w:numPr>
      </w:pPr>
      <w:r>
        <w:t>Where and how will non-combustible waste be disposed of?  If in a municipality in Nunavut, has authorization been granted?</w:t>
      </w:r>
    </w:p>
    <w:p w14:paraId="66B9BCAC" w14:textId="77777777" w:rsidR="002D51B1" w:rsidRDefault="002D51B1">
      <w:pPr>
        <w:pStyle w:val="BodyTextIndent"/>
      </w:pPr>
      <w:r>
        <w:br/>
        <w:t>Non-combustible waste will be removed to the municipal disposal in Baker Lake.  Authorization has been granted to use the Baker Lake municipal disposal.</w:t>
      </w:r>
    </w:p>
    <w:p w14:paraId="7E88080B" w14:textId="77777777" w:rsidR="002D51B1" w:rsidRDefault="002D51B1">
      <w:pPr>
        <w:rPr>
          <w:sz w:val="24"/>
        </w:rPr>
      </w:pPr>
    </w:p>
    <w:p w14:paraId="43A98DF9" w14:textId="77777777" w:rsidR="002D51B1" w:rsidRDefault="002D51B1">
      <w:pPr>
        <w:pStyle w:val="Quick1"/>
        <w:numPr>
          <w:ilvl w:val="0"/>
          <w:numId w:val="5"/>
        </w:numPr>
      </w:pPr>
      <w:r>
        <w:t>Describe location (relative to water bodies and camp facilities) dimensions and volume, and freeboard for all sumps (if applicable).</w:t>
      </w:r>
    </w:p>
    <w:p w14:paraId="5AB86C96" w14:textId="77777777" w:rsidR="002D51B1" w:rsidRDefault="002D51B1">
      <w:pPr>
        <w:pStyle w:val="BodyTextIndent"/>
      </w:pPr>
    </w:p>
    <w:p w14:paraId="702A9C3E" w14:textId="120C2CA2" w:rsidR="002D51B1" w:rsidRDefault="002D51B1">
      <w:pPr>
        <w:pStyle w:val="BodyTextIndent"/>
      </w:pPr>
      <w:r>
        <w:t>Sumps will be located directly outside the footprint of structures having drains (kitchen and wash).  Sumps will be cribbed with clean perforated steel drums (sides and bottoms) approximately 60 cm in diameter and 90 cm deep.  The top will be screened with expanded metal (steel and/or aluminum).  Volume will be approximately 200 liters.  Freeboard estimated to be a minimum of 30 cm at maximum discharge. All l</w:t>
      </w:r>
      <w:r w:rsidR="00730817">
        <w:t>ocated at a minimum of 31 m</w:t>
      </w:r>
      <w:r>
        <w:t xml:space="preserve"> from the normal high mark of any </w:t>
      </w:r>
      <w:r w:rsidR="001779B0">
        <w:t>water body</w:t>
      </w:r>
      <w:r>
        <w:t>.</w:t>
      </w:r>
    </w:p>
    <w:p w14:paraId="2DB8E9FD" w14:textId="77777777" w:rsidR="002D51B1" w:rsidRDefault="002D51B1">
      <w:pPr>
        <w:rPr>
          <w:sz w:val="24"/>
        </w:rPr>
      </w:pPr>
    </w:p>
    <w:p w14:paraId="29F5654E" w14:textId="77777777" w:rsidR="002D51B1" w:rsidRDefault="002D51B1">
      <w:pPr>
        <w:pStyle w:val="Quick1"/>
        <w:numPr>
          <w:ilvl w:val="0"/>
          <w:numId w:val="5"/>
        </w:numPr>
      </w:pPr>
      <w:r>
        <w:t>Will leachate monitoring be done? What parameters will be sampled and analyzed, and at what frequency?</w:t>
      </w:r>
    </w:p>
    <w:p w14:paraId="463C255F" w14:textId="77777777" w:rsidR="002D51B1" w:rsidRDefault="002D51B1">
      <w:pPr>
        <w:ind w:left="720"/>
      </w:pPr>
      <w:r>
        <w:t>No</w:t>
      </w:r>
    </w:p>
    <w:p w14:paraId="0C7284A8" w14:textId="77777777" w:rsidR="002D51B1" w:rsidRDefault="002D51B1">
      <w:pPr>
        <w:rPr>
          <w:sz w:val="24"/>
        </w:rPr>
      </w:pPr>
    </w:p>
    <w:p w14:paraId="2057DE06" w14:textId="77777777" w:rsidR="002D51B1" w:rsidRDefault="002D51B1">
      <w:pPr>
        <w:rPr>
          <w:sz w:val="24"/>
        </w:rPr>
      </w:pPr>
    </w:p>
    <w:p w14:paraId="65ED6079" w14:textId="77777777" w:rsidR="002D51B1" w:rsidRDefault="002D51B1">
      <w:pPr>
        <w:rPr>
          <w:b/>
          <w:sz w:val="24"/>
        </w:rPr>
      </w:pPr>
      <w:r>
        <w:rPr>
          <w:b/>
          <w:sz w:val="24"/>
        </w:rPr>
        <w:t>OPERATION AND MAINTENANCE</w:t>
      </w:r>
    </w:p>
    <w:p w14:paraId="5E9AE90F" w14:textId="77777777" w:rsidR="002D51B1" w:rsidRDefault="002D51B1">
      <w:pPr>
        <w:rPr>
          <w:b/>
          <w:sz w:val="24"/>
        </w:rPr>
      </w:pPr>
    </w:p>
    <w:p w14:paraId="77EBBBE3" w14:textId="77777777" w:rsidR="002D51B1" w:rsidRDefault="002D51B1">
      <w:pPr>
        <w:pStyle w:val="Quick1"/>
        <w:numPr>
          <w:ilvl w:val="0"/>
          <w:numId w:val="5"/>
        </w:numPr>
      </w:pPr>
      <w:r>
        <w:t>Have the water supply and waste treatment and disposal methods been used and proven in cold climate? What known O&amp;M problems may occur? What contingency plans are in place?</w:t>
      </w:r>
    </w:p>
    <w:p w14:paraId="2993F2B2" w14:textId="77777777" w:rsidR="002D51B1" w:rsidRDefault="002D51B1">
      <w:pPr>
        <w:ind w:left="720"/>
      </w:pPr>
    </w:p>
    <w:p w14:paraId="2BD25AA0" w14:textId="1F2AEAFC" w:rsidR="002D51B1" w:rsidRDefault="002D51B1">
      <w:pPr>
        <w:ind w:left="720"/>
        <w:rPr>
          <w:sz w:val="24"/>
        </w:rPr>
      </w:pPr>
      <w:r>
        <w:t xml:space="preserve">The </w:t>
      </w:r>
      <w:r w:rsidR="00FC7E7F">
        <w:t>processes have been used at the</w:t>
      </w:r>
      <w:r w:rsidR="00730817">
        <w:t xml:space="preserve"> Qamanaarjuk camp for the past 6</w:t>
      </w:r>
      <w:r w:rsidR="00FC7E7F">
        <w:t xml:space="preserve"> years and the </w:t>
      </w:r>
      <w:r>
        <w:t xml:space="preserve">same processes </w:t>
      </w:r>
      <w:r w:rsidR="00FC7E7F">
        <w:t>were previously</w:t>
      </w:r>
      <w:r>
        <w:t xml:space="preserve"> used for 5 years at another camp in the area</w:t>
      </w:r>
      <w:r w:rsidR="007A2467">
        <w:t xml:space="preserve"> (Cameco’s Sahara Lake Camp in the 1990’s)</w:t>
      </w:r>
      <w:r>
        <w:t>.  Freezing of supply lines and pumps are the main operation and maintenance problems that may occur.  Contingency plans in place include the use of spare supply lines, pumps, portable heaters, and the scaling down of water usage.</w:t>
      </w:r>
    </w:p>
    <w:p w14:paraId="3FEB7C4C" w14:textId="77777777" w:rsidR="002D51B1" w:rsidRDefault="002D51B1">
      <w:pPr>
        <w:rPr>
          <w:sz w:val="24"/>
        </w:rPr>
      </w:pPr>
    </w:p>
    <w:p w14:paraId="480C5716" w14:textId="77777777" w:rsidR="002D51B1" w:rsidRDefault="002D51B1">
      <w:pPr>
        <w:rPr>
          <w:b/>
          <w:sz w:val="24"/>
        </w:rPr>
      </w:pPr>
      <w:r>
        <w:rPr>
          <w:b/>
          <w:sz w:val="24"/>
        </w:rPr>
        <w:t>ABANDONMENT AND RESTORATION</w:t>
      </w:r>
    </w:p>
    <w:p w14:paraId="1C75BAEA" w14:textId="77777777" w:rsidR="002D51B1" w:rsidRDefault="002D51B1">
      <w:pPr>
        <w:rPr>
          <w:sz w:val="24"/>
        </w:rPr>
      </w:pPr>
    </w:p>
    <w:p w14:paraId="6B906744" w14:textId="77777777" w:rsidR="002D51B1" w:rsidRDefault="002D51B1">
      <w:pPr>
        <w:pStyle w:val="Quick1"/>
        <w:numPr>
          <w:ilvl w:val="0"/>
          <w:numId w:val="5"/>
        </w:numPr>
      </w:pPr>
      <w:r>
        <w:t>Provide a detailed description of progressive and final abandonment and restoration activities at the site.</w:t>
      </w:r>
    </w:p>
    <w:p w14:paraId="1DD687C1" w14:textId="77777777" w:rsidR="002D51B1" w:rsidRDefault="002D51B1">
      <w:pPr>
        <w:pStyle w:val="BodyText3"/>
        <w:ind w:left="720"/>
      </w:pPr>
    </w:p>
    <w:p w14:paraId="4A22A7E4" w14:textId="77777777" w:rsidR="00FC7E7F" w:rsidRDefault="00FC7E7F">
      <w:pPr>
        <w:pStyle w:val="BodyText3"/>
        <w:ind w:left="720"/>
      </w:pPr>
      <w:r>
        <w:t>This outlined in greater detail in the attached AR plan.</w:t>
      </w:r>
    </w:p>
    <w:p w14:paraId="0A9E4DED" w14:textId="77777777" w:rsidR="00B32E5C" w:rsidRDefault="00B32E5C">
      <w:pPr>
        <w:pStyle w:val="BodyText3"/>
        <w:ind w:left="720"/>
      </w:pPr>
    </w:p>
    <w:p w14:paraId="76204267" w14:textId="79B45493" w:rsidR="00B32E5C" w:rsidRPr="00B32E5C" w:rsidRDefault="00B32E5C" w:rsidP="00B32E5C">
      <w:pPr>
        <w:ind w:left="720"/>
        <w:rPr>
          <w:rFonts w:ascii="Times New Roman" w:hAnsi="Times New Roman"/>
          <w:color w:val="000000"/>
        </w:rPr>
      </w:pPr>
      <w:r>
        <w:rPr>
          <w:rFonts w:ascii="Times New Roman" w:hAnsi="Times New Roman"/>
          <w:color w:val="000000"/>
        </w:rPr>
        <w:t>Exploration on several of Cameco’s projects in the area will be operated out of a single central camp.  It is anticipated that exploration activities for Cameco will increase in intensity from year to year.  In 2012 the new, larger (Aberdeen) camp will be constructed closer to the drilling areas and  the previous (Qamanaarjuk) camp will be closed but maintained until it is clear that it will not be needed in the future for exploration in northern parts of the project.  At that time or at such time when Cameco ceases activities the exploration camp(s) will be removed from the sites.  This will involve removal of all structures, and sumps will be restores to their original state.</w:t>
      </w:r>
    </w:p>
    <w:p w14:paraId="2E8FB92F" w14:textId="77777777" w:rsidR="00FC7E7F" w:rsidRDefault="00FC7E7F">
      <w:pPr>
        <w:pStyle w:val="BodyText3"/>
        <w:ind w:left="720"/>
      </w:pPr>
    </w:p>
    <w:p w14:paraId="5AC0145E" w14:textId="77777777" w:rsidR="00FC7E7F" w:rsidRPr="00B32E5C" w:rsidRDefault="00FC7E7F">
      <w:pPr>
        <w:pStyle w:val="BodyText3"/>
        <w:ind w:left="720"/>
        <w:rPr>
          <w:u w:val="single"/>
        </w:rPr>
      </w:pPr>
      <w:r w:rsidRPr="00B32E5C">
        <w:rPr>
          <w:u w:val="single"/>
        </w:rPr>
        <w:t>Qamanaarjuk Camp</w:t>
      </w:r>
    </w:p>
    <w:p w14:paraId="15DA4141" w14:textId="56476CD7" w:rsidR="002D51B1" w:rsidRDefault="002D51B1">
      <w:pPr>
        <w:pStyle w:val="BodyText3"/>
        <w:ind w:left="720"/>
      </w:pPr>
      <w:r>
        <w:t xml:space="preserve">The exploration camp </w:t>
      </w:r>
      <w:r w:rsidR="00FC7E7F">
        <w:t>was</w:t>
      </w:r>
      <w:r>
        <w:t xml:space="preserve"> designed for multiple year usage. The main building (kitchen/dining/ablutions/office) were constructed on site, </w:t>
      </w:r>
      <w:r w:rsidR="001779B0">
        <w:t>and</w:t>
      </w:r>
      <w:r>
        <w:t xml:space="preserve"> the </w:t>
      </w:r>
      <w:r w:rsidR="001779B0">
        <w:t xml:space="preserve">majority of the </w:t>
      </w:r>
      <w:r>
        <w:t>sleeping cabins</w:t>
      </w:r>
      <w:r w:rsidR="00A70EE1">
        <w:t xml:space="preserve"> </w:t>
      </w:r>
      <w:r>
        <w:t>were c</w:t>
      </w:r>
      <w:r w:rsidR="00B32E5C">
        <w:t>omponents that were assembled off</w:t>
      </w:r>
      <w:r>
        <w:t xml:space="preserve"> site</w:t>
      </w:r>
      <w:r w:rsidR="00B32E5C">
        <w:t xml:space="preserve"> and hauled in to the camp</w:t>
      </w:r>
      <w:r>
        <w:t xml:space="preserve">.  The structures are all wood and appropriately insulated to be used from May until September comfortably with the option of winter occupancy (emergency use).  All waste materials </w:t>
      </w:r>
      <w:r w:rsidR="00FC7E7F">
        <w:t>ar</w:t>
      </w:r>
      <w:r>
        <w:t xml:space="preserve">e incinerated and/or removed to a municipal waste storage area.  Water consumption and wastewater </w:t>
      </w:r>
      <w:r w:rsidR="00FC7E7F">
        <w:t>are</w:t>
      </w:r>
      <w:r>
        <w:t xml:space="preserve"> disposed of via sumps. </w:t>
      </w:r>
    </w:p>
    <w:p w14:paraId="71060BB0" w14:textId="77777777" w:rsidR="002D51B1" w:rsidRDefault="002D51B1">
      <w:pPr>
        <w:rPr>
          <w:rFonts w:ascii="Times New Roman" w:hAnsi="Times New Roman"/>
          <w:color w:val="000000"/>
        </w:rPr>
      </w:pPr>
    </w:p>
    <w:p w14:paraId="39585B95" w14:textId="0D27622E" w:rsidR="002D51B1" w:rsidRDefault="002D51B1" w:rsidP="00B32E5C">
      <w:pPr>
        <w:ind w:left="720"/>
        <w:rPr>
          <w:rFonts w:ascii="Times New Roman" w:hAnsi="Times New Roman"/>
          <w:color w:val="000000"/>
        </w:rPr>
      </w:pPr>
      <w:r>
        <w:rPr>
          <w:rFonts w:ascii="Times New Roman" w:hAnsi="Times New Roman"/>
          <w:color w:val="000000"/>
        </w:rPr>
        <w:t>During periods of inactivity, the camp will be “winterized”.  All structures will be sealed to prevent incursion from animals and inclement weather.  Detailed instructions regarding access information will be posted in an obvious location in case of emergency.</w:t>
      </w:r>
    </w:p>
    <w:p w14:paraId="54C2F873" w14:textId="77777777" w:rsidR="002D51B1" w:rsidRDefault="002D51B1" w:rsidP="00B32E5C">
      <w:pPr>
        <w:rPr>
          <w:rFonts w:ascii="Times New Roman" w:hAnsi="Times New Roman"/>
          <w:color w:val="000000"/>
        </w:rPr>
      </w:pPr>
    </w:p>
    <w:p w14:paraId="56C227B2" w14:textId="77777777" w:rsidR="00FC7E7F" w:rsidRPr="00B32E5C" w:rsidRDefault="00FC7E7F">
      <w:pPr>
        <w:ind w:left="720"/>
        <w:rPr>
          <w:rFonts w:ascii="Times New Roman" w:hAnsi="Times New Roman"/>
          <w:color w:val="000000"/>
          <w:u w:val="single"/>
        </w:rPr>
      </w:pPr>
      <w:r w:rsidRPr="00B32E5C">
        <w:rPr>
          <w:rFonts w:ascii="Times New Roman" w:hAnsi="Times New Roman"/>
          <w:color w:val="000000"/>
          <w:u w:val="single"/>
        </w:rPr>
        <w:t>Aberdeen Camp</w:t>
      </w:r>
    </w:p>
    <w:p w14:paraId="7179C249" w14:textId="77777777" w:rsidR="00FC7E7F" w:rsidRDefault="00FC7E7F">
      <w:pPr>
        <w:ind w:left="720"/>
        <w:rPr>
          <w:rFonts w:ascii="Times New Roman" w:hAnsi="Times New Roman"/>
          <w:color w:val="000000"/>
        </w:rPr>
      </w:pPr>
      <w:r>
        <w:rPr>
          <w:rFonts w:ascii="Times New Roman" w:hAnsi="Times New Roman"/>
          <w:color w:val="000000"/>
        </w:rPr>
        <w:t>The newly propose</w:t>
      </w:r>
      <w:r w:rsidR="00B21915">
        <w:rPr>
          <w:rFonts w:ascii="Times New Roman" w:hAnsi="Times New Roman"/>
          <w:color w:val="000000"/>
        </w:rPr>
        <w:t>d exploration camp will consist of fabric-walled buildings that can be more easily removed in the future.  Similar seasonal closure and ultimate final closure practices as described for the Qamanaarjuk camp will be used here.  All wastes will be incinerated and/or removed.  Waste water will be disposed of in sumps.</w:t>
      </w:r>
    </w:p>
    <w:p w14:paraId="671F5690" w14:textId="77777777" w:rsidR="00FC7E7F" w:rsidRDefault="00FC7E7F">
      <w:pPr>
        <w:ind w:left="720"/>
        <w:rPr>
          <w:rFonts w:ascii="Times New Roman" w:hAnsi="Times New Roman"/>
          <w:color w:val="000000"/>
        </w:rPr>
      </w:pPr>
    </w:p>
    <w:p w14:paraId="3848CFD1" w14:textId="77777777" w:rsidR="00B21915" w:rsidRPr="00B32E5C" w:rsidRDefault="00B21915">
      <w:pPr>
        <w:ind w:left="720"/>
        <w:rPr>
          <w:rFonts w:ascii="Times New Roman" w:hAnsi="Times New Roman"/>
          <w:color w:val="000000"/>
          <w:u w:val="single"/>
        </w:rPr>
      </w:pPr>
      <w:r w:rsidRPr="00B32E5C">
        <w:rPr>
          <w:rFonts w:ascii="Times New Roman" w:hAnsi="Times New Roman"/>
          <w:color w:val="000000"/>
          <w:u w:val="single"/>
        </w:rPr>
        <w:t>Drill Sites</w:t>
      </w:r>
    </w:p>
    <w:p w14:paraId="5C596847" w14:textId="77777777" w:rsidR="002D51B1" w:rsidRDefault="002D51B1">
      <w:pPr>
        <w:ind w:left="720"/>
      </w:pPr>
      <w:r>
        <w:rPr>
          <w:rFonts w:ascii="Times New Roman" w:hAnsi="Times New Roman"/>
          <w:color w:val="000000"/>
        </w:rPr>
        <w:t xml:space="preserve">At drill sites, following completion of the holes, casing will be removed and cuttings will be collected and </w:t>
      </w:r>
      <w:r w:rsidR="008D7FB6">
        <w:rPr>
          <w:rFonts w:ascii="Times New Roman" w:hAnsi="Times New Roman"/>
          <w:color w:val="000000"/>
        </w:rPr>
        <w:t>confined to sumps or natural depressions</w:t>
      </w:r>
      <w:r>
        <w:rPr>
          <w:rFonts w:ascii="Times New Roman" w:hAnsi="Times New Roman"/>
          <w:color w:val="000000"/>
        </w:rPr>
        <w:t xml:space="preserve">.  Radioactive cuttings will be collected with a </w:t>
      </w:r>
      <w:r w:rsidR="001779B0">
        <w:rPr>
          <w:rFonts w:ascii="Times New Roman" w:hAnsi="Times New Roman"/>
          <w:color w:val="000000"/>
        </w:rPr>
        <w:t xml:space="preserve">separator </w:t>
      </w:r>
      <w:r>
        <w:rPr>
          <w:rFonts w:ascii="Times New Roman" w:hAnsi="Times New Roman"/>
          <w:color w:val="000000"/>
        </w:rPr>
        <w:t>system and shipped to an authorized site for disposal.  Radioactive intervals of drill holes will be cemented.</w:t>
      </w:r>
    </w:p>
    <w:p w14:paraId="6D026673" w14:textId="77777777" w:rsidR="002D51B1" w:rsidRDefault="002D51B1">
      <w:pPr>
        <w:rPr>
          <w:sz w:val="24"/>
        </w:rPr>
      </w:pPr>
    </w:p>
    <w:p w14:paraId="102130E2" w14:textId="77777777" w:rsidR="002D51B1" w:rsidRDefault="002D51B1">
      <w:pPr>
        <w:rPr>
          <w:sz w:val="24"/>
        </w:rPr>
      </w:pPr>
    </w:p>
    <w:p w14:paraId="645CFF2D" w14:textId="77777777" w:rsidR="002D51B1" w:rsidRDefault="002D51B1">
      <w:pPr>
        <w:rPr>
          <w:b/>
          <w:sz w:val="24"/>
        </w:rPr>
      </w:pPr>
      <w:r>
        <w:rPr>
          <w:b/>
          <w:sz w:val="24"/>
        </w:rPr>
        <w:t>BASELINE DATA</w:t>
      </w:r>
    </w:p>
    <w:p w14:paraId="5EB66093" w14:textId="77777777" w:rsidR="002D51B1" w:rsidRDefault="002D51B1">
      <w:pPr>
        <w:rPr>
          <w:sz w:val="24"/>
        </w:rPr>
      </w:pPr>
    </w:p>
    <w:p w14:paraId="15A3D194" w14:textId="77777777" w:rsidR="002D51B1" w:rsidRDefault="002D51B1">
      <w:pPr>
        <w:pStyle w:val="Quick1"/>
        <w:numPr>
          <w:ilvl w:val="0"/>
          <w:numId w:val="5"/>
        </w:numPr>
      </w:pPr>
      <w:r>
        <w:t>Has or will any baseline information be collected as part of this project? Provide bibliography.</w:t>
      </w:r>
    </w:p>
    <w:p w14:paraId="48ABDD01" w14:textId="77777777" w:rsidR="002D51B1" w:rsidRDefault="002D51B1">
      <w:pPr>
        <w:pStyle w:val="Quick1"/>
        <w:ind w:left="0" w:firstLine="0"/>
      </w:pPr>
    </w:p>
    <w:p w14:paraId="044A38B9" w14:textId="72212849" w:rsidR="002D51B1" w:rsidRDefault="00A434C5">
      <w:pPr>
        <w:tabs>
          <w:tab w:val="left" w:pos="1980"/>
        </w:tabs>
        <w:ind w:left="1980" w:hanging="540"/>
        <w:rPr>
          <w:sz w:val="24"/>
        </w:rPr>
      </w:pPr>
      <w:r>
        <w:rPr>
          <w:noProof/>
          <w:sz w:val="24"/>
        </w:rPr>
        <mc:AlternateContent>
          <mc:Choice Requires="wps">
            <w:drawing>
              <wp:anchor distT="0" distB="0" distL="114300" distR="114300" simplePos="0" relativeHeight="251666944" behindDoc="0" locked="0" layoutInCell="1" allowOverlap="1" wp14:anchorId="110C1AC0" wp14:editId="1CF15A47">
                <wp:simplePos x="0" y="0"/>
                <wp:positionH relativeFrom="column">
                  <wp:posOffset>851535</wp:posOffset>
                </wp:positionH>
                <wp:positionV relativeFrom="paragraph">
                  <wp:posOffset>133985</wp:posOffset>
                </wp:positionV>
                <wp:extent cx="457200" cy="3429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FDF2" w14:textId="77777777" w:rsidR="008D7FB6" w:rsidRPr="008D7FB6" w:rsidRDefault="008D7FB6">
                            <w:pPr>
                              <w:rPr>
                                <w:sz w:val="24"/>
                                <w:szCs w:val="24"/>
                              </w:rPr>
                            </w:pPr>
                            <w:r w:rsidRPr="008D7FB6">
                              <w:rPr>
                                <w:sz w:val="24"/>
                                <w:szCs w:val="24"/>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67.05pt;margin-top:10.55pt;width:36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RtQ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" filled="f" stroked="f">
                <v:textbox>
                  <w:txbxContent>
                    <w:p w14:paraId="6B1DFDF2" w14:textId="77777777" w:rsidR="008D7FB6" w:rsidRPr="008D7FB6" w:rsidRDefault="008D7FB6">
                      <w:pPr>
                        <w:rPr>
                          <w:sz w:val="24"/>
                          <w:szCs w:val="24"/>
                        </w:rPr>
                      </w:pPr>
                      <w:r w:rsidRPr="008D7FB6">
                        <w:rPr>
                          <w:sz w:val="24"/>
                          <w:szCs w:val="24"/>
                        </w:rPr>
                        <w:sym w:font="Wingdings" w:char="F0FC"/>
                      </w:r>
                    </w:p>
                  </w:txbxContent>
                </v:textbox>
              </v:shape>
            </w:pict>
          </mc:Fallback>
        </mc:AlternateContent>
      </w:r>
      <w:r w:rsidR="002D51B1">
        <w:rPr>
          <w:sz w:val="24"/>
        </w:rPr>
        <w:sym w:font="Webdings" w:char="F063"/>
      </w:r>
      <w:r w:rsidR="002D51B1">
        <w:rPr>
          <w:sz w:val="24"/>
        </w:rPr>
        <w:tab/>
        <w:t>Physical Environment (Landscape and Terrain, Air, Water, etc.)</w:t>
      </w:r>
    </w:p>
    <w:p w14:paraId="2E6EBE04" w14:textId="21211BA0" w:rsidR="002D51B1" w:rsidRDefault="00A434C5">
      <w:pPr>
        <w:tabs>
          <w:tab w:val="left" w:pos="1440"/>
          <w:tab w:val="left" w:pos="1980"/>
        </w:tabs>
        <w:ind w:left="1980" w:hanging="540"/>
        <w:rPr>
          <w:sz w:val="24"/>
        </w:rPr>
      </w:pPr>
      <w:r>
        <w:rPr>
          <w:noProof/>
          <w:sz w:val="24"/>
        </w:rPr>
        <mc:AlternateContent>
          <mc:Choice Requires="wps">
            <w:drawing>
              <wp:anchor distT="0" distB="0" distL="114300" distR="114300" simplePos="0" relativeHeight="251668992" behindDoc="0" locked="0" layoutInCell="1" allowOverlap="1" wp14:anchorId="186AF2A5" wp14:editId="6E17C658">
                <wp:simplePos x="0" y="0"/>
                <wp:positionH relativeFrom="column">
                  <wp:posOffset>851535</wp:posOffset>
                </wp:positionH>
                <wp:positionV relativeFrom="paragraph">
                  <wp:posOffset>301625</wp:posOffset>
                </wp:positionV>
                <wp:extent cx="457200" cy="34290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C171" w14:textId="77777777" w:rsidR="00B21915" w:rsidRPr="008D7FB6" w:rsidRDefault="00B21915" w:rsidP="00B21915">
                            <w:pPr>
                              <w:rPr>
                                <w:sz w:val="24"/>
                                <w:szCs w:val="24"/>
                              </w:rPr>
                            </w:pPr>
                            <w:r w:rsidRPr="008D7FB6">
                              <w:rPr>
                                <w:sz w:val="24"/>
                                <w:szCs w:val="24"/>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left:0;text-align:left;margin-left:67.05pt;margin-top:23.7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" filled="f" stroked="f">
                <v:textbox>
                  <w:txbxContent>
                    <w:p w14:paraId="4B52C171" w14:textId="77777777" w:rsidR="00B21915" w:rsidRPr="008D7FB6" w:rsidRDefault="00B21915" w:rsidP="00B21915">
                      <w:pPr>
                        <w:rPr>
                          <w:sz w:val="24"/>
                          <w:szCs w:val="24"/>
                        </w:rPr>
                      </w:pPr>
                      <w:r w:rsidRPr="008D7FB6">
                        <w:rPr>
                          <w:sz w:val="24"/>
                          <w:szCs w:val="24"/>
                        </w:rPr>
                        <w:sym w:font="Wingdings" w:char="F0FC"/>
                      </w:r>
                    </w:p>
                  </w:txbxContent>
                </v:textbox>
              </v:shape>
            </w:pict>
          </mc:Fallback>
        </mc:AlternateContent>
      </w:r>
      <w:r w:rsidR="002D51B1">
        <w:rPr>
          <w:sz w:val="24"/>
        </w:rPr>
        <w:sym w:font="Webdings" w:char="F063"/>
      </w:r>
      <w:r w:rsidR="002D51B1">
        <w:rPr>
          <w:sz w:val="24"/>
        </w:rPr>
        <w:tab/>
        <w:t>Biological Environment (Vegetation, Wildlife, Birds, Fish and Other Aquatic Organisms, etc.)</w:t>
      </w:r>
    </w:p>
    <w:p w14:paraId="697C6AC1" w14:textId="77777777" w:rsidR="002D51B1" w:rsidRDefault="002D51B1">
      <w:pPr>
        <w:numPr>
          <w:ilvl w:val="0"/>
          <w:numId w:val="35"/>
        </w:numPr>
        <w:rPr>
          <w:sz w:val="24"/>
        </w:rPr>
      </w:pPr>
      <w:r>
        <w:rPr>
          <w:sz w:val="24"/>
        </w:rPr>
        <w:t>Socio-Economic Environment (Archaeology, Land and Resources Use,</w:t>
      </w:r>
    </w:p>
    <w:p w14:paraId="65185D01" w14:textId="77777777" w:rsidR="002D51B1" w:rsidRDefault="002D51B1">
      <w:pPr>
        <w:numPr>
          <w:ilvl w:val="0"/>
          <w:numId w:val="35"/>
        </w:numPr>
        <w:tabs>
          <w:tab w:val="left" w:pos="1980"/>
        </w:tabs>
        <w:rPr>
          <w:sz w:val="24"/>
        </w:rPr>
      </w:pPr>
      <w:r>
        <w:rPr>
          <w:sz w:val="24"/>
        </w:rPr>
        <w:t>Demographics, Social and Culture Patterns, etc.)</w:t>
      </w:r>
    </w:p>
    <w:p w14:paraId="72B4E8F8" w14:textId="77777777" w:rsidR="002D51B1" w:rsidRDefault="002D51B1">
      <w:pPr>
        <w:tabs>
          <w:tab w:val="left" w:pos="1980"/>
        </w:tabs>
        <w:ind w:left="1980" w:hanging="540"/>
        <w:rPr>
          <w:sz w:val="24"/>
        </w:rPr>
      </w:pPr>
      <w:r>
        <w:rPr>
          <w:sz w:val="24"/>
        </w:rPr>
        <w:sym w:font="Webdings" w:char="F063"/>
      </w:r>
      <w:r>
        <w:rPr>
          <w:sz w:val="24"/>
        </w:rPr>
        <w:tab/>
        <w:t>Other: _________________________________</w:t>
      </w:r>
    </w:p>
    <w:p w14:paraId="215A6ABB" w14:textId="77777777" w:rsidR="002D51B1" w:rsidRDefault="002D51B1">
      <w:pPr>
        <w:rPr>
          <w:sz w:val="24"/>
        </w:rPr>
      </w:pPr>
    </w:p>
    <w:p w14:paraId="24BD4C7F" w14:textId="77777777" w:rsidR="0012650E" w:rsidRPr="007A2467" w:rsidRDefault="0012650E">
      <w:r w:rsidRPr="007A2467">
        <w:t xml:space="preserve">We have conducted </w:t>
      </w:r>
      <w:r w:rsidR="001F2DB6">
        <w:t xml:space="preserve">independent </w:t>
      </w:r>
      <w:r w:rsidRPr="007A2467">
        <w:t>wildlife monitoring</w:t>
      </w:r>
      <w:r w:rsidR="001F2DB6">
        <w:t xml:space="preserve"> through Gebauer and Associates</w:t>
      </w:r>
      <w:r w:rsidRPr="007A2467">
        <w:t xml:space="preserve"> on the project area since 200</w:t>
      </w:r>
      <w:r w:rsidR="001F2DB6">
        <w:t>8</w:t>
      </w:r>
      <w:r w:rsidRPr="007A2467">
        <w:t xml:space="preserve">.  Attached are the Annual Reports.  </w:t>
      </w:r>
      <w:r w:rsidR="00B21915">
        <w:t>The archeology report from 2010 is also attached.</w:t>
      </w:r>
    </w:p>
    <w:p w14:paraId="0D2C5F55" w14:textId="77777777" w:rsidR="002D51B1" w:rsidRDefault="002D51B1">
      <w:pPr>
        <w:rPr>
          <w:sz w:val="24"/>
        </w:rPr>
      </w:pPr>
    </w:p>
    <w:p w14:paraId="7A520662" w14:textId="77777777" w:rsidR="002D51B1" w:rsidRDefault="002D51B1">
      <w:pPr>
        <w:rPr>
          <w:b/>
          <w:sz w:val="24"/>
        </w:rPr>
      </w:pPr>
      <w:r>
        <w:rPr>
          <w:b/>
          <w:sz w:val="24"/>
        </w:rPr>
        <w:t>REGULATORY INFORMATION</w:t>
      </w:r>
    </w:p>
    <w:p w14:paraId="37CBDAE2" w14:textId="77777777" w:rsidR="002D51B1" w:rsidRDefault="002D51B1">
      <w:pPr>
        <w:rPr>
          <w:b/>
          <w:sz w:val="24"/>
        </w:rPr>
      </w:pPr>
    </w:p>
    <w:p w14:paraId="2298DE8E" w14:textId="77777777" w:rsidR="002D51B1" w:rsidRDefault="002D51B1">
      <w:pPr>
        <w:pStyle w:val="Quick1"/>
        <w:numPr>
          <w:ilvl w:val="0"/>
          <w:numId w:val="5"/>
        </w:numPr>
      </w:pPr>
      <w:r>
        <w:t>At a minimum, you should ensure you have a copy of and consult the documents below for compliance with existing regulatory requirements:</w:t>
      </w:r>
    </w:p>
    <w:p w14:paraId="5D9EA7E1" w14:textId="77777777" w:rsidR="002D51B1" w:rsidRDefault="002D51B1">
      <w:pPr>
        <w:pStyle w:val="Quick1"/>
        <w:ind w:left="0" w:firstLine="0"/>
      </w:pPr>
    </w:p>
    <w:p w14:paraId="2A9B48B8"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ARTICLE</w:t>
      </w:r>
      <w:r>
        <w:rPr>
          <w:sz w:val="24"/>
          <w:szCs w:val="24"/>
        </w:rPr>
        <w:t xml:space="preserve"> 13 – </w:t>
      </w:r>
      <w:r>
        <w:rPr>
          <w:i/>
          <w:sz w:val="24"/>
          <w:szCs w:val="24"/>
        </w:rPr>
        <w:t>NCLA</w:t>
      </w:r>
      <w:r>
        <w:rPr>
          <w:sz w:val="24"/>
          <w:szCs w:val="24"/>
        </w:rPr>
        <w:t xml:space="preserve"> -</w:t>
      </w:r>
      <w:r>
        <w:rPr>
          <w:i/>
          <w:sz w:val="24"/>
          <w:szCs w:val="24"/>
        </w:rPr>
        <w:t>Nunavut Land Claims Agreement</w:t>
      </w:r>
    </w:p>
    <w:p w14:paraId="2241767D" w14:textId="77777777" w:rsidR="002D51B1" w:rsidRDefault="002D51B1">
      <w:pPr>
        <w:tabs>
          <w:tab w:val="left" w:pos="1800"/>
        </w:tabs>
        <w:ind w:left="1800" w:hanging="360"/>
        <w:rPr>
          <w:rFonts w:ascii="Times New Roman" w:hAnsi="Times New Roman"/>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NWNSRTA – </w:t>
      </w:r>
      <w:r>
        <w:rPr>
          <w:rFonts w:ascii="Times New Roman" w:hAnsi="Times New Roman"/>
          <w:i/>
          <w:sz w:val="24"/>
          <w:szCs w:val="24"/>
        </w:rPr>
        <w:t>The Nunavut Waters and Nunavut Surface Rights Tribunal Act, 2002</w:t>
      </w:r>
    </w:p>
    <w:p w14:paraId="446B635D" w14:textId="77777777" w:rsidR="002D51B1" w:rsidRDefault="002D51B1">
      <w:pPr>
        <w:tabs>
          <w:tab w:val="left" w:pos="1800"/>
        </w:tabs>
        <w:ind w:left="1800" w:hanging="360"/>
        <w:rPr>
          <w:rFonts w:ascii="Times New Roman" w:hAnsi="Times New Roman"/>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i/>
          <w:sz w:val="24"/>
          <w:szCs w:val="24"/>
        </w:rPr>
        <w:t>Northwest Territories Waters Regulations, 1993</w:t>
      </w:r>
    </w:p>
    <w:p w14:paraId="66CFCB56"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NWB - Water Licensing in Nunavut - Interim Procedures and Information Guide for Applicants</w:t>
      </w:r>
    </w:p>
    <w:p w14:paraId="4CB8994E"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NWB - Interim Rules of Practice and Procedure for Public Hearings</w:t>
      </w:r>
    </w:p>
    <w:p w14:paraId="60DE10DD"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 xml:space="preserve">RWED – </w:t>
      </w:r>
      <w:r>
        <w:rPr>
          <w:i/>
          <w:sz w:val="24"/>
          <w:szCs w:val="24"/>
        </w:rPr>
        <w:t>Environmental Protection Act, R-068-93</w:t>
      </w:r>
      <w:r>
        <w:rPr>
          <w:sz w:val="24"/>
          <w:szCs w:val="24"/>
        </w:rPr>
        <w:t xml:space="preserve">- </w:t>
      </w:r>
      <w:r>
        <w:rPr>
          <w:i/>
          <w:sz w:val="24"/>
          <w:szCs w:val="24"/>
        </w:rPr>
        <w:t>Spill Contingency Planning and Reporting Regulations, 1993</w:t>
      </w:r>
    </w:p>
    <w:p w14:paraId="4239CBB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RWED A </w:t>
      </w:r>
      <w:r>
        <w:rPr>
          <w:sz w:val="24"/>
          <w:szCs w:val="24"/>
        </w:rPr>
        <w:t>Guide to the Spill Contingency Planning and Reporting Regulations, 2002</w:t>
      </w:r>
    </w:p>
    <w:p w14:paraId="3E493F17"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NWTWB - Guidelines for Contingency Planning</w:t>
      </w:r>
    </w:p>
    <w:p w14:paraId="1B0628C1"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Canadian Environmental Protection Act, 1999 (CEPA)</w:t>
      </w:r>
    </w:p>
    <w:p w14:paraId="56562DF5"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Fisheries Act, RS 1985</w:t>
      </w:r>
      <w:r>
        <w:rPr>
          <w:sz w:val="24"/>
          <w:szCs w:val="24"/>
        </w:rPr>
        <w:t xml:space="preserve"> - s.34, 35, 36 and 37</w:t>
      </w:r>
    </w:p>
    <w:p w14:paraId="432DF28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DFO - Freshwater Intake End of Pipe Fish Screen Guideline</w:t>
      </w:r>
    </w:p>
    <w:p w14:paraId="54BE4623"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NWTWB - Guidelines for the Discharge of Treated Municipal Wastewater in the NWT</w:t>
      </w:r>
    </w:p>
    <w:p w14:paraId="22959AC9"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rFonts w:ascii="Times New Roman" w:hAnsi="Times New Roman"/>
          <w:sz w:val="24"/>
          <w:szCs w:val="24"/>
        </w:rPr>
        <w:t xml:space="preserve">Canadian Council for Ministers of the Environment (CCME); </w:t>
      </w:r>
      <w:r>
        <w:rPr>
          <w:sz w:val="24"/>
          <w:szCs w:val="24"/>
        </w:rPr>
        <w:t>Canadian Drinking Water Quality Guidelines, 1987</w:t>
      </w:r>
    </w:p>
    <w:p w14:paraId="605FE457"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Public Health Act - Camp Sanitation Regulations</w:t>
      </w:r>
    </w:p>
    <w:p w14:paraId="59C7B6D8"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sz w:val="24"/>
          <w:szCs w:val="24"/>
        </w:rPr>
        <w:t>Public Health Act - Water Supply Regulations</w:t>
      </w:r>
    </w:p>
    <w:p w14:paraId="5DBE631E" w14:textId="77777777" w:rsidR="002D51B1" w:rsidRDefault="002D51B1">
      <w:pPr>
        <w:tabs>
          <w:tab w:val="left" w:pos="1800"/>
        </w:tabs>
        <w:ind w:left="1800" w:hanging="360"/>
        <w:rPr>
          <w:sz w:val="24"/>
          <w:szCs w:val="24"/>
        </w:rPr>
      </w:pPr>
      <w:r>
        <w:rPr>
          <w:rFonts w:ascii="Wingdings 2" w:hAnsi="Wingdings 2"/>
          <w:b/>
          <w:sz w:val="24"/>
          <w:szCs w:val="24"/>
        </w:rPr>
        <w:sym w:font="Wingdings" w:char="F0FC"/>
      </w:r>
      <w:r>
        <w:rPr>
          <w:rFonts w:ascii="Wingdings 2" w:hAnsi="Wingdings 2"/>
          <w:b/>
          <w:sz w:val="24"/>
          <w:szCs w:val="24"/>
        </w:rPr>
        <w:tab/>
      </w:r>
      <w:r>
        <w:rPr>
          <w:i/>
          <w:sz w:val="24"/>
          <w:szCs w:val="24"/>
        </w:rPr>
        <w:t>Territorial Lands Act</w:t>
      </w:r>
      <w:r>
        <w:rPr>
          <w:sz w:val="24"/>
          <w:szCs w:val="24"/>
        </w:rPr>
        <w:t xml:space="preserve"> and </w:t>
      </w:r>
      <w:r>
        <w:rPr>
          <w:i/>
          <w:sz w:val="24"/>
          <w:szCs w:val="24"/>
        </w:rPr>
        <w:t>Territorial Land Use Regulations</w:t>
      </w:r>
      <w:r>
        <w:rPr>
          <w:sz w:val="24"/>
          <w:szCs w:val="24"/>
        </w:rPr>
        <w:t>; Updated 2000</w:t>
      </w:r>
    </w:p>
    <w:sectPr w:rsidR="002D51B1">
      <w:footerReference w:type="even" r:id="rId9"/>
      <w:footerReference w:type="default" r:id="rId10"/>
      <w:pgSz w:w="12240" w:h="15840"/>
      <w:pgMar w:top="900" w:right="1350" w:bottom="29"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33380" w14:textId="77777777" w:rsidR="000B4570" w:rsidRDefault="000B4570">
      <w:r>
        <w:separator/>
      </w:r>
    </w:p>
  </w:endnote>
  <w:endnote w:type="continuationSeparator" w:id="0">
    <w:p w14:paraId="66A99784" w14:textId="77777777" w:rsidR="000B4570" w:rsidRDefault="000B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nacom">
    <w:altName w:val="Courier New"/>
    <w:panose1 w:val="00000400000000000000"/>
    <w:charset w:val="00"/>
    <w:family w:val="auto"/>
    <w:pitch w:val="variable"/>
    <w:sig w:usb0="00000001" w:usb1="00000000" w:usb2="00000000" w:usb3="00000000" w:csb0="00000009"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92EE" w14:textId="77777777" w:rsidR="002D51B1" w:rsidRDefault="002D51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7A921" w14:textId="77777777" w:rsidR="002D51B1" w:rsidRDefault="002D51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3531" w14:textId="77777777" w:rsidR="002D51B1" w:rsidRDefault="00FC7E7F">
    <w:pPr>
      <w:ind w:right="1440"/>
      <w:rPr>
        <w:sz w:val="16"/>
      </w:rPr>
    </w:pPr>
    <w:r>
      <w:rPr>
        <w:sz w:val="16"/>
      </w:rPr>
      <w:t>July, 2011</w:t>
    </w:r>
    <w:r w:rsidR="002D51B1">
      <w:rPr>
        <w:sz w:val="16"/>
      </w:rPr>
      <w:t xml:space="preserve">                                                                                                                                                                            Page </w:t>
    </w:r>
    <w:r w:rsidR="002D51B1">
      <w:rPr>
        <w:sz w:val="16"/>
      </w:rPr>
      <w:fldChar w:fldCharType="begin"/>
    </w:r>
    <w:r w:rsidR="002D51B1">
      <w:rPr>
        <w:sz w:val="16"/>
      </w:rPr>
      <w:instrText xml:space="preserve"> PAGE </w:instrText>
    </w:r>
    <w:r w:rsidR="002D51B1">
      <w:rPr>
        <w:sz w:val="16"/>
      </w:rPr>
      <w:fldChar w:fldCharType="separate"/>
    </w:r>
    <w:r w:rsidR="001D1C43">
      <w:rPr>
        <w:noProof/>
        <w:sz w:val="16"/>
      </w:rPr>
      <w:t>1</w:t>
    </w:r>
    <w:r w:rsidR="002D51B1">
      <w:rPr>
        <w:sz w:val="16"/>
      </w:rPr>
      <w:fldChar w:fldCharType="end"/>
    </w:r>
    <w:r w:rsidR="002D51B1">
      <w:rPr>
        <w:sz w:val="16"/>
      </w:rPr>
      <w:t xml:space="preserve"> of </w:t>
    </w:r>
    <w:r w:rsidR="002D51B1">
      <w:rPr>
        <w:sz w:val="16"/>
      </w:rPr>
      <w:fldChar w:fldCharType="begin"/>
    </w:r>
    <w:r w:rsidR="002D51B1">
      <w:rPr>
        <w:sz w:val="16"/>
      </w:rPr>
      <w:instrText xml:space="preserve"> NUMPAGES </w:instrText>
    </w:r>
    <w:r w:rsidR="002D51B1">
      <w:rPr>
        <w:sz w:val="16"/>
      </w:rPr>
      <w:fldChar w:fldCharType="separate"/>
    </w:r>
    <w:r w:rsidR="001D1C43">
      <w:rPr>
        <w:noProof/>
        <w:sz w:val="16"/>
      </w:rPr>
      <w:t>3</w:t>
    </w:r>
    <w:r w:rsidR="002D51B1">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1A50" w14:textId="77777777" w:rsidR="000B4570" w:rsidRDefault="000B4570">
      <w:r>
        <w:separator/>
      </w:r>
    </w:p>
  </w:footnote>
  <w:footnote w:type="continuationSeparator" w:id="0">
    <w:p w14:paraId="3CE1340B" w14:textId="77777777" w:rsidR="000B4570" w:rsidRDefault="000B4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E50"/>
    <w:multiLevelType w:val="multilevel"/>
    <w:tmpl w:val="7D3A91E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4B2B3D"/>
    <w:multiLevelType w:val="multilevel"/>
    <w:tmpl w:val="259AC80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D3170E"/>
    <w:multiLevelType w:val="multilevel"/>
    <w:tmpl w:val="B1082C36"/>
    <w:lvl w:ilvl="0">
      <w:start w:val="15"/>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
    <w:nsid w:val="0EA03390"/>
    <w:multiLevelType w:val="multilevel"/>
    <w:tmpl w:val="651427BE"/>
    <w:lvl w:ilvl="0">
      <w:start w:val="1"/>
      <w:numFmt w:val="decimal"/>
      <w:lvlText w:val="%1."/>
      <w:lvlJc w:val="left"/>
      <w:pPr>
        <w:tabs>
          <w:tab w:val="num" w:pos="360"/>
        </w:tabs>
        <w:ind w:left="360" w:hanging="36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54282"/>
    <w:multiLevelType w:val="hybridMultilevel"/>
    <w:tmpl w:val="9402BBEE"/>
    <w:lvl w:ilvl="0" w:tplc="1B1C434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74D76"/>
    <w:multiLevelType w:val="hybridMultilevel"/>
    <w:tmpl w:val="0608D3D2"/>
    <w:lvl w:ilvl="0" w:tplc="D652B794">
      <w:start w:val="23"/>
      <w:numFmt w:val="decimal"/>
      <w:lvlText w:val="%1."/>
      <w:lvlJc w:val="left"/>
      <w:pPr>
        <w:tabs>
          <w:tab w:val="num" w:pos="0"/>
        </w:tabs>
        <w:ind w:left="0" w:firstLine="0"/>
      </w:pPr>
      <w:rPr>
        <w:rFonts w:hint="default"/>
      </w:rPr>
    </w:lvl>
    <w:lvl w:ilvl="1" w:tplc="DCE60482">
      <w:start w:val="24"/>
      <w:numFmt w:val="decimal"/>
      <w:lvlText w:val="%2."/>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C5FB1"/>
    <w:multiLevelType w:val="multilevel"/>
    <w:tmpl w:val="7AE89772"/>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306D1B"/>
    <w:multiLevelType w:val="multilevel"/>
    <w:tmpl w:val="2E6403F6"/>
    <w:lvl w:ilvl="0">
      <w:start w:val="17"/>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E01365B"/>
    <w:multiLevelType w:val="multilevel"/>
    <w:tmpl w:val="50BA5786"/>
    <w:lvl w:ilvl="0">
      <w:start w:val="1"/>
      <w:numFmt w:val="decimal"/>
      <w:lvlText w:val="%1."/>
      <w:lvlJc w:val="left"/>
      <w:pPr>
        <w:tabs>
          <w:tab w:val="num" w:pos="720"/>
        </w:tabs>
        <w:ind w:left="720" w:hanging="72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A046AF"/>
    <w:multiLevelType w:val="multilevel"/>
    <w:tmpl w:val="654EE8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2E08F6"/>
    <w:multiLevelType w:val="hybridMultilevel"/>
    <w:tmpl w:val="2E6403F6"/>
    <w:lvl w:ilvl="0" w:tplc="2DA0D468">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89F283D"/>
    <w:multiLevelType w:val="hybridMultilevel"/>
    <w:tmpl w:val="D3EA718A"/>
    <w:lvl w:ilvl="0" w:tplc="B8DC6CD6">
      <w:numFmt w:val="bullet"/>
      <w:lvlText w:val="-"/>
      <w:lvlJc w:val="left"/>
      <w:pPr>
        <w:ind w:left="1080" w:hanging="360"/>
      </w:pPr>
      <w:rPr>
        <w:rFonts w:ascii="Tms Rmn" w:eastAsia="Times New Roman" w:hAnsi="Tms Rm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33EE676C"/>
    <w:multiLevelType w:val="multilevel"/>
    <w:tmpl w:val="A81CB91E"/>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F126A1"/>
    <w:multiLevelType w:val="multilevel"/>
    <w:tmpl w:val="8AF437A0"/>
    <w:lvl w:ilvl="0">
      <w:start w:val="7"/>
      <w:numFmt w:val="decimal"/>
      <w:lvlText w:val="%1."/>
      <w:lvlJc w:val="left"/>
      <w:pPr>
        <w:tabs>
          <w:tab w:val="num" w:pos="360"/>
        </w:tabs>
        <w:ind w:left="36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23820E7"/>
    <w:multiLevelType w:val="multilevel"/>
    <w:tmpl w:val="9402BBE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A731D8"/>
    <w:multiLevelType w:val="hybridMultilevel"/>
    <w:tmpl w:val="BE66CDD4"/>
    <w:lvl w:ilvl="0" w:tplc="178CCD18">
      <w:start w:val="15"/>
      <w:numFmt w:val="bullet"/>
      <w:lvlText w:val=""/>
      <w:lvlJc w:val="left"/>
      <w:pPr>
        <w:tabs>
          <w:tab w:val="num" w:pos="1980"/>
        </w:tabs>
        <w:ind w:left="1980" w:hanging="540"/>
      </w:pPr>
      <w:rPr>
        <w:rFonts w:ascii="Webdings" w:eastAsia="Times New Roman" w:hAnsi="Web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6D50C95"/>
    <w:multiLevelType w:val="hybridMultilevel"/>
    <w:tmpl w:val="F7EE118E"/>
    <w:lvl w:ilvl="0" w:tplc="31701E54">
      <w:start w:val="16"/>
      <w:numFmt w:val="decimal"/>
      <w:lvlText w:val="%1."/>
      <w:lvlJc w:val="left"/>
      <w:pPr>
        <w:tabs>
          <w:tab w:val="num" w:pos="1440"/>
        </w:tabs>
        <w:ind w:left="1440" w:hanging="72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99D5572"/>
    <w:multiLevelType w:val="multilevel"/>
    <w:tmpl w:val="DC0C3E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CC03447"/>
    <w:multiLevelType w:val="hybridMultilevel"/>
    <w:tmpl w:val="259AC80C"/>
    <w:lvl w:ilvl="0" w:tplc="A9C439C4">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8F1831"/>
    <w:multiLevelType w:val="multilevel"/>
    <w:tmpl w:val="6E0401E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390363"/>
    <w:multiLevelType w:val="hybridMultilevel"/>
    <w:tmpl w:val="B1082C36"/>
    <w:lvl w:ilvl="0" w:tplc="E50241F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580F7347"/>
    <w:multiLevelType w:val="multilevel"/>
    <w:tmpl w:val="D60E9848"/>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87E1DBE"/>
    <w:multiLevelType w:val="hybridMultilevel"/>
    <w:tmpl w:val="8AF437A0"/>
    <w:lvl w:ilvl="0" w:tplc="E006C322">
      <w:start w:val="7"/>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0B6E77"/>
    <w:multiLevelType w:val="multilevel"/>
    <w:tmpl w:val="822A25C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FC30CE"/>
    <w:multiLevelType w:val="multilevel"/>
    <w:tmpl w:val="3BA21EB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756348"/>
    <w:multiLevelType w:val="hybridMultilevel"/>
    <w:tmpl w:val="5C489870"/>
    <w:lvl w:ilvl="0" w:tplc="D77C2C54">
      <w:start w:val="1"/>
      <w:numFmt w:val="decimal"/>
      <w:lvlText w:val="%1."/>
      <w:lvlJc w:val="left"/>
      <w:pPr>
        <w:tabs>
          <w:tab w:val="num" w:pos="720"/>
        </w:tabs>
        <w:ind w:left="720" w:hanging="720"/>
      </w:pPr>
      <w:rPr>
        <w:rFonts w:ascii="Times New Roman" w:hAnsi="Times New Roman" w:hint="default"/>
        <w:b w:val="0"/>
        <w:i w:val="0"/>
      </w:rPr>
    </w:lvl>
    <w:lvl w:ilvl="1" w:tplc="1D2804CC">
      <w:start w:val="24"/>
      <w:numFmt w:val="bullet"/>
      <w:lvlText w:val=""/>
      <w:lvlJc w:val="left"/>
      <w:pPr>
        <w:tabs>
          <w:tab w:val="num" w:pos="1620"/>
        </w:tabs>
        <w:ind w:left="1620" w:hanging="540"/>
      </w:pPr>
      <w:rPr>
        <w:rFonts w:ascii="Webdings" w:eastAsia="Times New Roman" w:hAnsi="Web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C073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DE5841"/>
    <w:multiLevelType w:val="multilevel"/>
    <w:tmpl w:val="F3746366"/>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A32F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F5A1557"/>
    <w:multiLevelType w:val="hybridMultilevel"/>
    <w:tmpl w:val="F6DAB4B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E73796"/>
    <w:multiLevelType w:val="multilevel"/>
    <w:tmpl w:val="7464856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D7245A"/>
    <w:multiLevelType w:val="multilevel"/>
    <w:tmpl w:val="2D7448C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F43BD8"/>
    <w:multiLevelType w:val="multilevel"/>
    <w:tmpl w:val="35789DDC"/>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A81CF9"/>
    <w:multiLevelType w:val="multilevel"/>
    <w:tmpl w:val="0BA29A0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880955"/>
    <w:multiLevelType w:val="multilevel"/>
    <w:tmpl w:val="20A23B56"/>
    <w:lvl w:ilvl="0">
      <w:start w:val="24"/>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B340F2"/>
    <w:multiLevelType w:val="hybridMultilevel"/>
    <w:tmpl w:val="DC0C3E18"/>
    <w:lvl w:ilvl="0" w:tplc="4A64721E">
      <w:start w:val="24"/>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9"/>
  </w:num>
  <w:num w:numId="3">
    <w:abstractNumId w:val="22"/>
  </w:num>
  <w:num w:numId="4">
    <w:abstractNumId w:val="10"/>
  </w:num>
  <w:num w:numId="5">
    <w:abstractNumId w:val="25"/>
  </w:num>
  <w:num w:numId="6">
    <w:abstractNumId w:val="4"/>
  </w:num>
  <w:num w:numId="7">
    <w:abstractNumId w:val="18"/>
  </w:num>
  <w:num w:numId="8">
    <w:abstractNumId w:val="20"/>
  </w:num>
  <w:num w:numId="9">
    <w:abstractNumId w:val="7"/>
  </w:num>
  <w:num w:numId="10">
    <w:abstractNumId w:val="35"/>
  </w:num>
  <w:num w:numId="11">
    <w:abstractNumId w:val="5"/>
  </w:num>
  <w:num w:numId="12">
    <w:abstractNumId w:val="26"/>
  </w:num>
  <w:num w:numId="13">
    <w:abstractNumId w:val="28"/>
  </w:num>
  <w:num w:numId="14">
    <w:abstractNumId w:val="32"/>
  </w:num>
  <w:num w:numId="15">
    <w:abstractNumId w:val="24"/>
  </w:num>
  <w:num w:numId="16">
    <w:abstractNumId w:val="33"/>
  </w:num>
  <w:num w:numId="17">
    <w:abstractNumId w:val="30"/>
  </w:num>
  <w:num w:numId="18">
    <w:abstractNumId w:val="19"/>
  </w:num>
  <w:num w:numId="19">
    <w:abstractNumId w:val="6"/>
  </w:num>
  <w:num w:numId="20">
    <w:abstractNumId w:val="12"/>
  </w:num>
  <w:num w:numId="21">
    <w:abstractNumId w:val="21"/>
  </w:num>
  <w:num w:numId="22">
    <w:abstractNumId w:val="0"/>
  </w:num>
  <w:num w:numId="23">
    <w:abstractNumId w:val="31"/>
  </w:num>
  <w:num w:numId="24">
    <w:abstractNumId w:val="23"/>
  </w:num>
  <w:num w:numId="25">
    <w:abstractNumId w:val="34"/>
  </w:num>
  <w:num w:numId="26">
    <w:abstractNumId w:val="9"/>
  </w:num>
  <w:num w:numId="27">
    <w:abstractNumId w:val="27"/>
  </w:num>
  <w:num w:numId="28">
    <w:abstractNumId w:val="3"/>
  </w:num>
  <w:num w:numId="29">
    <w:abstractNumId w:val="13"/>
  </w:num>
  <w:num w:numId="30">
    <w:abstractNumId w:val="14"/>
  </w:num>
  <w:num w:numId="31">
    <w:abstractNumId w:val="1"/>
  </w:num>
  <w:num w:numId="32">
    <w:abstractNumId w:val="2"/>
  </w:num>
  <w:num w:numId="33">
    <w:abstractNumId w:val="17"/>
  </w:num>
  <w:num w:numId="34">
    <w:abstractNumId w:val="8"/>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119"/>
    <w:rsid w:val="000707CC"/>
    <w:rsid w:val="000A2D89"/>
    <w:rsid w:val="000B4570"/>
    <w:rsid w:val="000F4311"/>
    <w:rsid w:val="000F5114"/>
    <w:rsid w:val="0012650E"/>
    <w:rsid w:val="00134D51"/>
    <w:rsid w:val="00143001"/>
    <w:rsid w:val="0015071A"/>
    <w:rsid w:val="001779B0"/>
    <w:rsid w:val="001D1C43"/>
    <w:rsid w:val="001D6564"/>
    <w:rsid w:val="001F2DB6"/>
    <w:rsid w:val="001F7BD7"/>
    <w:rsid w:val="00273996"/>
    <w:rsid w:val="002C3078"/>
    <w:rsid w:val="002C3A58"/>
    <w:rsid w:val="002D4048"/>
    <w:rsid w:val="002D51B1"/>
    <w:rsid w:val="00325411"/>
    <w:rsid w:val="00366B2F"/>
    <w:rsid w:val="003804D8"/>
    <w:rsid w:val="003D15BC"/>
    <w:rsid w:val="003E34E9"/>
    <w:rsid w:val="004B2324"/>
    <w:rsid w:val="00523DFF"/>
    <w:rsid w:val="00554B9C"/>
    <w:rsid w:val="006130EC"/>
    <w:rsid w:val="00640ACB"/>
    <w:rsid w:val="00654E0B"/>
    <w:rsid w:val="006B530F"/>
    <w:rsid w:val="006F47EF"/>
    <w:rsid w:val="00703E54"/>
    <w:rsid w:val="00730817"/>
    <w:rsid w:val="00761528"/>
    <w:rsid w:val="00791E77"/>
    <w:rsid w:val="007A2467"/>
    <w:rsid w:val="007C7686"/>
    <w:rsid w:val="00863077"/>
    <w:rsid w:val="008937E0"/>
    <w:rsid w:val="008C05F2"/>
    <w:rsid w:val="008D7FB6"/>
    <w:rsid w:val="009564D0"/>
    <w:rsid w:val="0096368A"/>
    <w:rsid w:val="00971A53"/>
    <w:rsid w:val="00991961"/>
    <w:rsid w:val="009C14BB"/>
    <w:rsid w:val="00A02CB3"/>
    <w:rsid w:val="00A03701"/>
    <w:rsid w:val="00A22354"/>
    <w:rsid w:val="00A434C5"/>
    <w:rsid w:val="00A53E9E"/>
    <w:rsid w:val="00A70EE1"/>
    <w:rsid w:val="00AD6218"/>
    <w:rsid w:val="00AE3119"/>
    <w:rsid w:val="00AF3559"/>
    <w:rsid w:val="00B21915"/>
    <w:rsid w:val="00B23229"/>
    <w:rsid w:val="00B32E5C"/>
    <w:rsid w:val="00B64D04"/>
    <w:rsid w:val="00B905B8"/>
    <w:rsid w:val="00C86F6E"/>
    <w:rsid w:val="00CD7232"/>
    <w:rsid w:val="00D1775C"/>
    <w:rsid w:val="00D276D7"/>
    <w:rsid w:val="00DA0742"/>
    <w:rsid w:val="00E00D87"/>
    <w:rsid w:val="00EB6479"/>
    <w:rsid w:val="00ED6D57"/>
    <w:rsid w:val="00F372D5"/>
    <w:rsid w:val="00F92D53"/>
    <w:rsid w:val="00FC7E7F"/>
    <w:rsid w:val="00FE51E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C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440"/>
      </w:tabs>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paragraph" w:customStyle="1" w:styleId="Quick1">
    <w:name w:val="Quick 1."/>
    <w:basedOn w:val="Normal"/>
    <w:pPr>
      <w:overflowPunct w:val="0"/>
      <w:autoSpaceDE w:val="0"/>
      <w:autoSpaceDN w:val="0"/>
      <w:adjustRightInd w:val="0"/>
      <w:ind w:left="720" w:hanging="720"/>
      <w:textAlignment w:val="baseline"/>
    </w:pPr>
    <w:rPr>
      <w:rFonts w:ascii="Times New Roman" w:hAnsi="Times New Roman"/>
      <w:sz w:val="24"/>
    </w:rPr>
  </w:style>
  <w:style w:type="character" w:styleId="PageNumber">
    <w:name w:val="page number"/>
    <w:basedOn w:val="DefaultParagraphFont"/>
  </w:style>
  <w:style w:type="character" w:styleId="Emphasis">
    <w:name w:val="Emphasis"/>
    <w:qFormat/>
    <w:rPr>
      <w:i/>
      <w:iCs/>
    </w:rPr>
  </w:style>
  <w:style w:type="paragraph" w:styleId="BodyText2">
    <w:name w:val="Body Text 2"/>
    <w:basedOn w:val="Normal"/>
    <w:rPr>
      <w:sz w:val="16"/>
    </w:rPr>
  </w:style>
  <w:style w:type="paragraph" w:styleId="BodyTextIndent">
    <w:name w:val="Body Text Indent"/>
    <w:basedOn w:val="Normal"/>
    <w:pPr>
      <w:ind w:left="720"/>
    </w:pPr>
  </w:style>
  <w:style w:type="paragraph" w:styleId="BodyText3">
    <w:name w:val="Body Text 3"/>
    <w:basedOn w:val="Normal"/>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paragraph" w:styleId="Heading5">
    <w:name w:val="heading 5"/>
    <w:basedOn w:val="Normal"/>
    <w:next w:val="Normal"/>
    <w:qFormat/>
    <w:pPr>
      <w:keepNext/>
      <w:tabs>
        <w:tab w:val="left" w:pos="1440"/>
      </w:tabs>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paragraph" w:customStyle="1" w:styleId="Quick1">
    <w:name w:val="Quick 1."/>
    <w:basedOn w:val="Normal"/>
    <w:pPr>
      <w:overflowPunct w:val="0"/>
      <w:autoSpaceDE w:val="0"/>
      <w:autoSpaceDN w:val="0"/>
      <w:adjustRightInd w:val="0"/>
      <w:ind w:left="720" w:hanging="720"/>
      <w:textAlignment w:val="baseline"/>
    </w:pPr>
    <w:rPr>
      <w:rFonts w:ascii="Times New Roman" w:hAnsi="Times New Roman"/>
      <w:sz w:val="24"/>
    </w:rPr>
  </w:style>
  <w:style w:type="character" w:styleId="PageNumber">
    <w:name w:val="page number"/>
    <w:basedOn w:val="DefaultParagraphFont"/>
  </w:style>
  <w:style w:type="character" w:styleId="Emphasis">
    <w:name w:val="Emphasis"/>
    <w:qFormat/>
    <w:rPr>
      <w:i/>
      <w:iCs/>
    </w:rPr>
  </w:style>
  <w:style w:type="paragraph" w:styleId="BodyText2">
    <w:name w:val="Body Text 2"/>
    <w:basedOn w:val="Normal"/>
    <w:rPr>
      <w:sz w:val="16"/>
    </w:rPr>
  </w:style>
  <w:style w:type="paragraph" w:styleId="BodyTextIndent">
    <w:name w:val="Body Text Indent"/>
    <w:basedOn w:val="Normal"/>
    <w:pPr>
      <w:ind w:left="720"/>
    </w:pPr>
  </w:style>
  <w:style w:type="paragraph" w:styleId="BodyText3">
    <w:name w:val="Body Text 3"/>
    <w:basedOn w:val="Normal"/>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NWB\Administration\6728_NW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6728_NWB</Template>
  <TotalTime>1</TotalTime>
  <Pages>3</Pages>
  <Words>3403</Words>
  <Characters>19398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Exploration remote camp questionnaire</vt:lpstr>
    </vt:vector>
  </TitlesOfParts>
  <Company>Dell Computer Corporation</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remote camp questionnaire</dc:title>
  <dc:subject>questionnaire</dc:subject>
  <dc:creator>Executive Director</dc:creator>
  <dc:description>Revision by Tech2, June 2006</dc:description>
  <cp:lastModifiedBy>licensing</cp:lastModifiedBy>
  <cp:revision>2</cp:revision>
  <cp:lastPrinted>2010-02-01T21:53:00Z</cp:lastPrinted>
  <dcterms:created xsi:type="dcterms:W3CDTF">2012-01-19T17:19:00Z</dcterms:created>
  <dcterms:modified xsi:type="dcterms:W3CDTF">2012-01-19T17:19:00Z</dcterms:modified>
</cp:coreProperties>
</file>