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A32A24" w:rsidRDefault="0034316A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January 23, 2020</w:t>
      </w:r>
      <w:r w:rsidR="00A32A24" w:rsidRPr="0034316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34316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34316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34316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34316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34316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34316A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NWB File No: </w:t>
      </w:r>
      <w:r w:rsidRPr="0034316A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2BE-TIM0813</w:t>
      </w:r>
    </w:p>
    <w:p w:rsidR="00A32A24" w:rsidRPr="00A32A24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4316A" w:rsidRPr="0034316A" w:rsidRDefault="0034316A" w:rsidP="0034316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Deborah Chadwick</w:t>
      </w:r>
    </w:p>
    <w:p w:rsidR="0034316A" w:rsidRPr="0034316A" w:rsidRDefault="0034316A" w:rsidP="0034316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Diamondex Resources Ltd.</w:t>
      </w:r>
    </w:p>
    <w:p w:rsidR="0034316A" w:rsidRPr="0034316A" w:rsidRDefault="0034316A" w:rsidP="0034316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P.O. Box 11584</w:t>
      </w:r>
    </w:p>
    <w:p w:rsidR="0034316A" w:rsidRPr="0034316A" w:rsidRDefault="0034316A" w:rsidP="0034316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650 West Georgia Street, Suite 1410</w:t>
      </w:r>
    </w:p>
    <w:p w:rsidR="0034316A" w:rsidRPr="0034316A" w:rsidRDefault="0034316A" w:rsidP="0034316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Vancouver, BC V6B 4N8</w:t>
      </w:r>
    </w:p>
    <w:p w:rsidR="00A32A24" w:rsidRDefault="0034316A" w:rsidP="0034316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</w:t>
      </w:r>
      <w:hyperlink r:id="rId9" w:history="1">
        <w:r w:rsidRPr="00DB6A03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dchadwick@ingold.ca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34316A" w:rsidRPr="00CE2385" w:rsidRDefault="0034316A" w:rsidP="0034316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A32A24" w:rsidRP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Final Inspection – Cancellation of Licence and Closure of </w:t>
      </w:r>
      <w:r w:rsidR="0034316A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2BE-TIM0813</w:t>
      </w: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Ms. </w:t>
      </w:r>
      <w:r w:rsidR="0034316A"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Chadwick</w:t>
      </w: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 </w:t>
      </w:r>
      <w:r w:rsid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July 20, 2014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392C43">
        <w:rPr>
          <w:rFonts w:ascii="Times New Roman" w:eastAsia="Times New Roman" w:hAnsi="Times New Roman" w:cs="Times New Roman"/>
          <w:sz w:val="24"/>
          <w:szCs w:val="20"/>
          <w:lang w:val="en-US"/>
        </w:rPr>
        <w:t>CIRNAC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In accordance with sect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ion 43.(i)(c)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</w:t>
      </w:r>
      <w:r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Any future relevant activities on this site will requir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 new Water Licence or A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pprova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 W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ithout 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 L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icence.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34316A" w:rsidRDefault="0034316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A32A24" w:rsidRPr="0034316A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Manager Licensing</w:t>
      </w:r>
    </w:p>
    <w:p w:rsidR="00A32A24" w:rsidRPr="0034316A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34316A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34316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34316A">
        <w:rPr>
          <w:rFonts w:ascii="Times New Roman" w:eastAsia="Times New Roman" w:hAnsi="Times New Roman" w:cs="Times New Roman"/>
          <w:sz w:val="24"/>
          <w:szCs w:val="24"/>
          <w:lang w:val="en-US"/>
        </w:rPr>
        <w:t>Kitikmeot Distribution List</w:t>
      </w:r>
    </w:p>
    <w:p w:rsidR="003E1500" w:rsidRDefault="00A32A24" w:rsidP="00126E53">
      <w:pPr>
        <w:spacing w:after="0" w:line="240" w:lineRule="auto"/>
        <w:jc w:val="both"/>
      </w:pPr>
      <w:r w:rsidRPr="003431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92C43" w:rsidRPr="0034316A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  <w:r w:rsidR="00A42F3A" w:rsidRPr="003431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8216B"/>
    <w:rsid w:val="001E5786"/>
    <w:rsid w:val="001F06A1"/>
    <w:rsid w:val="002B39C0"/>
    <w:rsid w:val="002F4D1D"/>
    <w:rsid w:val="0034316A"/>
    <w:rsid w:val="00354B1E"/>
    <w:rsid w:val="00392C43"/>
    <w:rsid w:val="003E1500"/>
    <w:rsid w:val="006B2B61"/>
    <w:rsid w:val="00761651"/>
    <w:rsid w:val="00787CB7"/>
    <w:rsid w:val="00832B85"/>
    <w:rsid w:val="00A32A24"/>
    <w:rsid w:val="00A42F3A"/>
    <w:rsid w:val="00A510CB"/>
    <w:rsid w:val="00A77ECC"/>
    <w:rsid w:val="00A94645"/>
    <w:rsid w:val="00B17177"/>
    <w:rsid w:val="00CC2E33"/>
    <w:rsid w:val="00CE2385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687E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chadwick@ingol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3</cp:revision>
  <dcterms:created xsi:type="dcterms:W3CDTF">2020-01-23T20:20:00Z</dcterms:created>
  <dcterms:modified xsi:type="dcterms:W3CDTF">2020-01-23T21:01:00Z</dcterms:modified>
</cp:coreProperties>
</file>