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BE19" w14:textId="77777777" w:rsidR="00B17177" w:rsidRPr="00A32A24" w:rsidRDefault="00B17177" w:rsidP="00032664"/>
    <w:p w14:paraId="3247BEFE" w14:textId="1E832272" w:rsidR="0004542F" w:rsidRPr="0071215C" w:rsidRDefault="0020217C" w:rsidP="0004542F">
      <w:pPr>
        <w:keepNext/>
        <w:tabs>
          <w:tab w:val="left" w:pos="720"/>
          <w:tab w:val="left" w:pos="21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February 16, 2022</w:t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</w:t>
      </w:r>
      <w:r w:rsidR="00567991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2BE-PBP2025</w:t>
      </w:r>
    </w:p>
    <w:p w14:paraId="0576DE22" w14:textId="77777777" w:rsidR="0004542F" w:rsidRPr="0071215C" w:rsidRDefault="0004542F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82F53F2" w14:textId="77777777" w:rsidR="0020217C" w:rsidRPr="0020217C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Denise A. Lockett</w:t>
      </w:r>
    </w:p>
    <w:p w14:paraId="4AB45A1B" w14:textId="77777777" w:rsidR="0020217C" w:rsidRPr="0020217C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Northquest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Ltd.</w:t>
      </w:r>
    </w:p>
    <w:p w14:paraId="03F1ACEE" w14:textId="77777777" w:rsidR="0020217C" w:rsidRPr="0020217C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Address: #341, 415 Commonwealth Road</w:t>
      </w:r>
    </w:p>
    <w:p w14:paraId="6983E83F" w14:textId="77777777" w:rsidR="0020217C" w:rsidRPr="0020217C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Kelowna, BC V4V 1P4</w:t>
      </w:r>
    </w:p>
    <w:p w14:paraId="5E70AF0E" w14:textId="7376BA09" w:rsidR="0004542F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E-mail: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 xml:space="preserve"> </w:t>
      </w:r>
      <w:hyperlink r:id="rId8" w:history="1">
        <w:r w:rsidRPr="00A875E3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lockettda@telus.net</w:t>
        </w:r>
      </w:hyperlink>
    </w:p>
    <w:p w14:paraId="3EC3D404" w14:textId="77777777" w:rsidR="0020217C" w:rsidRPr="0071215C" w:rsidRDefault="0020217C" w:rsidP="0020217C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3F882A1" w14:textId="2B21DECC" w:rsidR="00A32A24" w:rsidRPr="0071215C" w:rsidRDefault="00A42F3A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567991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</w:t>
      </w:r>
      <w:r w:rsidR="0020217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for Amendment 2BE-PBP2025 Pistol Bay Project</w:t>
      </w:r>
    </w:p>
    <w:p w14:paraId="0FB82C77" w14:textId="77777777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78E79C5" w14:textId="33AA8B74" w:rsidR="00A32A24" w:rsidRPr="0071215C" w:rsidRDefault="00A32A24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Dear</w:t>
      </w:r>
      <w:r w:rsid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Ms. Lockett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1FE2384F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496FBF3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F4C7D87" w14:textId="3C373C9A"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January 27, 2022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of </w:t>
      </w:r>
      <w:r w:rsid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application </w:t>
      </w:r>
      <w:r w:rsidR="0020217C"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for amendment to </w:t>
      </w: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water </w:t>
      </w: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  <w:r w:rsid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</w:t>
      </w: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for the </w:t>
      </w:r>
      <w:r w:rsidR="0020217C"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Pistol Bay</w:t>
      </w: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Project.  This application has been assigned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file number </w:t>
      </w:r>
      <w:r w:rsid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2BE-PBP2025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14:paraId="6478A598" w14:textId="77777777" w:rsidR="00015B3E" w:rsidRPr="0071215C" w:rsidRDefault="00015B3E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F809D04" w14:textId="052B51F9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NPC File #149612-Pistol Bay Project</w:t>
      </w:r>
    </w:p>
    <w:p w14:paraId="5414649D" w14:textId="69A8A0BD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Application Amendment to Water </w:t>
      </w: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</w:p>
    <w:p w14:paraId="2D64C3C9" w14:textId="17C13205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AR Plan</w:t>
      </w:r>
    </w:p>
    <w:p w14:paraId="0DB7CD50" w14:textId="69A91CC2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Financial Statements </w:t>
      </w: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Northquest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- Dec.31.2020 (final</w:t>
      </w:r>
    </w:p>
    <w:p w14:paraId="5F4C40FD" w14:textId="38E94FD9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Interactive NT NU Spill report form</w:t>
      </w:r>
    </w:p>
    <w:p w14:paraId="0B661C54" w14:textId="10B989D4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Land Use Permit N2016C0007 Inspection - Aug 2019</w:t>
      </w:r>
    </w:p>
    <w:p w14:paraId="67598400" w14:textId="32AC22A3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Landfill Site authorization 110221</w:t>
      </w:r>
    </w:p>
    <w:p w14:paraId="7029EAC2" w14:textId="20A69B9A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Letter of Authorization</w:t>
      </w:r>
    </w:p>
    <w:p w14:paraId="132010DC" w14:textId="267CE695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Letter of Support Hamlet of Whale Cove</w:t>
      </w:r>
    </w:p>
    <w:p w14:paraId="50338F7A" w14:textId="79254960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Northquest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Articles of Incorp and Plan of Arrangement</w:t>
      </w:r>
    </w:p>
    <w:p w14:paraId="65142711" w14:textId="258BA428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Nothquest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Pistol Bay Project consultation log Jan 27 2022</w:t>
      </w:r>
    </w:p>
    <w:p w14:paraId="512B98A8" w14:textId="67899E52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Pistol Bay - Wildlife Monitoring and Mitigation Plan 122121</w:t>
      </w:r>
    </w:p>
    <w:p w14:paraId="108C4AF0" w14:textId="6FD207FE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SmartAsh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-Technical Description-BIN-056</w:t>
      </w:r>
    </w:p>
    <w:p w14:paraId="71238DDC" w14:textId="70A11C92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Spill Plan</w:t>
      </w:r>
    </w:p>
    <w:p w14:paraId="7C06255B" w14:textId="5B1FDE54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Summary English</w:t>
      </w:r>
    </w:p>
    <w:p w14:paraId="12D41EC1" w14:textId="1564E7DE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Summary French</w:t>
      </w:r>
    </w:p>
    <w:p w14:paraId="6EAC8DFA" w14:textId="0E05F3C1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Summary Inuktitut</w:t>
      </w:r>
    </w:p>
    <w:p w14:paraId="6CCFB50A" w14:textId="3331869D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Waste Management Plan draft 102721</w:t>
      </w:r>
    </w:p>
    <w:p w14:paraId="77613F55" w14:textId="0FD32B51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Applicant Response to Pre-liminary Tech Review</w:t>
      </w:r>
    </w:p>
    <w:p w14:paraId="68C7A613" w14:textId="66DEE3B9" w:rsidR="0020217C" w:rsidRPr="0020217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>Northquest</w:t>
      </w:r>
      <w:proofErr w:type="spellEnd"/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Camp Move - Pistol Bay Project</w:t>
      </w:r>
    </w:p>
    <w:p w14:paraId="1DB524CD" w14:textId="1C743E02" w:rsidR="0071215C" w:rsidRDefault="0020217C" w:rsidP="0020217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0217C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Greywater Clarification</w:t>
      </w:r>
    </w:p>
    <w:p w14:paraId="327B89CD" w14:textId="77777777" w:rsidR="0020217C" w:rsidRPr="0020217C" w:rsidRDefault="0020217C" w:rsidP="0020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49518D49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be advised that under the </w:t>
      </w:r>
      <w:r w:rsidR="00256C9A" w:rsidRP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Agreement Between the Inuit of the Nunavut Settlement Area and Her Majesty the Queen in Right of Canada (Nunavut Agreement)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Article 11, Section 11.5.9  and s. 76 (1) of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Planning and Project Assessment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(NuPPAA), the proponent of a project governed by NuPPAA is also required to submit a project proposal document directly to the Nunavut Planning Commission (NPC or Commission) for the NPC’s determination regarding the applicable land use planning requirements and/or directions regarding whether the project is subject to screening by the Nunavut Impact Review Board.  In particular, please note that as established under 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rticles 11, 12 and 13 of the Nunavut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greement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NuPPAA and Part 3 of the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Waters and Nunavut Surface Rights Tribunal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, until the project has completed the applicable land use planning and assessment process required by the NPC and the NIRB, the NWB cannot issue a water licence</w:t>
      </w:r>
      <w:r w:rsidR="005E7B40">
        <w:rPr>
          <w:rFonts w:ascii="Times New Roman" w:eastAsia="Times New Roman" w:hAnsi="Times New Roman" w:cs="Times New Roman"/>
          <w:sz w:val="24"/>
          <w:szCs w:val="20"/>
          <w:lang w:val="en-US"/>
        </w:rPr>
        <w:t>/approval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58A607EE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48B0A34" w14:textId="0066ABE8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NWB confirms receipt of NPC conformity under NuPPAA on </w:t>
      </w:r>
      <w:r w:rsidR="00E54BC7">
        <w:rPr>
          <w:rFonts w:ascii="Times New Roman" w:eastAsia="Times New Roman" w:hAnsi="Times New Roman" w:cs="Times New Roman"/>
          <w:sz w:val="24"/>
          <w:szCs w:val="20"/>
          <w:lang w:val="en-US"/>
        </w:rPr>
        <w:t>October 25, 2021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NIRB determination through NPC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E54BC7">
        <w:rPr>
          <w:rFonts w:ascii="Times New Roman" w:eastAsia="Times New Roman" w:hAnsi="Times New Roman" w:cs="Times New Roman"/>
          <w:sz w:val="24"/>
          <w:szCs w:val="20"/>
          <w:lang w:val="en-US"/>
        </w:rPr>
        <w:t>January 24, 2022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This application is now ready for review and comments.  Deadline for submissions is </w:t>
      </w:r>
      <w:r w:rsidR="00E54BC7" w:rsidRPr="00E54BC7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March 18, 2022</w:t>
      </w:r>
      <w:r w:rsidR="00E54BC7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15135771" w14:textId="7777777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20E48EB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9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14:paraId="1910220F" w14:textId="77777777"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AF76641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201A860F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3495BB00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6F33C8C3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2415791E" w14:textId="77777777" w:rsidR="00E54BC7" w:rsidRDefault="00E54BC7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</w:p>
    <w:p w14:paraId="74FFD3A5" w14:textId="77777777" w:rsidR="00E54BC7" w:rsidRDefault="00E54BC7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DE68EDD" w14:textId="7DDD8BAA" w:rsidR="00567991" w:rsidRPr="0071215C" w:rsidRDefault="00E54BC7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Copy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Kivalliq Region Distribution List</w:t>
      </w:r>
    </w:p>
    <w:sectPr w:rsidR="00567991" w:rsidRPr="0071215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9607" w14:textId="77777777"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14:paraId="0257EE1C" w14:textId="77777777"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F7FD" w14:textId="77777777" w:rsidR="004D53D7" w:rsidRDefault="004D53D7">
    <w:pPr>
      <w:pStyle w:val="Footer"/>
    </w:pPr>
    <w:r>
      <w:rPr>
        <w:noProof/>
        <w:lang w:val="en-US"/>
      </w:rPr>
      <w:drawing>
        <wp:inline distT="0" distB="0" distL="0" distR="0" wp14:anchorId="5728B2B7" wp14:editId="4F5CFF4E">
          <wp:extent cx="594423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AF78" w14:textId="77777777"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14:paraId="2BD2D558" w14:textId="77777777"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9A96" w14:textId="77777777" w:rsidR="004D53D7" w:rsidRDefault="004D53D7">
    <w:pPr>
      <w:pStyle w:val="Header"/>
    </w:pPr>
    <w:r>
      <w:rPr>
        <w:noProof/>
        <w:lang w:val="en-US"/>
      </w:rPr>
      <w:drawing>
        <wp:inline distT="0" distB="0" distL="0" distR="0" wp14:anchorId="4DC426A8" wp14:editId="790BDCF6">
          <wp:extent cx="5956300" cy="124396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361E1"/>
    <w:multiLevelType w:val="hybridMultilevel"/>
    <w:tmpl w:val="8418F0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77"/>
    <w:rsid w:val="00015B3E"/>
    <w:rsid w:val="00032664"/>
    <w:rsid w:val="0004542F"/>
    <w:rsid w:val="000662AF"/>
    <w:rsid w:val="000B2BB3"/>
    <w:rsid w:val="000B4600"/>
    <w:rsid w:val="000F0CAC"/>
    <w:rsid w:val="0010085F"/>
    <w:rsid w:val="0010233D"/>
    <w:rsid w:val="00111489"/>
    <w:rsid w:val="00126E53"/>
    <w:rsid w:val="00132DE3"/>
    <w:rsid w:val="0013493B"/>
    <w:rsid w:val="00170F03"/>
    <w:rsid w:val="00191C92"/>
    <w:rsid w:val="001E5786"/>
    <w:rsid w:val="001F06A1"/>
    <w:rsid w:val="0020217C"/>
    <w:rsid w:val="00256C9A"/>
    <w:rsid w:val="002B39C0"/>
    <w:rsid w:val="002C39B4"/>
    <w:rsid w:val="00354B1E"/>
    <w:rsid w:val="00367D7F"/>
    <w:rsid w:val="0038429B"/>
    <w:rsid w:val="003B2203"/>
    <w:rsid w:val="003E0E2E"/>
    <w:rsid w:val="003E1500"/>
    <w:rsid w:val="004D53D7"/>
    <w:rsid w:val="00567991"/>
    <w:rsid w:val="005E5EE1"/>
    <w:rsid w:val="005E7B40"/>
    <w:rsid w:val="00635173"/>
    <w:rsid w:val="006B2B61"/>
    <w:rsid w:val="0071215C"/>
    <w:rsid w:val="00752106"/>
    <w:rsid w:val="007523EE"/>
    <w:rsid w:val="00761651"/>
    <w:rsid w:val="00832B85"/>
    <w:rsid w:val="00894615"/>
    <w:rsid w:val="008F2025"/>
    <w:rsid w:val="00911E3A"/>
    <w:rsid w:val="009F61A1"/>
    <w:rsid w:val="00A32A24"/>
    <w:rsid w:val="00A42F3A"/>
    <w:rsid w:val="00A510CB"/>
    <w:rsid w:val="00A66DCE"/>
    <w:rsid w:val="00A77ECC"/>
    <w:rsid w:val="00A94645"/>
    <w:rsid w:val="00B1532A"/>
    <w:rsid w:val="00B17177"/>
    <w:rsid w:val="00B17184"/>
    <w:rsid w:val="00B53489"/>
    <w:rsid w:val="00C1132A"/>
    <w:rsid w:val="00C229C0"/>
    <w:rsid w:val="00CA5AB7"/>
    <w:rsid w:val="00CC2E33"/>
    <w:rsid w:val="00CE046D"/>
    <w:rsid w:val="00D241F6"/>
    <w:rsid w:val="00DE258A"/>
    <w:rsid w:val="00DE2B29"/>
    <w:rsid w:val="00E32F5A"/>
    <w:rsid w:val="00E54BC7"/>
    <w:rsid w:val="00E9458C"/>
    <w:rsid w:val="00F47975"/>
    <w:rsid w:val="00F7037E"/>
    <w:rsid w:val="00FA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6A8163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2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kettda@telu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ensing@nwb-oen.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33DF-F001-49CA-A2B6-9A15071A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Richard Dwyer</cp:lastModifiedBy>
  <cp:revision>2</cp:revision>
  <cp:lastPrinted>2016-07-14T15:56:00Z</cp:lastPrinted>
  <dcterms:created xsi:type="dcterms:W3CDTF">2022-02-16T21:03:00Z</dcterms:created>
  <dcterms:modified xsi:type="dcterms:W3CDTF">2022-02-16T21:03:00Z</dcterms:modified>
</cp:coreProperties>
</file>