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4C0BB1E" w14:textId="77777777" w:rsidR="0028664B" w:rsidRDefault="00763DAE" w:rsidP="006562E0">
      <w:pPr>
        <w:ind w:left="-1134"/>
        <w:rPr>
          <w:rFonts w:ascii="Arial" w:hAnsi="Arial" w:cs="Arial"/>
          <w:lang w:val="en-AU"/>
        </w:rPr>
      </w:pPr>
      <w:sdt>
        <w:sdtPr>
          <w:id w:val="-671872167"/>
          <w:docPartObj>
            <w:docPartGallery w:val="Cover Pages"/>
            <w:docPartUnique/>
          </w:docPartObj>
        </w:sdtPr>
        <w:sdtEndPr/>
        <w:sdtContent>
          <w:r w:rsidR="0028664B">
            <w:rPr>
              <w:rFonts w:ascii="Arial" w:hAnsi="Arial" w:cs="Arial"/>
              <w:b/>
              <w:bCs/>
              <w:lang w:val="en-AU"/>
            </w:rPr>
            <w:t>Bhabesh Roy, M.A.Sc., P.Eng.</w:t>
          </w:r>
        </w:sdtContent>
      </w:sdt>
      <w:r w:rsidR="0028664B">
        <w:rPr>
          <w:rFonts w:ascii="Arial" w:hAnsi="Arial" w:cs="Arial"/>
          <w:b/>
          <w:bCs/>
          <w:lang w:val="en-AU"/>
        </w:rPr>
        <w:t xml:space="preserve"> </w:t>
      </w:r>
      <w:r w:rsidR="006562E0" w:rsidRPr="00255122">
        <w:rPr>
          <w:rFonts w:ascii="Arial Black" w:hAnsi="Arial Black"/>
          <w:sz w:val="56"/>
          <w:szCs w:val="56"/>
        </w:rPr>
        <w:br/>
      </w:r>
      <w:r w:rsidR="0028664B">
        <w:rPr>
          <w:rFonts w:ascii="Arial" w:hAnsi="Arial" w:cs="Arial"/>
          <w:lang w:val="en-AU"/>
        </w:rPr>
        <w:t xml:space="preserve">Municipal Planning Engineer Community Government Services </w:t>
      </w:r>
    </w:p>
    <w:p w14:paraId="6F6EDDBE" w14:textId="77777777" w:rsidR="0028664B" w:rsidRDefault="0028664B" w:rsidP="006562E0">
      <w:pPr>
        <w:ind w:left="-1134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Government of Nunavut Baffin Region, </w:t>
      </w:r>
    </w:p>
    <w:p w14:paraId="0DE4BE41" w14:textId="77777777" w:rsidR="0062693A" w:rsidRDefault="0062693A" w:rsidP="006562E0">
      <w:pPr>
        <w:ind w:left="-1134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P.O. Box </w:t>
      </w:r>
      <w:r w:rsidR="008A48E5">
        <w:rPr>
          <w:rFonts w:ascii="Arial" w:hAnsi="Arial" w:cs="Arial"/>
          <w:lang w:val="en-AU"/>
        </w:rPr>
        <w:t>379; </w:t>
      </w:r>
    </w:p>
    <w:p w14:paraId="53DC3660" w14:textId="421ED8B1" w:rsidR="0062693A" w:rsidRDefault="0062693A" w:rsidP="006562E0">
      <w:pPr>
        <w:ind w:left="-1134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Pond Inlet, NU</w:t>
      </w:r>
    </w:p>
    <w:p w14:paraId="57BEE5F1" w14:textId="57198D7D" w:rsidR="0028664B" w:rsidRDefault="0062693A" w:rsidP="006562E0">
      <w:pPr>
        <w:ind w:left="-1134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X0A 0S0</w:t>
      </w:r>
    </w:p>
    <w:p w14:paraId="42B38733" w14:textId="3730D5CF" w:rsidR="006562E0" w:rsidRDefault="0028664B" w:rsidP="006562E0">
      <w:pPr>
        <w:ind w:left="-1134"/>
        <w:rPr>
          <w:rFonts w:ascii="Arial" w:hAnsi="Arial"/>
          <w:sz w:val="40"/>
          <w:szCs w:val="40"/>
        </w:rPr>
      </w:pPr>
      <w:r w:rsidRPr="008A48E5">
        <w:rPr>
          <w:rFonts w:ascii="Arial" w:hAnsi="Arial" w:cs="Arial"/>
          <w:bCs/>
          <w:lang w:val="en-AU"/>
        </w:rPr>
        <w:t>E-mail</w:t>
      </w:r>
      <w:r w:rsidR="008A48E5">
        <w:rPr>
          <w:rFonts w:ascii="Arial" w:hAnsi="Arial" w:cs="Arial"/>
          <w:b/>
          <w:bCs/>
          <w:lang w:val="en-AU"/>
        </w:rPr>
        <w:t>:</w:t>
      </w:r>
      <w:hyperlink r:id="rId8" w:history="1">
        <w:r>
          <w:rPr>
            <w:rStyle w:val="Hyperlink"/>
            <w:rFonts w:ascii="Arial" w:hAnsi="Arial" w:cs="Arial"/>
            <w:b/>
            <w:bCs/>
            <w:lang w:val="en-AU"/>
          </w:rPr>
          <w:t>broy@gov.nu.ca</w:t>
        </w:r>
      </w:hyperlink>
    </w:p>
    <w:p w14:paraId="2FFA79B5" w14:textId="77777777" w:rsidR="006562E0" w:rsidRDefault="006562E0" w:rsidP="006562E0">
      <w:pPr>
        <w:ind w:left="-1134"/>
        <w:rPr>
          <w:rFonts w:ascii="Arial" w:hAnsi="Arial"/>
          <w:sz w:val="40"/>
          <w:szCs w:val="40"/>
        </w:rPr>
      </w:pPr>
    </w:p>
    <w:p w14:paraId="753117D1" w14:textId="776BB1B2" w:rsidR="0028664B" w:rsidRPr="008A48E5" w:rsidRDefault="0028664B" w:rsidP="006562E0">
      <w:pPr>
        <w:ind w:left="-1134"/>
        <w:rPr>
          <w:rFonts w:ascii="Arial" w:hAnsi="Arial"/>
          <w:sz w:val="22"/>
          <w:szCs w:val="22"/>
        </w:rPr>
      </w:pPr>
      <w:r w:rsidRPr="008A48E5">
        <w:rPr>
          <w:rFonts w:ascii="Arial" w:hAnsi="Arial"/>
          <w:sz w:val="22"/>
          <w:szCs w:val="22"/>
        </w:rPr>
        <w:t>July 31, 2020</w:t>
      </w:r>
    </w:p>
    <w:p w14:paraId="302235D2" w14:textId="6B75DEB2" w:rsidR="00B408B4" w:rsidRDefault="004B2488" w:rsidP="006562E0">
      <w:pPr>
        <w:ind w:left="-1134"/>
        <w:rPr>
          <w:rFonts w:ascii="Arial" w:hAnsi="Arial" w:cs="Arial"/>
          <w:sz w:val="22"/>
          <w:szCs w:val="22"/>
        </w:rPr>
      </w:pPr>
      <w:r w:rsidRPr="002551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B778079" wp14:editId="2A237537">
                <wp:simplePos x="0" y="0"/>
                <wp:positionH relativeFrom="column">
                  <wp:posOffset>4629150</wp:posOffset>
                </wp:positionH>
                <wp:positionV relativeFrom="paragraph">
                  <wp:posOffset>-4898390</wp:posOffset>
                </wp:positionV>
                <wp:extent cx="1819275" cy="771525"/>
                <wp:effectExtent l="6350" t="3810" r="3175" b="0"/>
                <wp:wrapNone/>
                <wp:docPr id="8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771525"/>
                          <a:chOff x="8895" y="1230"/>
                          <a:chExt cx="2865" cy="1215"/>
                        </a:xfrm>
                      </wpg:grpSpPr>
                      <wps:wsp>
                        <wps:cNvPr id="8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290" y="1230"/>
                            <a:ext cx="147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0DFA6" w14:textId="77777777" w:rsidR="004222F5" w:rsidRDefault="004222F5">
                              <w:pPr>
                                <w:rPr>
                                  <w:color w:val="FFFFFF"/>
                                  <w:sz w:val="92"/>
                                  <w:szCs w:val="92"/>
                                </w:rPr>
                              </w:pPr>
                              <w:r>
                                <w:rPr>
                                  <w:color w:val="FFFFFF"/>
                                  <w:sz w:val="92"/>
                                  <w:szCs w:val="9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0290" y="1590"/>
                            <a:ext cx="0" cy="6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895" y="1455"/>
                            <a:ext cx="136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971D4" w14:textId="77777777" w:rsidR="004222F5" w:rsidRDefault="004222F5">
                              <w:pPr>
                                <w:jc w:val="right"/>
                                <w:rPr>
                                  <w:rFonts w:ascii="Calibri" w:hAnsi="Calibri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Fall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78079" id="Group 15" o:spid="_x0000_s1026" style="position:absolute;left:0;text-align:left;margin-left:364.5pt;margin-top:-385.7pt;width:143.25pt;height:60.75pt;z-index:251664384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<v:textbox>
                    <w:txbxContent>
                      <w:p w14:paraId="03A0DFA6" w14:textId="77777777" w:rsidR="004222F5" w:rsidRDefault="004222F5">
                        <w:pPr>
                          <w:rPr>
                            <w:color w:val="FFFFFF"/>
                            <w:sz w:val="92"/>
                            <w:szCs w:val="92"/>
                          </w:rPr>
                        </w:pPr>
                        <w:r>
                          <w:rPr>
                            <w:color w:val="FFFFFF"/>
                            <w:sz w:val="92"/>
                            <w:szCs w:val="92"/>
                          </w:rPr>
                          <w:t>08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8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" strokecolor="white" strokeweight="1.5pt"/>
                <v:shape id="Text Box 18" o:spid="_x0000_s1029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<v:textbox>
                    <w:txbxContent>
                      <w:p w14:paraId="0C8971D4" w14:textId="77777777" w:rsidR="004222F5" w:rsidRDefault="004222F5">
                        <w:pPr>
                          <w:jc w:val="right"/>
                          <w:rPr>
                            <w:rFonts w:ascii="Calibri" w:hAnsi="Calibri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32"/>
                            <w:szCs w:val="32"/>
                          </w:rPr>
                          <w:t>Fall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ED42FC" w14:textId="77777777" w:rsidR="0028664B" w:rsidRDefault="0028664B" w:rsidP="006562E0">
      <w:pPr>
        <w:ind w:left="-1134"/>
        <w:rPr>
          <w:rFonts w:ascii="Arial" w:hAnsi="Arial" w:cs="Arial"/>
          <w:sz w:val="22"/>
          <w:szCs w:val="22"/>
        </w:rPr>
      </w:pPr>
    </w:p>
    <w:p w14:paraId="18ADB23B" w14:textId="12463DEB" w:rsidR="0028664B" w:rsidRPr="008A48E5" w:rsidRDefault="0028664B" w:rsidP="006562E0">
      <w:pPr>
        <w:ind w:left="-1134"/>
        <w:rPr>
          <w:rFonts w:ascii="Arial" w:hAnsi="Arial" w:cs="Arial"/>
          <w:b/>
          <w:sz w:val="22"/>
          <w:szCs w:val="22"/>
        </w:rPr>
      </w:pPr>
      <w:r w:rsidRPr="008A48E5">
        <w:rPr>
          <w:rFonts w:ascii="Arial" w:hAnsi="Arial" w:cs="Arial"/>
          <w:b/>
          <w:sz w:val="22"/>
          <w:szCs w:val="22"/>
        </w:rPr>
        <w:t xml:space="preserve">RE: Grise Fiord Secondary Water Source </w:t>
      </w:r>
      <w:r w:rsidRPr="008A48E5">
        <w:rPr>
          <w:rFonts w:ascii="Arial" w:hAnsi="Arial" w:cs="Arial"/>
          <w:b/>
          <w:sz w:val="22"/>
          <w:szCs w:val="22"/>
        </w:rPr>
        <w:tab/>
      </w:r>
    </w:p>
    <w:p w14:paraId="5A9B48D7" w14:textId="77777777" w:rsidR="0028664B" w:rsidRPr="008A48E5" w:rsidRDefault="0028664B" w:rsidP="006562E0">
      <w:pPr>
        <w:ind w:left="-1134"/>
        <w:rPr>
          <w:rFonts w:ascii="Arial" w:hAnsi="Arial" w:cs="Arial"/>
          <w:sz w:val="22"/>
          <w:szCs w:val="22"/>
        </w:rPr>
      </w:pPr>
    </w:p>
    <w:p w14:paraId="2BC223BC" w14:textId="29755396" w:rsidR="0028664B" w:rsidRPr="008A48E5" w:rsidRDefault="0028664B" w:rsidP="006562E0">
      <w:pPr>
        <w:ind w:left="-1134"/>
        <w:rPr>
          <w:rFonts w:ascii="Arial" w:hAnsi="Arial" w:cs="Arial"/>
          <w:sz w:val="22"/>
          <w:szCs w:val="22"/>
        </w:rPr>
      </w:pPr>
      <w:r w:rsidRPr="008A48E5">
        <w:rPr>
          <w:rFonts w:ascii="Arial" w:hAnsi="Arial" w:cs="Arial"/>
          <w:sz w:val="22"/>
          <w:szCs w:val="22"/>
        </w:rPr>
        <w:t>Hello</w:t>
      </w:r>
      <w:r w:rsidR="0062693A">
        <w:rPr>
          <w:rFonts w:ascii="Arial" w:hAnsi="Arial" w:cs="Arial"/>
          <w:sz w:val="22"/>
          <w:szCs w:val="22"/>
        </w:rPr>
        <w:t xml:space="preserve"> Mr. Bhabesh</w:t>
      </w:r>
      <w:r w:rsidRPr="008A48E5">
        <w:rPr>
          <w:rFonts w:ascii="Arial" w:hAnsi="Arial" w:cs="Arial"/>
          <w:sz w:val="22"/>
          <w:szCs w:val="22"/>
        </w:rPr>
        <w:t xml:space="preserve">, </w:t>
      </w:r>
    </w:p>
    <w:p w14:paraId="51E1A216" w14:textId="77777777" w:rsidR="0028664B" w:rsidRPr="008A48E5" w:rsidRDefault="0028664B" w:rsidP="006562E0">
      <w:pPr>
        <w:ind w:left="-1134"/>
        <w:rPr>
          <w:rFonts w:ascii="Arial" w:hAnsi="Arial" w:cs="Arial"/>
          <w:sz w:val="22"/>
          <w:szCs w:val="22"/>
        </w:rPr>
      </w:pPr>
    </w:p>
    <w:p w14:paraId="54575399" w14:textId="5FC612EC" w:rsidR="008A48E5" w:rsidRPr="008A48E5" w:rsidRDefault="0028664B" w:rsidP="008A48E5">
      <w:pPr>
        <w:ind w:left="-1134"/>
        <w:rPr>
          <w:rFonts w:ascii="Arial" w:hAnsi="Arial" w:cs="Arial"/>
          <w:sz w:val="22"/>
          <w:szCs w:val="22"/>
        </w:rPr>
      </w:pPr>
      <w:r w:rsidRPr="008A48E5">
        <w:rPr>
          <w:rFonts w:ascii="Arial" w:hAnsi="Arial" w:cs="Arial"/>
          <w:sz w:val="22"/>
          <w:szCs w:val="22"/>
        </w:rPr>
        <w:t>As per our discussion, after digesting the information presented on July 30, 2020, a review of</w:t>
      </w:r>
      <w:r w:rsidRPr="008A48E5">
        <w:rPr>
          <w:rFonts w:ascii="Arial" w:hAnsi="Arial" w:cs="Arial"/>
          <w:i/>
          <w:sz w:val="22"/>
          <w:szCs w:val="22"/>
        </w:rPr>
        <w:t xml:space="preserve"> the Nunavut Waters, and Nunavut Surface Tribunal Act, The Nunavut Land Claims Agreement</w:t>
      </w:r>
      <w:r w:rsidRPr="008A48E5">
        <w:rPr>
          <w:rFonts w:ascii="Arial" w:hAnsi="Arial" w:cs="Arial"/>
          <w:sz w:val="22"/>
          <w:szCs w:val="22"/>
        </w:rPr>
        <w:t>, CGS letter for G</w:t>
      </w:r>
      <w:r w:rsidR="00B52800">
        <w:rPr>
          <w:rFonts w:ascii="Arial" w:hAnsi="Arial" w:cs="Arial"/>
          <w:sz w:val="22"/>
          <w:szCs w:val="22"/>
        </w:rPr>
        <w:t>rise</w:t>
      </w:r>
      <w:r w:rsidRPr="008A48E5">
        <w:rPr>
          <w:rFonts w:ascii="Arial" w:hAnsi="Arial" w:cs="Arial"/>
          <w:sz w:val="22"/>
          <w:szCs w:val="22"/>
        </w:rPr>
        <w:t xml:space="preserve"> F</w:t>
      </w:r>
      <w:r w:rsidR="00B52800">
        <w:rPr>
          <w:rFonts w:ascii="Arial" w:hAnsi="Arial" w:cs="Arial"/>
          <w:sz w:val="22"/>
          <w:szCs w:val="22"/>
        </w:rPr>
        <w:t>iord</w:t>
      </w:r>
      <w:r w:rsidRPr="008A48E5">
        <w:rPr>
          <w:rFonts w:ascii="Arial" w:hAnsi="Arial" w:cs="Arial"/>
          <w:sz w:val="22"/>
          <w:szCs w:val="22"/>
        </w:rPr>
        <w:t xml:space="preserve"> W</w:t>
      </w:r>
      <w:r w:rsidR="00B52800">
        <w:rPr>
          <w:rFonts w:ascii="Arial" w:hAnsi="Arial" w:cs="Arial"/>
          <w:sz w:val="22"/>
          <w:szCs w:val="22"/>
        </w:rPr>
        <w:t>ater</w:t>
      </w:r>
      <w:r w:rsidRPr="008A48E5">
        <w:rPr>
          <w:rFonts w:ascii="Arial" w:hAnsi="Arial" w:cs="Arial"/>
          <w:sz w:val="22"/>
          <w:szCs w:val="22"/>
        </w:rPr>
        <w:t xml:space="preserve"> S</w:t>
      </w:r>
      <w:r w:rsidR="00B52800">
        <w:rPr>
          <w:rFonts w:ascii="Arial" w:hAnsi="Arial" w:cs="Arial"/>
          <w:sz w:val="22"/>
          <w:szCs w:val="22"/>
        </w:rPr>
        <w:t>upply.</w:t>
      </w:r>
      <w:r w:rsidRPr="008A48E5">
        <w:rPr>
          <w:rFonts w:ascii="Arial" w:hAnsi="Arial" w:cs="Arial"/>
          <w:sz w:val="22"/>
          <w:szCs w:val="22"/>
        </w:rPr>
        <w:t xml:space="preserve"> It was determined that an Inspecto</w:t>
      </w:r>
      <w:r w:rsidR="008A48E5" w:rsidRPr="008A48E5">
        <w:rPr>
          <w:rFonts w:ascii="Arial" w:hAnsi="Arial" w:cs="Arial"/>
          <w:sz w:val="22"/>
          <w:szCs w:val="22"/>
        </w:rPr>
        <w:t>r’s Direction is not warranted.</w:t>
      </w:r>
    </w:p>
    <w:p w14:paraId="6529EF25" w14:textId="77777777" w:rsidR="008A48E5" w:rsidRPr="008A48E5" w:rsidRDefault="008A48E5" w:rsidP="008A48E5">
      <w:pPr>
        <w:ind w:left="-1134"/>
        <w:rPr>
          <w:rFonts w:ascii="Arial" w:hAnsi="Arial" w:cs="Arial"/>
          <w:sz w:val="22"/>
          <w:szCs w:val="22"/>
        </w:rPr>
      </w:pPr>
    </w:p>
    <w:p w14:paraId="14C84D1D" w14:textId="52B9E01F" w:rsidR="008A48E5" w:rsidRPr="008A48E5" w:rsidRDefault="008A48E5" w:rsidP="008A48E5">
      <w:pPr>
        <w:ind w:left="-1134"/>
        <w:rPr>
          <w:rFonts w:ascii="Arial" w:hAnsi="Arial" w:cs="Arial"/>
          <w:i/>
          <w:sz w:val="22"/>
          <w:szCs w:val="22"/>
        </w:rPr>
      </w:pPr>
      <w:r w:rsidRPr="008A48E5">
        <w:rPr>
          <w:rFonts w:ascii="Arial" w:hAnsi="Arial" w:cs="Arial"/>
          <w:i/>
          <w:sz w:val="22"/>
          <w:szCs w:val="22"/>
        </w:rPr>
        <w:t>Nunavut Waters and Nunavut Surface Rights Tribunal Act.</w:t>
      </w:r>
      <w:r>
        <w:rPr>
          <w:rFonts w:ascii="Arial" w:hAnsi="Arial" w:cs="Arial"/>
          <w:i/>
          <w:sz w:val="22"/>
          <w:szCs w:val="22"/>
        </w:rPr>
        <w:t>(NWNSRTA)</w:t>
      </w:r>
    </w:p>
    <w:p w14:paraId="1F3B74CF" w14:textId="77777777" w:rsidR="008A48E5" w:rsidRDefault="008A48E5" w:rsidP="008A48E5">
      <w:pPr>
        <w:ind w:left="-1134"/>
        <w:rPr>
          <w:rFonts w:ascii="Arial" w:hAnsi="Arial" w:cs="Arial"/>
          <w:sz w:val="22"/>
          <w:szCs w:val="22"/>
        </w:rPr>
      </w:pPr>
      <w:r w:rsidRPr="008A48E5">
        <w:rPr>
          <w:rFonts w:ascii="Arial" w:hAnsi="Arial" w:cs="Arial"/>
          <w:sz w:val="22"/>
          <w:szCs w:val="22"/>
        </w:rPr>
        <w:t xml:space="preserve">11(1) Subject to subsection (2), no person shall use, or permit the use of, waters in Nunavut except in accordance with the conditions of a license. </w:t>
      </w:r>
    </w:p>
    <w:p w14:paraId="17D59C63" w14:textId="46FCEAFC" w:rsidR="008A48E5" w:rsidRPr="008A48E5" w:rsidRDefault="008A48E5" w:rsidP="008A48E5">
      <w:pPr>
        <w:ind w:left="-1134"/>
        <w:rPr>
          <w:rFonts w:ascii="Arial" w:hAnsi="Arial" w:cs="Arial"/>
          <w:sz w:val="22"/>
          <w:szCs w:val="22"/>
        </w:rPr>
      </w:pPr>
      <w:r w:rsidRPr="008A48E5">
        <w:rPr>
          <w:rFonts w:ascii="Arial" w:hAnsi="Arial" w:cs="Arial"/>
          <w:sz w:val="22"/>
          <w:szCs w:val="22"/>
        </w:rPr>
        <w:t xml:space="preserve">Exceptions (2) Subsection (1) does not apply in respect of </w:t>
      </w:r>
    </w:p>
    <w:p w14:paraId="78DD348A" w14:textId="77777777" w:rsidR="008A48E5" w:rsidRPr="008A48E5" w:rsidRDefault="008A48E5" w:rsidP="008A48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8E5">
        <w:rPr>
          <w:rFonts w:ascii="Arial" w:hAnsi="Arial" w:cs="Arial"/>
        </w:rPr>
        <w:t>Any unlicensed use of waters that is authorized by the regulations;</w:t>
      </w:r>
    </w:p>
    <w:p w14:paraId="59358346" w14:textId="77777777" w:rsidR="008A48E5" w:rsidRPr="008A48E5" w:rsidRDefault="008A48E5" w:rsidP="008A48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A48E5">
        <w:rPr>
          <w:rFonts w:ascii="Arial" w:hAnsi="Arial" w:cs="Arial"/>
        </w:rPr>
        <w:t>The use of waters.</w:t>
      </w:r>
    </w:p>
    <w:p w14:paraId="74F9F8E8" w14:textId="77777777" w:rsidR="008A48E5" w:rsidRPr="008A48E5" w:rsidRDefault="008A48E5" w:rsidP="008A48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A48E5">
        <w:rPr>
          <w:rFonts w:ascii="Arial" w:hAnsi="Arial" w:cs="Arial"/>
        </w:rPr>
        <w:t>for domestic purpose, or</w:t>
      </w:r>
    </w:p>
    <w:p w14:paraId="33223E96" w14:textId="1FAF98F3" w:rsidR="008A48E5" w:rsidRPr="008A48E5" w:rsidRDefault="008A48E5" w:rsidP="008A48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A48E5">
        <w:rPr>
          <w:rFonts w:ascii="Arial" w:hAnsi="Arial" w:cs="Arial"/>
        </w:rPr>
        <w:t>for the purpose of extinguishing a fire or, on an emergency basis, controlling or preventing a flood; or the use of waters in a national park.</w:t>
      </w:r>
    </w:p>
    <w:p w14:paraId="4205B85C" w14:textId="0DE58AD3" w:rsidR="0028664B" w:rsidRDefault="008A48E5" w:rsidP="0028664B">
      <w:pPr>
        <w:ind w:left="-1134"/>
        <w:rPr>
          <w:rFonts w:ascii="Arial" w:hAnsi="Arial" w:cs="Arial"/>
          <w:sz w:val="22"/>
          <w:szCs w:val="22"/>
        </w:rPr>
      </w:pPr>
      <w:r w:rsidRPr="008A48E5">
        <w:rPr>
          <w:rFonts w:ascii="Arial" w:hAnsi="Arial" w:cs="Arial"/>
          <w:sz w:val="22"/>
          <w:szCs w:val="22"/>
        </w:rPr>
        <w:t>The above subsection o</w:t>
      </w:r>
      <w:r>
        <w:rPr>
          <w:rFonts w:ascii="Arial" w:hAnsi="Arial" w:cs="Arial"/>
          <w:sz w:val="22"/>
          <w:szCs w:val="22"/>
        </w:rPr>
        <w:t xml:space="preserve">f NWNSRTA states that nobody can authorize the use of water except the Nunavut Water Board.  The exception states that unless for the purposes of fire extinguishing a fire or, on an emergency basis, controlling or preventing a flood.  </w:t>
      </w:r>
    </w:p>
    <w:p w14:paraId="6FCFB1D1" w14:textId="77777777" w:rsidR="008A48E5" w:rsidRDefault="008A48E5" w:rsidP="0028664B">
      <w:pPr>
        <w:ind w:left="-1134"/>
        <w:rPr>
          <w:rFonts w:ascii="Arial" w:hAnsi="Arial" w:cs="Arial"/>
          <w:sz w:val="22"/>
          <w:szCs w:val="22"/>
        </w:rPr>
      </w:pPr>
    </w:p>
    <w:p w14:paraId="3A0B89B5" w14:textId="752D9699" w:rsidR="008A48E5" w:rsidRDefault="008A48E5" w:rsidP="0028664B">
      <w:pPr>
        <w:ind w:lef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means that fire fighters can withdrawal water for use, to extinguish a fire without authorization.  The</w:t>
      </w:r>
      <w:r w:rsidR="00B73DC8">
        <w:rPr>
          <w:rFonts w:ascii="Arial" w:hAnsi="Arial" w:cs="Arial"/>
          <w:sz w:val="22"/>
          <w:szCs w:val="22"/>
        </w:rPr>
        <w:t xml:space="preserve"> storage</w:t>
      </w:r>
      <w:r>
        <w:rPr>
          <w:rFonts w:ascii="Arial" w:hAnsi="Arial" w:cs="Arial"/>
          <w:sz w:val="22"/>
          <w:szCs w:val="22"/>
        </w:rPr>
        <w:t xml:space="preserve"> of water generally </w:t>
      </w:r>
      <w:r w:rsidR="00B73DC8">
        <w:rPr>
          <w:rFonts w:ascii="Arial" w:hAnsi="Arial" w:cs="Arial"/>
          <w:sz w:val="22"/>
          <w:szCs w:val="22"/>
        </w:rPr>
        <w:t>falls under</w:t>
      </w:r>
      <w:r>
        <w:rPr>
          <w:rFonts w:ascii="Arial" w:hAnsi="Arial" w:cs="Arial"/>
          <w:sz w:val="22"/>
          <w:szCs w:val="22"/>
        </w:rPr>
        <w:t xml:space="preserve"> the use of water. </w:t>
      </w:r>
    </w:p>
    <w:p w14:paraId="67AEC26A" w14:textId="77777777" w:rsidR="008A48E5" w:rsidRDefault="008A48E5" w:rsidP="0028664B">
      <w:pPr>
        <w:ind w:left="-1134"/>
        <w:rPr>
          <w:rFonts w:ascii="Arial" w:hAnsi="Arial" w:cs="Arial"/>
          <w:sz w:val="22"/>
          <w:szCs w:val="22"/>
        </w:rPr>
      </w:pPr>
    </w:p>
    <w:p w14:paraId="642D82A4" w14:textId="73AF2F19" w:rsidR="008A48E5" w:rsidRDefault="00B73DC8" w:rsidP="0028664B">
      <w:pPr>
        <w:ind w:lef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per your summary presented on July 30, 2020.  “GN’s Tentative Action Plan #3”, “If water is drawn from a secondary uncertified water source, this water will be stored completely and designated for fire demand and other non-potable uses.”.  If the withdrawal of water is only for fire extinguishment, no authorization is </w:t>
      </w:r>
      <w:r w:rsidR="0062693A">
        <w:rPr>
          <w:rFonts w:ascii="Arial" w:hAnsi="Arial" w:cs="Arial"/>
          <w:sz w:val="22"/>
          <w:szCs w:val="22"/>
        </w:rPr>
        <w:t>required</w:t>
      </w:r>
      <w:r>
        <w:rPr>
          <w:rFonts w:ascii="Arial" w:hAnsi="Arial" w:cs="Arial"/>
          <w:sz w:val="22"/>
          <w:szCs w:val="22"/>
        </w:rPr>
        <w:t>. But, if it also to be used for “non-potable uses”.  The water cannot be withdrawn</w:t>
      </w:r>
      <w:r w:rsidR="00B52800">
        <w:rPr>
          <w:rFonts w:ascii="Arial" w:hAnsi="Arial" w:cs="Arial"/>
          <w:sz w:val="22"/>
          <w:szCs w:val="22"/>
        </w:rPr>
        <w:t>, until an amendment is issued</w:t>
      </w:r>
      <w:r>
        <w:rPr>
          <w:rFonts w:ascii="Arial" w:hAnsi="Arial" w:cs="Arial"/>
          <w:sz w:val="22"/>
          <w:szCs w:val="22"/>
        </w:rPr>
        <w:t xml:space="preserve">.   </w:t>
      </w:r>
    </w:p>
    <w:p w14:paraId="73B0C4E4" w14:textId="77777777" w:rsidR="00B73DC8" w:rsidRDefault="00B73DC8" w:rsidP="0028664B">
      <w:pPr>
        <w:ind w:left="-1134"/>
        <w:rPr>
          <w:rFonts w:ascii="Arial" w:hAnsi="Arial" w:cs="Arial"/>
          <w:sz w:val="22"/>
          <w:szCs w:val="22"/>
        </w:rPr>
      </w:pPr>
    </w:p>
    <w:p w14:paraId="5F7E43FB" w14:textId="77777777" w:rsidR="00B73DC8" w:rsidRDefault="00B73DC8" w:rsidP="0028664B">
      <w:pPr>
        <w:ind w:lef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 the course of the presentation it was suggested that an amendment to the water license will take place to capture the Airport River as a secondary water source for the community.  I would recommend that application for the amendment be submitted.    </w:t>
      </w:r>
    </w:p>
    <w:p w14:paraId="7220DC60" w14:textId="77777777" w:rsidR="00B73DC8" w:rsidRDefault="00B73DC8" w:rsidP="0028664B">
      <w:pPr>
        <w:ind w:left="-1134"/>
        <w:rPr>
          <w:rFonts w:ascii="Arial" w:hAnsi="Arial" w:cs="Arial"/>
          <w:sz w:val="22"/>
          <w:szCs w:val="22"/>
        </w:rPr>
      </w:pPr>
    </w:p>
    <w:p w14:paraId="1A5F7630" w14:textId="437B3B71" w:rsidR="00B73DC8" w:rsidRDefault="00B73DC8" w:rsidP="0028664B">
      <w:pPr>
        <w:ind w:lef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would also suggest, withdrawing water from the Airport River for purposes of fire extinguishment only.  Until the amendment to water license is issued to include Airport River as a secondary water source.  </w:t>
      </w:r>
    </w:p>
    <w:p w14:paraId="218697D3" w14:textId="77777777" w:rsidR="00B73DC8" w:rsidRDefault="00B73DC8" w:rsidP="0028664B">
      <w:pPr>
        <w:ind w:left="-1134"/>
        <w:rPr>
          <w:rFonts w:ascii="Arial" w:hAnsi="Arial" w:cs="Arial"/>
          <w:sz w:val="22"/>
          <w:szCs w:val="22"/>
        </w:rPr>
      </w:pPr>
    </w:p>
    <w:p w14:paraId="3326695A" w14:textId="6407B8A5" w:rsidR="00B52800" w:rsidRDefault="00B52800" w:rsidP="00B52800">
      <w:pPr>
        <w:ind w:left="-1134"/>
        <w:rPr>
          <w:rFonts w:ascii="Arial" w:hAnsi="Arial" w:cs="Arial"/>
          <w:sz w:val="22"/>
          <w:szCs w:val="22"/>
        </w:rPr>
      </w:pPr>
    </w:p>
    <w:p w14:paraId="3DC97C1C" w14:textId="77777777" w:rsidR="00515631" w:rsidRDefault="00515631" w:rsidP="00B52800">
      <w:pPr>
        <w:ind w:left="-1134"/>
        <w:rPr>
          <w:rFonts w:ascii="Arial" w:hAnsi="Arial" w:cs="Arial"/>
          <w:sz w:val="22"/>
          <w:szCs w:val="22"/>
        </w:rPr>
      </w:pPr>
    </w:p>
    <w:p w14:paraId="15156854" w14:textId="77777777" w:rsidR="00515631" w:rsidRDefault="00515631" w:rsidP="00B52800">
      <w:pPr>
        <w:ind w:left="-1134"/>
        <w:rPr>
          <w:rFonts w:ascii="Arial" w:hAnsi="Arial" w:cs="Arial"/>
          <w:sz w:val="22"/>
          <w:szCs w:val="22"/>
        </w:rPr>
      </w:pPr>
    </w:p>
    <w:p w14:paraId="28D4A32E" w14:textId="034967E3" w:rsidR="00515631" w:rsidRDefault="00515631" w:rsidP="00B52800">
      <w:pPr>
        <w:ind w:left="-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Regards, </w:t>
      </w:r>
    </w:p>
    <w:p w14:paraId="0084D76F" w14:textId="77777777" w:rsidR="00515631" w:rsidRDefault="00515631" w:rsidP="00B52800">
      <w:pPr>
        <w:ind w:left="-1134"/>
        <w:rPr>
          <w:rFonts w:ascii="Arial" w:hAnsi="Arial" w:cs="Arial"/>
          <w:sz w:val="22"/>
          <w:szCs w:val="22"/>
        </w:rPr>
      </w:pPr>
    </w:p>
    <w:p w14:paraId="697BBD57" w14:textId="79D983F1" w:rsidR="00515631" w:rsidRDefault="00515631" w:rsidP="00515631">
      <w:pPr>
        <w:ind w:hanging="1170"/>
        <w:rPr>
          <w:rFonts w:ascii="Arial" w:hAnsi="Arial" w:cs="Arial"/>
          <w:color w:val="1F497D"/>
          <w:sz w:val="16"/>
          <w:szCs w:val="16"/>
        </w:rPr>
      </w:pPr>
      <w:r>
        <w:rPr>
          <w:noProof/>
          <w:lang w:val="en-US"/>
        </w:rPr>
        <w:drawing>
          <wp:inline distT="0" distB="0" distL="0" distR="0" wp14:anchorId="28A7A6AB" wp14:editId="42B1BA2C">
            <wp:extent cx="1054100" cy="333375"/>
            <wp:effectExtent l="0" t="0" r="0" b="9525"/>
            <wp:docPr id="2" name="Picture 2" descr="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gnature 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BA638" w14:textId="61939B15" w:rsidR="00515631" w:rsidRDefault="00515631" w:rsidP="00515631">
      <w:pPr>
        <w:rPr>
          <w:rFonts w:ascii="Arial" w:hAnsi="Arial" w:cs="Arial"/>
          <w:color w:val="1F497D"/>
          <w:sz w:val="16"/>
          <w:szCs w:val="16"/>
        </w:rPr>
      </w:pPr>
    </w:p>
    <w:p w14:paraId="7EC49698" w14:textId="77777777" w:rsidR="00515631" w:rsidRDefault="00515631" w:rsidP="00515631">
      <w:pPr>
        <w:rPr>
          <w:rFonts w:ascii="Arial" w:hAnsi="Arial" w:cs="Arial"/>
          <w:color w:val="1F497D"/>
          <w:sz w:val="16"/>
          <w:szCs w:val="16"/>
        </w:rPr>
      </w:pPr>
    </w:p>
    <w:p w14:paraId="56D246C5" w14:textId="77777777" w:rsidR="00515631" w:rsidRPr="004222F5" w:rsidRDefault="00515631" w:rsidP="00515631">
      <w:pPr>
        <w:ind w:hanging="1170"/>
        <w:rPr>
          <w:rFonts w:ascii="Arial" w:hAnsi="Arial" w:cs="Arial"/>
          <w:sz w:val="16"/>
          <w:szCs w:val="16"/>
        </w:rPr>
      </w:pPr>
      <w:r w:rsidRPr="004222F5">
        <w:rPr>
          <w:rFonts w:ascii="Arial" w:hAnsi="Arial" w:cs="Arial"/>
          <w:sz w:val="16"/>
          <w:szCs w:val="16"/>
        </w:rPr>
        <w:t xml:space="preserve">Joseph Monteith </w:t>
      </w:r>
    </w:p>
    <w:p w14:paraId="5BF1CFA7" w14:textId="77777777" w:rsidR="00515631" w:rsidRPr="004222F5" w:rsidRDefault="00515631" w:rsidP="00515631">
      <w:pPr>
        <w:ind w:hanging="1170"/>
        <w:rPr>
          <w:rFonts w:ascii="Arial" w:hAnsi="Arial" w:cs="Arial"/>
          <w:sz w:val="16"/>
          <w:szCs w:val="16"/>
        </w:rPr>
      </w:pPr>
      <w:r w:rsidRPr="004222F5">
        <w:rPr>
          <w:rFonts w:ascii="Arial" w:hAnsi="Arial" w:cs="Arial"/>
          <w:sz w:val="16"/>
          <w:szCs w:val="16"/>
        </w:rPr>
        <w:t xml:space="preserve">Water Resources Officer </w:t>
      </w:r>
    </w:p>
    <w:p w14:paraId="66B81C92" w14:textId="77777777" w:rsidR="00515631" w:rsidRPr="004222F5" w:rsidRDefault="00515631" w:rsidP="00515631">
      <w:pPr>
        <w:ind w:hanging="1170"/>
        <w:rPr>
          <w:rFonts w:ascii="Arial" w:hAnsi="Arial" w:cs="Arial"/>
          <w:sz w:val="16"/>
          <w:szCs w:val="16"/>
        </w:rPr>
      </w:pPr>
      <w:r w:rsidRPr="004222F5">
        <w:rPr>
          <w:rFonts w:ascii="Arial" w:hAnsi="Arial" w:cs="Arial"/>
          <w:sz w:val="16"/>
          <w:szCs w:val="16"/>
        </w:rPr>
        <w:t xml:space="preserve">Qikiqtani and High Arctic Region </w:t>
      </w:r>
    </w:p>
    <w:p w14:paraId="402D0440" w14:textId="77777777" w:rsidR="00515631" w:rsidRPr="004222F5" w:rsidRDefault="00515631" w:rsidP="00515631">
      <w:pPr>
        <w:ind w:hanging="1170"/>
        <w:rPr>
          <w:rFonts w:ascii="Arial" w:hAnsi="Arial" w:cs="Arial"/>
          <w:sz w:val="16"/>
          <w:szCs w:val="16"/>
        </w:rPr>
      </w:pPr>
      <w:r w:rsidRPr="004222F5">
        <w:rPr>
          <w:rFonts w:ascii="Arial" w:hAnsi="Arial" w:cs="Arial"/>
          <w:sz w:val="16"/>
          <w:szCs w:val="16"/>
        </w:rPr>
        <w:t xml:space="preserve">Crown-Indigenous Relations </w:t>
      </w:r>
    </w:p>
    <w:p w14:paraId="1A08E4B8" w14:textId="77777777" w:rsidR="00515631" w:rsidRPr="004222F5" w:rsidRDefault="00515631" w:rsidP="00515631">
      <w:pPr>
        <w:ind w:hanging="1170"/>
        <w:rPr>
          <w:rFonts w:ascii="Arial" w:hAnsi="Arial" w:cs="Arial"/>
          <w:sz w:val="16"/>
          <w:szCs w:val="16"/>
        </w:rPr>
      </w:pPr>
      <w:r w:rsidRPr="004222F5">
        <w:rPr>
          <w:rFonts w:ascii="Arial" w:hAnsi="Arial" w:cs="Arial"/>
          <w:sz w:val="16"/>
          <w:szCs w:val="16"/>
        </w:rPr>
        <w:t>And Northern Affairs Canada</w:t>
      </w:r>
    </w:p>
    <w:p w14:paraId="623B15AC" w14:textId="77777777" w:rsidR="00515631" w:rsidRPr="004222F5" w:rsidRDefault="00515631" w:rsidP="00515631">
      <w:pPr>
        <w:ind w:hanging="1170"/>
        <w:rPr>
          <w:rFonts w:ascii="Arial" w:hAnsi="Arial" w:cs="Arial"/>
          <w:sz w:val="16"/>
          <w:szCs w:val="16"/>
        </w:rPr>
      </w:pPr>
      <w:r w:rsidRPr="004222F5">
        <w:rPr>
          <w:rFonts w:ascii="Arial" w:hAnsi="Arial" w:cs="Arial"/>
          <w:sz w:val="16"/>
          <w:szCs w:val="16"/>
        </w:rPr>
        <w:t xml:space="preserve">P.O. Box 2200 </w:t>
      </w:r>
    </w:p>
    <w:p w14:paraId="0FBB557B" w14:textId="77777777" w:rsidR="00515631" w:rsidRPr="004222F5" w:rsidRDefault="00515631" w:rsidP="00515631">
      <w:pPr>
        <w:ind w:hanging="1170"/>
        <w:rPr>
          <w:rFonts w:ascii="Arial" w:hAnsi="Arial" w:cs="Arial"/>
          <w:sz w:val="16"/>
          <w:szCs w:val="16"/>
        </w:rPr>
      </w:pPr>
      <w:r w:rsidRPr="004222F5">
        <w:rPr>
          <w:rFonts w:ascii="Arial" w:hAnsi="Arial" w:cs="Arial"/>
          <w:sz w:val="16"/>
          <w:szCs w:val="16"/>
        </w:rPr>
        <w:t xml:space="preserve">Iqaluit, NU </w:t>
      </w:r>
    </w:p>
    <w:p w14:paraId="20CB1C0A" w14:textId="77777777" w:rsidR="00515631" w:rsidRPr="004222F5" w:rsidRDefault="00515631" w:rsidP="00515631">
      <w:pPr>
        <w:ind w:hanging="1170"/>
        <w:rPr>
          <w:rFonts w:ascii="Arial" w:hAnsi="Arial" w:cs="Arial"/>
          <w:sz w:val="16"/>
          <w:szCs w:val="16"/>
        </w:rPr>
      </w:pPr>
      <w:r w:rsidRPr="004222F5">
        <w:rPr>
          <w:rFonts w:ascii="Arial" w:hAnsi="Arial" w:cs="Arial"/>
          <w:sz w:val="16"/>
          <w:szCs w:val="16"/>
        </w:rPr>
        <w:t xml:space="preserve">X0A 0H0 </w:t>
      </w:r>
    </w:p>
    <w:p w14:paraId="2AFF62A2" w14:textId="77777777" w:rsidR="00515631" w:rsidRPr="004222F5" w:rsidRDefault="00515631" w:rsidP="00515631">
      <w:pPr>
        <w:ind w:hanging="1170"/>
        <w:rPr>
          <w:rFonts w:ascii="Arial" w:hAnsi="Arial" w:cs="Arial"/>
          <w:sz w:val="16"/>
          <w:szCs w:val="16"/>
        </w:rPr>
      </w:pPr>
      <w:r w:rsidRPr="004222F5">
        <w:rPr>
          <w:rFonts w:ascii="Arial" w:hAnsi="Arial" w:cs="Arial"/>
          <w:sz w:val="16"/>
          <w:szCs w:val="16"/>
        </w:rPr>
        <w:t>Ph: 867 975-4289</w:t>
      </w:r>
    </w:p>
    <w:p w14:paraId="2277A0C4" w14:textId="77777777" w:rsidR="00515631" w:rsidRPr="004222F5" w:rsidRDefault="00515631" w:rsidP="00515631">
      <w:pPr>
        <w:ind w:hanging="1170"/>
        <w:rPr>
          <w:rFonts w:ascii="Arial" w:hAnsi="Arial" w:cs="Arial"/>
          <w:sz w:val="16"/>
          <w:szCs w:val="16"/>
        </w:rPr>
      </w:pPr>
      <w:r w:rsidRPr="004222F5">
        <w:rPr>
          <w:rFonts w:ascii="Arial" w:hAnsi="Arial" w:cs="Arial"/>
          <w:sz w:val="16"/>
          <w:szCs w:val="16"/>
        </w:rPr>
        <w:t>Cell: 867 975-1787</w:t>
      </w:r>
    </w:p>
    <w:p w14:paraId="625F56B8" w14:textId="77777777" w:rsidR="00515631" w:rsidRPr="004222F5" w:rsidRDefault="00515631" w:rsidP="00515631">
      <w:pPr>
        <w:ind w:hanging="1170"/>
        <w:rPr>
          <w:rFonts w:ascii="Arial" w:hAnsi="Arial" w:cs="Arial"/>
          <w:sz w:val="16"/>
          <w:szCs w:val="16"/>
        </w:rPr>
      </w:pPr>
      <w:r w:rsidRPr="004222F5">
        <w:rPr>
          <w:rFonts w:ascii="Arial" w:hAnsi="Arial" w:cs="Arial"/>
          <w:sz w:val="16"/>
          <w:szCs w:val="16"/>
        </w:rPr>
        <w:t>Fax: 867 979-6445</w:t>
      </w:r>
    </w:p>
    <w:p w14:paraId="7E8EB0AC" w14:textId="77777777" w:rsidR="00515631" w:rsidRPr="004222F5" w:rsidRDefault="00515631" w:rsidP="00515631">
      <w:pPr>
        <w:ind w:hanging="1170"/>
        <w:rPr>
          <w:rFonts w:ascii="Arial" w:hAnsi="Arial" w:cs="Arial"/>
          <w:sz w:val="16"/>
          <w:szCs w:val="16"/>
        </w:rPr>
      </w:pPr>
      <w:r w:rsidRPr="004222F5">
        <w:rPr>
          <w:rFonts w:ascii="Arial" w:hAnsi="Arial" w:cs="Arial"/>
          <w:sz w:val="16"/>
          <w:szCs w:val="16"/>
        </w:rPr>
        <w:t>Email:</w:t>
      </w:r>
      <w:hyperlink r:id="rId11" w:history="1">
        <w:r w:rsidRPr="004222F5">
          <w:rPr>
            <w:rStyle w:val="Hyperlink"/>
            <w:rFonts w:ascii="Arial" w:hAnsi="Arial" w:cs="Arial"/>
            <w:color w:val="auto"/>
            <w:sz w:val="16"/>
            <w:szCs w:val="16"/>
            <w:lang w:val="fr-FR"/>
          </w:rPr>
          <w:t>joseph.monteith@canada.ca</w:t>
        </w:r>
      </w:hyperlink>
      <w:r w:rsidRPr="004222F5">
        <w:rPr>
          <w:rFonts w:ascii="Arial" w:hAnsi="Arial" w:cs="Arial"/>
          <w:sz w:val="16"/>
          <w:szCs w:val="16"/>
          <w:lang w:val="fr-FR"/>
        </w:rPr>
        <w:t xml:space="preserve"> </w:t>
      </w:r>
    </w:p>
    <w:p w14:paraId="32232989" w14:textId="77777777" w:rsidR="00515631" w:rsidRDefault="00515631" w:rsidP="00B52800">
      <w:pPr>
        <w:ind w:left="-1134"/>
        <w:rPr>
          <w:rFonts w:ascii="Arial" w:hAnsi="Arial" w:cs="Arial"/>
          <w:sz w:val="22"/>
          <w:szCs w:val="22"/>
        </w:rPr>
      </w:pPr>
    </w:p>
    <w:p w14:paraId="50728E98" w14:textId="77777777" w:rsidR="0062693A" w:rsidRDefault="0062693A" w:rsidP="00B52800">
      <w:pPr>
        <w:ind w:left="-1134"/>
        <w:rPr>
          <w:rFonts w:ascii="Arial" w:hAnsi="Arial" w:cs="Arial"/>
          <w:sz w:val="22"/>
          <w:szCs w:val="22"/>
        </w:rPr>
      </w:pPr>
    </w:p>
    <w:p w14:paraId="6FB6ABBB" w14:textId="77777777" w:rsidR="0062693A" w:rsidRDefault="0062693A" w:rsidP="00B52800">
      <w:pPr>
        <w:ind w:left="-1134"/>
        <w:rPr>
          <w:rFonts w:ascii="Arial" w:hAnsi="Arial" w:cs="Arial"/>
          <w:sz w:val="22"/>
          <w:szCs w:val="22"/>
        </w:rPr>
      </w:pPr>
    </w:p>
    <w:p w14:paraId="353E1EEE" w14:textId="77777777" w:rsidR="00B52800" w:rsidRDefault="00B52800" w:rsidP="00B52800">
      <w:pPr>
        <w:ind w:left="-1134"/>
        <w:rPr>
          <w:rFonts w:ascii="Arial" w:hAnsi="Arial" w:cs="Arial"/>
          <w:sz w:val="22"/>
          <w:szCs w:val="22"/>
        </w:rPr>
      </w:pPr>
    </w:p>
    <w:p w14:paraId="381701DB" w14:textId="77777777" w:rsidR="00B52800" w:rsidRDefault="00B52800" w:rsidP="00B52800">
      <w:pPr>
        <w:ind w:left="-1134"/>
        <w:rPr>
          <w:rFonts w:ascii="Arial" w:hAnsi="Arial" w:cs="Arial"/>
          <w:sz w:val="22"/>
          <w:szCs w:val="22"/>
        </w:rPr>
      </w:pPr>
    </w:p>
    <w:p w14:paraId="0743BE55" w14:textId="77777777" w:rsidR="00B52800" w:rsidRPr="008A48E5" w:rsidRDefault="00B52800" w:rsidP="00B52800">
      <w:pPr>
        <w:ind w:left="-1134"/>
        <w:rPr>
          <w:rFonts w:ascii="Arial" w:hAnsi="Arial" w:cs="Arial"/>
          <w:sz w:val="22"/>
          <w:szCs w:val="22"/>
        </w:rPr>
      </w:pPr>
    </w:p>
    <w:sectPr w:rsidR="00B52800" w:rsidRPr="008A48E5" w:rsidSect="000F074E"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041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15003" w14:textId="77777777" w:rsidR="004222F5" w:rsidRDefault="004222F5" w:rsidP="004B2488">
      <w:r>
        <w:separator/>
      </w:r>
    </w:p>
  </w:endnote>
  <w:endnote w:type="continuationSeparator" w:id="0">
    <w:p w14:paraId="1B7FA085" w14:textId="77777777" w:rsidR="004222F5" w:rsidRDefault="004222F5" w:rsidP="004B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E3A91" w14:textId="77777777" w:rsidR="004222F5" w:rsidRDefault="004222F5" w:rsidP="00931D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6D6025" w14:textId="77777777" w:rsidR="004222F5" w:rsidRDefault="004222F5" w:rsidP="007F1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99F52" w14:textId="5FE0B89A" w:rsidR="004222F5" w:rsidRDefault="004222F5" w:rsidP="00931D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3DA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FA3F60" w14:textId="77777777" w:rsidR="004222F5" w:rsidRDefault="004222F5" w:rsidP="007F1FCB">
    <w:pPr>
      <w:pStyle w:val="Footer"/>
      <w:ind w:right="360"/>
    </w:pPr>
  </w:p>
  <w:p w14:paraId="76E5D222" w14:textId="7A5E3A03" w:rsidR="004222F5" w:rsidRPr="004D6E46" w:rsidRDefault="004222F5" w:rsidP="004D6E46">
    <w:pPr>
      <w:pStyle w:val="Footer"/>
      <w:ind w:right="360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IQALUIT#1287309 - 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92710" w14:textId="3271F64C" w:rsidR="004222F5" w:rsidRDefault="004222F5">
    <w:pPr>
      <w:pStyle w:val="Footer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59029FA5" wp14:editId="37D39625">
          <wp:simplePos x="0" y="0"/>
          <wp:positionH relativeFrom="column">
            <wp:posOffset>5257800</wp:posOffset>
          </wp:positionH>
          <wp:positionV relativeFrom="paragraph">
            <wp:posOffset>42545</wp:posOffset>
          </wp:positionV>
          <wp:extent cx="1114425" cy="271780"/>
          <wp:effectExtent l="0" t="0" r="3175" b="7620"/>
          <wp:wrapNone/>
          <wp:docPr id="1" name="Picture 1" descr="Macintosh HD:Users:graphic-f:Sync:Fran6 Projects 2018:18-0250 - Corpo CIRNAC:Ressources:Canada_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raphic-f:Sync:Fran6 Projects 2018:18-0250 - Corpo CIRNAC:Ressources:Canada_C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3410A01" wp14:editId="0F3BF78D">
          <wp:simplePos x="0" y="0"/>
          <wp:positionH relativeFrom="column">
            <wp:posOffset>-914400</wp:posOffset>
          </wp:positionH>
          <wp:positionV relativeFrom="paragraph">
            <wp:posOffset>-227330</wp:posOffset>
          </wp:positionV>
          <wp:extent cx="690880" cy="690880"/>
          <wp:effectExtent l="0" t="0" r="0" b="0"/>
          <wp:wrapNone/>
          <wp:docPr id="65" name="Picture 65" descr="Macintosh HD:Users:graphic-f:Sync:CIRNAC:PNG:CIRNA-symb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raphic-f:Sync:CIRNAC:PNG:CIRNA-symbo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87002" w14:textId="77777777" w:rsidR="004222F5" w:rsidRDefault="004222F5" w:rsidP="004B2488">
      <w:r>
        <w:separator/>
      </w:r>
    </w:p>
  </w:footnote>
  <w:footnote w:type="continuationSeparator" w:id="0">
    <w:p w14:paraId="535438C2" w14:textId="77777777" w:rsidR="004222F5" w:rsidRDefault="004222F5" w:rsidP="004B2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834C1" w14:textId="421515CF" w:rsidR="004222F5" w:rsidRDefault="004222F5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65101C16" wp14:editId="3DF27EFD">
          <wp:simplePos x="0" y="0"/>
          <wp:positionH relativeFrom="column">
            <wp:posOffset>-911225</wp:posOffset>
          </wp:positionH>
          <wp:positionV relativeFrom="paragraph">
            <wp:posOffset>-220980</wp:posOffset>
          </wp:positionV>
          <wp:extent cx="4110643" cy="262890"/>
          <wp:effectExtent l="0" t="0" r="0" b="0"/>
          <wp:wrapNone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raphic-f:Sync:CIRNAC:PNG:FIP-CIRNA-H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10643" cy="262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F501E"/>
    <w:multiLevelType w:val="hybridMultilevel"/>
    <w:tmpl w:val="A8182F0C"/>
    <w:lvl w:ilvl="0" w:tplc="C97C14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9A0AF9"/>
    <w:multiLevelType w:val="hybridMultilevel"/>
    <w:tmpl w:val="F79CAAC0"/>
    <w:lvl w:ilvl="0" w:tplc="2B3CF2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88"/>
    <w:rsid w:val="0001197E"/>
    <w:rsid w:val="000377B4"/>
    <w:rsid w:val="000F074E"/>
    <w:rsid w:val="002142D1"/>
    <w:rsid w:val="00247022"/>
    <w:rsid w:val="00255122"/>
    <w:rsid w:val="0028664B"/>
    <w:rsid w:val="003C2097"/>
    <w:rsid w:val="004222F5"/>
    <w:rsid w:val="0042695B"/>
    <w:rsid w:val="004B1A52"/>
    <w:rsid w:val="004B2488"/>
    <w:rsid w:val="004D6E46"/>
    <w:rsid w:val="00515631"/>
    <w:rsid w:val="00574507"/>
    <w:rsid w:val="00584D3F"/>
    <w:rsid w:val="0062693A"/>
    <w:rsid w:val="006562E0"/>
    <w:rsid w:val="006911B1"/>
    <w:rsid w:val="00763DAE"/>
    <w:rsid w:val="007645BF"/>
    <w:rsid w:val="007F1FCB"/>
    <w:rsid w:val="008A48E5"/>
    <w:rsid w:val="00931DE6"/>
    <w:rsid w:val="009354DC"/>
    <w:rsid w:val="009D3E33"/>
    <w:rsid w:val="00A967B4"/>
    <w:rsid w:val="00AE23D7"/>
    <w:rsid w:val="00B408B4"/>
    <w:rsid w:val="00B52800"/>
    <w:rsid w:val="00B73DC8"/>
    <w:rsid w:val="00C820BC"/>
    <w:rsid w:val="00CC12D4"/>
    <w:rsid w:val="00DD45E9"/>
    <w:rsid w:val="00E42F25"/>
    <w:rsid w:val="00FB2A60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03E5E1"/>
  <w14:defaultImageDpi w14:val="300"/>
  <w15:docId w15:val="{AF844414-DF00-46F2-84F8-534AE0AC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488"/>
  </w:style>
  <w:style w:type="paragraph" w:styleId="Footer">
    <w:name w:val="footer"/>
    <w:basedOn w:val="Normal"/>
    <w:link w:val="FooterChar"/>
    <w:uiPriority w:val="99"/>
    <w:unhideWhenUsed/>
    <w:rsid w:val="004B24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488"/>
  </w:style>
  <w:style w:type="paragraph" w:styleId="BalloonText">
    <w:name w:val="Balloon Text"/>
    <w:basedOn w:val="Normal"/>
    <w:link w:val="BalloonTextChar"/>
    <w:uiPriority w:val="99"/>
    <w:semiHidden/>
    <w:unhideWhenUsed/>
    <w:rsid w:val="004B24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48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354D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F1FCB"/>
  </w:style>
  <w:style w:type="character" w:styleId="Hyperlink">
    <w:name w:val="Hyperlink"/>
    <w:basedOn w:val="DefaultParagraphFont"/>
    <w:uiPriority w:val="99"/>
    <w:semiHidden/>
    <w:unhideWhenUsed/>
    <w:rsid w:val="0028664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A48E5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y@gov.nu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eph.monteith@canada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cid:image001.jpg@01D66725.F2FB3A9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97E105B-C2A2-487C-B82F-4BCC4C4F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INAC/AANDC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Beaule</dc:creator>
  <cp:keywords/>
  <dc:description/>
  <cp:lastModifiedBy>Robin Ikkutisluk</cp:lastModifiedBy>
  <cp:revision>2</cp:revision>
  <dcterms:created xsi:type="dcterms:W3CDTF">2020-07-31T20:37:00Z</dcterms:created>
  <dcterms:modified xsi:type="dcterms:W3CDTF">2020-07-31T20:37:00Z</dcterms:modified>
</cp:coreProperties>
</file>