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17394" w14:textId="77777777" w:rsidR="0009564A" w:rsidRPr="0009564A" w:rsidRDefault="0009564A" w:rsidP="00095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9564A">
        <w:rPr>
          <w:rFonts w:ascii="Calibri" w:eastAsia="Times New Roman" w:hAnsi="Calibri" w:cs="Calibri"/>
          <w:b/>
          <w:bCs/>
          <w:color w:val="000000"/>
          <w:lang w:eastAsia="en-CA"/>
        </w:rPr>
        <w:t>From:</w:t>
      </w:r>
      <w:r w:rsidRPr="0009564A">
        <w:rPr>
          <w:rFonts w:ascii="Calibri" w:eastAsia="Times New Roman" w:hAnsi="Calibri" w:cs="Calibri"/>
          <w:color w:val="000000"/>
          <w:lang w:eastAsia="en-CA"/>
        </w:rPr>
        <w:t xml:space="preserve"> Johnston, Brian &lt;BJohnston@GOV.NU.CA&gt;</w:t>
      </w:r>
      <w:r w:rsidRPr="0009564A">
        <w:rPr>
          <w:rFonts w:ascii="Calibri" w:eastAsia="Times New Roman" w:hAnsi="Calibri" w:cs="Calibri"/>
          <w:color w:val="000000"/>
          <w:lang w:eastAsia="en-CA"/>
        </w:rPr>
        <w:br/>
      </w:r>
      <w:r w:rsidRPr="0009564A">
        <w:rPr>
          <w:rFonts w:ascii="Calibri" w:eastAsia="Times New Roman" w:hAnsi="Calibri" w:cs="Calibri"/>
          <w:b/>
          <w:bCs/>
          <w:color w:val="000000"/>
          <w:lang w:eastAsia="en-CA"/>
        </w:rPr>
        <w:t>Sent:</w:t>
      </w:r>
      <w:r w:rsidRPr="0009564A">
        <w:rPr>
          <w:rFonts w:ascii="Calibri" w:eastAsia="Times New Roman" w:hAnsi="Calibri" w:cs="Calibri"/>
          <w:color w:val="000000"/>
          <w:lang w:eastAsia="en-CA"/>
        </w:rPr>
        <w:t xml:space="preserve"> September 1, </w:t>
      </w:r>
      <w:proofErr w:type="gramStart"/>
      <w:r w:rsidRPr="0009564A">
        <w:rPr>
          <w:rFonts w:ascii="Calibri" w:eastAsia="Times New Roman" w:hAnsi="Calibri" w:cs="Calibri"/>
          <w:color w:val="000000"/>
          <w:lang w:eastAsia="en-CA"/>
        </w:rPr>
        <w:t>2021</w:t>
      </w:r>
      <w:proofErr w:type="gramEnd"/>
      <w:r w:rsidRPr="0009564A">
        <w:rPr>
          <w:rFonts w:ascii="Calibri" w:eastAsia="Times New Roman" w:hAnsi="Calibri" w:cs="Calibri"/>
          <w:color w:val="000000"/>
          <w:lang w:eastAsia="en-CA"/>
        </w:rPr>
        <w:t xml:space="preserve"> 3:52 PM</w:t>
      </w:r>
      <w:r w:rsidRPr="0009564A">
        <w:rPr>
          <w:rFonts w:ascii="Calibri" w:eastAsia="Times New Roman" w:hAnsi="Calibri" w:cs="Calibri"/>
          <w:color w:val="000000"/>
          <w:lang w:eastAsia="en-CA"/>
        </w:rPr>
        <w:br/>
      </w:r>
      <w:r w:rsidRPr="0009564A">
        <w:rPr>
          <w:rFonts w:ascii="Calibri" w:eastAsia="Times New Roman" w:hAnsi="Calibri" w:cs="Calibri"/>
          <w:b/>
          <w:bCs/>
          <w:color w:val="000000"/>
          <w:lang w:eastAsia="en-CA"/>
        </w:rPr>
        <w:t>To:</w:t>
      </w:r>
      <w:r w:rsidRPr="0009564A">
        <w:rPr>
          <w:rFonts w:ascii="Calibri" w:eastAsia="Times New Roman" w:hAnsi="Calibri" w:cs="Calibri"/>
          <w:color w:val="000000"/>
          <w:lang w:eastAsia="en-CA"/>
        </w:rPr>
        <w:t xml:space="preserve"> Roy, Bhabesh &lt;BRoy@gov.nu.ca&gt;</w:t>
      </w:r>
      <w:r w:rsidRPr="0009564A">
        <w:rPr>
          <w:rFonts w:ascii="Calibri" w:eastAsia="Times New Roman" w:hAnsi="Calibri" w:cs="Calibri"/>
          <w:color w:val="000000"/>
          <w:lang w:eastAsia="en-CA"/>
        </w:rPr>
        <w:br/>
      </w:r>
      <w:r w:rsidRPr="0009564A">
        <w:rPr>
          <w:rFonts w:ascii="Calibri" w:eastAsia="Times New Roman" w:hAnsi="Calibri" w:cs="Calibri"/>
          <w:b/>
          <w:bCs/>
          <w:color w:val="000000"/>
          <w:lang w:eastAsia="en-CA"/>
        </w:rPr>
        <w:t>Cc:</w:t>
      </w:r>
      <w:r w:rsidRPr="0009564A">
        <w:rPr>
          <w:rFonts w:ascii="Calibri" w:eastAsia="Times New Roman" w:hAnsi="Calibri" w:cs="Calibri"/>
          <w:color w:val="000000"/>
          <w:lang w:eastAsia="en-CA"/>
        </w:rPr>
        <w:t xml:space="preserve"> Nelson, Gary &lt;GNelson@GOV.NU.CA&gt;</w:t>
      </w:r>
      <w:r w:rsidRPr="0009564A">
        <w:rPr>
          <w:rFonts w:ascii="Calibri" w:eastAsia="Times New Roman" w:hAnsi="Calibri" w:cs="Calibri"/>
          <w:color w:val="000000"/>
          <w:lang w:eastAsia="en-CA"/>
        </w:rPr>
        <w:br/>
      </w:r>
      <w:r w:rsidRPr="0009564A">
        <w:rPr>
          <w:rFonts w:ascii="Calibri" w:eastAsia="Times New Roman" w:hAnsi="Calibri" w:cs="Calibri"/>
          <w:b/>
          <w:bCs/>
          <w:color w:val="000000"/>
          <w:lang w:eastAsia="en-CA"/>
        </w:rPr>
        <w:t>Subject:</w:t>
      </w:r>
      <w:r w:rsidRPr="0009564A">
        <w:rPr>
          <w:rFonts w:ascii="Calibri" w:eastAsia="Times New Roman" w:hAnsi="Calibri" w:cs="Calibri"/>
          <w:color w:val="000000"/>
          <w:lang w:eastAsia="en-CA"/>
        </w:rPr>
        <w:t xml:space="preserve"> Pond Inlet Water Plant Reservoir Project</w:t>
      </w:r>
      <w:r w:rsidRPr="0009564A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</w:p>
    <w:p w14:paraId="14FBCF95" w14:textId="77777777" w:rsidR="0009564A" w:rsidRPr="0009564A" w:rsidRDefault="0009564A" w:rsidP="00095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9564A">
        <w:rPr>
          <w:rFonts w:ascii="Times New Roman" w:eastAsia="Times New Roman" w:hAnsi="Times New Roman" w:cs="Times New Roman"/>
          <w:sz w:val="24"/>
          <w:szCs w:val="24"/>
          <w:lang w:eastAsia="en-CA"/>
        </w:rPr>
        <w:t> </w:t>
      </w:r>
    </w:p>
    <w:p w14:paraId="1B57404D" w14:textId="77777777" w:rsidR="0009564A" w:rsidRPr="0009564A" w:rsidRDefault="0009564A" w:rsidP="0009564A">
      <w:pPr>
        <w:spacing w:after="0" w:line="240" w:lineRule="auto"/>
        <w:rPr>
          <w:rFonts w:ascii="Calibri" w:eastAsia="Times New Roman" w:hAnsi="Calibri" w:cs="Calibri"/>
          <w:lang w:eastAsia="en-CA"/>
        </w:rPr>
      </w:pPr>
      <w:r w:rsidRPr="0009564A">
        <w:rPr>
          <w:rFonts w:ascii="Calibri" w:eastAsia="Times New Roman" w:hAnsi="Calibri" w:cs="Calibri"/>
          <w:lang w:eastAsia="en-CA"/>
        </w:rPr>
        <w:t>Bhabesh</w:t>
      </w:r>
    </w:p>
    <w:p w14:paraId="7D4A9426" w14:textId="77777777" w:rsidR="0009564A" w:rsidRPr="0009564A" w:rsidRDefault="0009564A" w:rsidP="0009564A">
      <w:pPr>
        <w:spacing w:after="0" w:line="240" w:lineRule="auto"/>
        <w:rPr>
          <w:rFonts w:ascii="Calibri" w:eastAsia="Times New Roman" w:hAnsi="Calibri" w:cs="Calibri"/>
          <w:lang w:eastAsia="en-CA"/>
        </w:rPr>
      </w:pPr>
      <w:r w:rsidRPr="0009564A">
        <w:rPr>
          <w:rFonts w:ascii="Calibri" w:eastAsia="Times New Roman" w:hAnsi="Calibri" w:cs="Calibri"/>
          <w:lang w:eastAsia="en-CA"/>
        </w:rPr>
        <w:t xml:space="preserve">As I understand the proposed project, this is what would be </w:t>
      </w:r>
      <w:proofErr w:type="gramStart"/>
      <w:r w:rsidRPr="0009564A">
        <w:rPr>
          <w:rFonts w:ascii="Calibri" w:eastAsia="Times New Roman" w:hAnsi="Calibri" w:cs="Calibri"/>
          <w:lang w:eastAsia="en-CA"/>
        </w:rPr>
        <w:t>required;</w:t>
      </w:r>
      <w:proofErr w:type="gramEnd"/>
    </w:p>
    <w:p w14:paraId="31226F44" w14:textId="77777777" w:rsidR="0009564A" w:rsidRPr="0009564A" w:rsidRDefault="0009564A" w:rsidP="0009564A">
      <w:pPr>
        <w:spacing w:after="0" w:line="240" w:lineRule="auto"/>
        <w:rPr>
          <w:rFonts w:ascii="Calibri" w:eastAsia="Times New Roman" w:hAnsi="Calibri" w:cs="Calibri"/>
          <w:lang w:eastAsia="en-CA"/>
        </w:rPr>
      </w:pPr>
      <w:r w:rsidRPr="0009564A">
        <w:rPr>
          <w:rFonts w:ascii="Calibri" w:eastAsia="Times New Roman" w:hAnsi="Calibri" w:cs="Calibri"/>
          <w:lang w:eastAsia="en-CA"/>
        </w:rPr>
        <w:t> </w:t>
      </w:r>
    </w:p>
    <w:p w14:paraId="1113481E" w14:textId="77777777" w:rsidR="0009564A" w:rsidRPr="0009564A" w:rsidRDefault="0009564A" w:rsidP="0009564A">
      <w:pPr>
        <w:spacing w:after="0" w:line="240" w:lineRule="auto"/>
        <w:rPr>
          <w:rFonts w:ascii="Calibri" w:eastAsia="Times New Roman" w:hAnsi="Calibri" w:cs="Calibri"/>
          <w:lang w:eastAsia="en-CA"/>
        </w:rPr>
      </w:pPr>
      <w:r w:rsidRPr="0009564A">
        <w:rPr>
          <w:rFonts w:ascii="Calibri" w:eastAsia="Times New Roman" w:hAnsi="Calibri" w:cs="Calibri"/>
          <w:lang w:eastAsia="en-CA"/>
        </w:rPr>
        <w:t>Time frame 2-3 weeks</w:t>
      </w:r>
    </w:p>
    <w:p w14:paraId="2BC25428" w14:textId="77777777" w:rsidR="0009564A" w:rsidRPr="0009564A" w:rsidRDefault="0009564A" w:rsidP="0009564A">
      <w:pPr>
        <w:spacing w:after="0" w:line="240" w:lineRule="auto"/>
        <w:rPr>
          <w:rFonts w:ascii="Calibri" w:eastAsia="Times New Roman" w:hAnsi="Calibri" w:cs="Calibri"/>
          <w:lang w:eastAsia="en-CA"/>
        </w:rPr>
      </w:pPr>
      <w:r w:rsidRPr="0009564A">
        <w:rPr>
          <w:rFonts w:ascii="Calibri" w:eastAsia="Times New Roman" w:hAnsi="Calibri" w:cs="Calibri"/>
          <w:lang w:eastAsia="en-CA"/>
        </w:rPr>
        <w:t>Stream is where water currently taken to fill reservoir</w:t>
      </w:r>
    </w:p>
    <w:p w14:paraId="59235148" w14:textId="77777777" w:rsidR="0009564A" w:rsidRPr="0009564A" w:rsidRDefault="0009564A" w:rsidP="0009564A">
      <w:pPr>
        <w:spacing w:after="0" w:line="240" w:lineRule="auto"/>
        <w:rPr>
          <w:rFonts w:ascii="Calibri" w:eastAsia="Times New Roman" w:hAnsi="Calibri" w:cs="Calibri"/>
          <w:lang w:eastAsia="en-CA"/>
        </w:rPr>
      </w:pPr>
      <w:r w:rsidRPr="0009564A">
        <w:rPr>
          <w:rFonts w:ascii="Calibri" w:eastAsia="Times New Roman" w:hAnsi="Calibri" w:cs="Calibri"/>
          <w:lang w:eastAsia="en-CA"/>
        </w:rPr>
        <w:t> </w:t>
      </w:r>
    </w:p>
    <w:p w14:paraId="3AF20D53" w14:textId="77777777" w:rsidR="0009564A" w:rsidRPr="0009564A" w:rsidRDefault="0009564A" w:rsidP="0009564A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en-CA"/>
        </w:rPr>
      </w:pPr>
      <w:r w:rsidRPr="0009564A">
        <w:rPr>
          <w:rFonts w:ascii="Calibri" w:eastAsia="Times New Roman" w:hAnsi="Calibri" w:cs="Calibri"/>
          <w:lang w:eastAsia="en-CA"/>
        </w:rPr>
        <w:t>Do a test run before the work begins, fill 2 trucks (early and late in day) – check turbidity upon filling and after 20 minutes</w:t>
      </w:r>
    </w:p>
    <w:p w14:paraId="72F5FEA5" w14:textId="77777777" w:rsidR="0009564A" w:rsidRPr="0009564A" w:rsidRDefault="0009564A" w:rsidP="0009564A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en-CA"/>
        </w:rPr>
      </w:pPr>
      <w:r w:rsidRPr="0009564A">
        <w:rPr>
          <w:rFonts w:ascii="Calibri" w:eastAsia="Times New Roman" w:hAnsi="Calibri" w:cs="Calibri"/>
          <w:lang w:eastAsia="en-CA"/>
        </w:rPr>
        <w:t>Free chlorine to be &gt;1.0 PPM</w:t>
      </w:r>
    </w:p>
    <w:p w14:paraId="6236E372" w14:textId="77777777" w:rsidR="0009564A" w:rsidRPr="0009564A" w:rsidRDefault="0009564A" w:rsidP="0009564A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en-CA"/>
        </w:rPr>
      </w:pPr>
      <w:r w:rsidRPr="0009564A">
        <w:rPr>
          <w:rFonts w:ascii="Calibri" w:eastAsia="Times New Roman" w:hAnsi="Calibri" w:cs="Calibri"/>
          <w:lang w:eastAsia="en-CA"/>
        </w:rPr>
        <w:t>Log sheets to be submitted daily</w:t>
      </w:r>
    </w:p>
    <w:p w14:paraId="6EC06EA4" w14:textId="77777777" w:rsidR="0009564A" w:rsidRPr="0009564A" w:rsidRDefault="0009564A" w:rsidP="0009564A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en-CA"/>
        </w:rPr>
      </w:pPr>
      <w:r w:rsidRPr="0009564A">
        <w:rPr>
          <w:rFonts w:ascii="Calibri" w:eastAsia="Times New Roman" w:hAnsi="Calibri" w:cs="Calibri"/>
          <w:lang w:eastAsia="en-CA"/>
        </w:rPr>
        <w:t>A BWA would be enacted; removed after samples sent from Reservoir after completion of project</w:t>
      </w:r>
    </w:p>
    <w:p w14:paraId="67618ECC" w14:textId="77777777" w:rsidR="0009564A" w:rsidRPr="0009564A" w:rsidRDefault="0009564A" w:rsidP="0009564A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en-CA"/>
        </w:rPr>
      </w:pPr>
      <w:r w:rsidRPr="0009564A">
        <w:rPr>
          <w:rFonts w:ascii="Calibri" w:eastAsia="Times New Roman" w:hAnsi="Calibri" w:cs="Calibri"/>
          <w:lang w:eastAsia="en-CA"/>
        </w:rPr>
        <w:t>Water samples taken and submitted first day; then weekly if first sample acceptable</w:t>
      </w:r>
    </w:p>
    <w:p w14:paraId="24B026D1" w14:textId="77777777" w:rsidR="0009564A" w:rsidRPr="0009564A" w:rsidRDefault="0009564A" w:rsidP="0009564A">
      <w:pPr>
        <w:spacing w:after="0" w:line="240" w:lineRule="auto"/>
        <w:rPr>
          <w:rFonts w:ascii="Calibri" w:eastAsia="Times New Roman" w:hAnsi="Calibri" w:cs="Calibri"/>
          <w:lang w:eastAsia="en-CA"/>
        </w:rPr>
      </w:pPr>
      <w:r w:rsidRPr="0009564A">
        <w:rPr>
          <w:rFonts w:ascii="Calibri" w:eastAsia="Times New Roman" w:hAnsi="Calibri" w:cs="Calibri"/>
          <w:lang w:eastAsia="en-CA"/>
        </w:rPr>
        <w:t> </w:t>
      </w:r>
    </w:p>
    <w:p w14:paraId="14CDD953" w14:textId="77777777" w:rsidR="0009564A" w:rsidRPr="0009564A" w:rsidRDefault="0009564A" w:rsidP="0009564A">
      <w:pPr>
        <w:spacing w:after="0" w:line="240" w:lineRule="auto"/>
        <w:rPr>
          <w:rFonts w:ascii="Calibri" w:eastAsia="Times New Roman" w:hAnsi="Calibri" w:cs="Calibri"/>
          <w:lang w:eastAsia="en-CA"/>
        </w:rPr>
      </w:pPr>
      <w:r w:rsidRPr="0009564A">
        <w:rPr>
          <w:rFonts w:ascii="Calibri" w:eastAsia="Times New Roman" w:hAnsi="Calibri" w:cs="Calibri"/>
          <w:lang w:eastAsia="en-CA"/>
        </w:rPr>
        <w:t>Brian</w:t>
      </w:r>
    </w:p>
    <w:p w14:paraId="3816FDE0" w14:textId="77777777" w:rsidR="0009564A" w:rsidRPr="0009564A" w:rsidRDefault="0009564A" w:rsidP="0009564A">
      <w:pPr>
        <w:spacing w:after="0" w:line="240" w:lineRule="auto"/>
        <w:rPr>
          <w:rFonts w:ascii="Calibri" w:eastAsia="Times New Roman" w:hAnsi="Calibri" w:cs="Calibri"/>
          <w:lang w:eastAsia="en-CA"/>
        </w:rPr>
      </w:pPr>
      <w:r w:rsidRPr="0009564A">
        <w:rPr>
          <w:rFonts w:ascii="Calibri" w:eastAsia="Times New Roman" w:hAnsi="Calibri" w:cs="Calibri"/>
          <w:lang w:eastAsia="en-CA"/>
        </w:rPr>
        <w:t> </w:t>
      </w:r>
    </w:p>
    <w:p w14:paraId="4825C2C1" w14:textId="77777777" w:rsidR="00D570D5" w:rsidRDefault="00D570D5"/>
    <w:sectPr w:rsidR="00D570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1192C"/>
    <w:multiLevelType w:val="multilevel"/>
    <w:tmpl w:val="A8D45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64A"/>
    <w:rsid w:val="0009564A"/>
    <w:rsid w:val="00D5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989B5"/>
  <w15:chartTrackingRefBased/>
  <w15:docId w15:val="{BA6BEA54-A6D9-4A00-B05D-5BF0BF3C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0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Roy, Bhabesh</dc:creator>
  <cp:keywords/>
  <dc:description/>
  <cp:lastModifiedBy>Roy, Bhabesh</cp:lastModifiedBy>
  <cp:revision>1</cp:revision>
  <dcterms:created xsi:type="dcterms:W3CDTF">2021-09-03T13:23:00Z</dcterms:created>
  <dcterms:modified xsi:type="dcterms:W3CDTF">2021-09-03T13:24:00Z</dcterms:modified>
</cp:coreProperties>
</file>