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87" w:type="dxa"/>
        <w:tblInd w:w="2268" w:type="dxa"/>
        <w:tblLook w:val="01E0"/>
      </w:tblPr>
      <w:tblGrid>
        <w:gridCol w:w="2823"/>
        <w:gridCol w:w="4464"/>
      </w:tblGrid>
      <w:tr w:rsidR="008213F5" w:rsidRPr="00EB3389" w:rsidTr="00E44013">
        <w:tc>
          <w:tcPr>
            <w:tcW w:w="2823" w:type="dxa"/>
            <w:vAlign w:val="center"/>
          </w:tcPr>
          <w:p w:rsidR="008213F5" w:rsidRPr="00EB3389" w:rsidRDefault="008213F5" w:rsidP="00E44013">
            <w:pPr>
              <w:spacing w:before="60"/>
              <w:rPr>
                <w:smallCaps/>
                <w:color w:val="3C78DC"/>
                <w:sz w:val="20"/>
              </w:rPr>
            </w:pPr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4" name="Picture 7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8213F5" w:rsidRPr="00EB3389" w:rsidRDefault="008213F5" w:rsidP="00E44013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8213F5" w:rsidRPr="00EB3389" w:rsidTr="00E44013">
        <w:tc>
          <w:tcPr>
            <w:tcW w:w="2823" w:type="dxa"/>
          </w:tcPr>
          <w:p w:rsidR="008213F5" w:rsidRPr="00EB3389" w:rsidRDefault="008213F5" w:rsidP="00E44013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8213F5" w:rsidRPr="00EB3389" w:rsidRDefault="008213F5" w:rsidP="00E44013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8213F5" w:rsidRPr="00EB3389" w:rsidTr="00E44013">
        <w:tc>
          <w:tcPr>
            <w:tcW w:w="2823" w:type="dxa"/>
          </w:tcPr>
          <w:p w:rsidR="008213F5" w:rsidRPr="00EB3389" w:rsidRDefault="008213F5" w:rsidP="00E44013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8213F5" w:rsidRPr="00EB3389" w:rsidRDefault="008213F5" w:rsidP="00E44013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8213F5" w:rsidRPr="00EB3389" w:rsidTr="00E44013">
        <w:tc>
          <w:tcPr>
            <w:tcW w:w="2823" w:type="dxa"/>
          </w:tcPr>
          <w:p w:rsidR="008213F5" w:rsidRPr="00EB3389" w:rsidRDefault="008213F5" w:rsidP="00E44013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8213F5" w:rsidRPr="00EB3389" w:rsidRDefault="008213F5" w:rsidP="00E44013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8213F5" w:rsidRPr="00EB3389" w:rsidRDefault="008213F5" w:rsidP="008213F5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</w:rPr>
      </w:pPr>
    </w:p>
    <w:p w:rsidR="008213F5" w:rsidRPr="00B704CB" w:rsidRDefault="008213F5" w:rsidP="008213F5">
      <w:pPr>
        <w:jc w:val="right"/>
      </w:pPr>
      <w:r>
        <w:t xml:space="preserve">File: </w:t>
      </w:r>
      <w:r w:rsidRPr="003D49A2">
        <w:rPr>
          <w:b/>
        </w:rPr>
        <w:t xml:space="preserve"> 7BL</w:t>
      </w:r>
      <w:r w:rsidRPr="003D49A2">
        <w:t>-</w:t>
      </w:r>
      <w:r>
        <w:rPr>
          <w:b/>
        </w:rPr>
        <w:t>ENN0914/TR/B2</w:t>
      </w:r>
    </w:p>
    <w:p w:rsidR="008213F5" w:rsidRDefault="008213F5" w:rsidP="008213F5">
      <w:pPr>
        <w:rPr>
          <w:highlight w:val="yellow"/>
        </w:rPr>
      </w:pPr>
    </w:p>
    <w:p w:rsidR="008213F5" w:rsidRPr="00B704CB" w:rsidRDefault="00A15EDE" w:rsidP="008213F5">
      <w:r>
        <w:t>July 14</w:t>
      </w:r>
      <w:r w:rsidR="008213F5">
        <w:t>, 2011</w:t>
      </w:r>
    </w:p>
    <w:p w:rsidR="008213F5" w:rsidRDefault="008213F5" w:rsidP="008213F5">
      <w:pPr>
        <w:rPr>
          <w:color w:val="000000"/>
        </w:rPr>
      </w:pPr>
    </w:p>
    <w:p w:rsidR="008213F5" w:rsidRPr="00927D3A" w:rsidRDefault="008213F5" w:rsidP="008213F5">
      <w:pPr>
        <w:rPr>
          <w:color w:val="000000"/>
        </w:rPr>
      </w:pPr>
    </w:p>
    <w:p w:rsidR="008213F5" w:rsidRDefault="008213F5" w:rsidP="008213F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Tom Young, President</w:t>
      </w:r>
    </w:p>
    <w:p w:rsidR="008213F5" w:rsidRDefault="008213F5" w:rsidP="008213F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Cawker &amp; Young Outfitting Ltd.</w:t>
      </w:r>
    </w:p>
    <w:p w:rsidR="008213F5" w:rsidRDefault="008213F5" w:rsidP="008213F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4904 Tenth Line, R.R. #1,</w:t>
      </w:r>
    </w:p>
    <w:p w:rsidR="008213F5" w:rsidRDefault="008213F5" w:rsidP="008213F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Terra Cotta, ON L0P 1N0</w:t>
      </w:r>
    </w:p>
    <w:p w:rsidR="008213F5" w:rsidRDefault="008213F5" w:rsidP="008213F5">
      <w:pPr>
        <w:rPr>
          <w:rFonts w:ascii="TimesNewRomanPSMT" w:hAnsi="TimesNewRomanPSMT" w:cs="TimesNewRomanPSMT"/>
          <w:color w:val="000000"/>
        </w:rPr>
      </w:pPr>
    </w:p>
    <w:p w:rsidR="008213F5" w:rsidRPr="00FC70B7" w:rsidRDefault="008213F5" w:rsidP="008213F5">
      <w:pPr>
        <w:pStyle w:val="Default"/>
        <w:rPr>
          <w:rFonts w:eastAsia="Calibri"/>
        </w:rPr>
      </w:pPr>
      <w:r>
        <w:rPr>
          <w:rFonts w:ascii="TimesNewRomanPSMT" w:eastAsia="Calibri" w:hAnsi="TimesNewRomanPSMT" w:cs="TimesNewRomanPSMT"/>
        </w:rPr>
        <w:t xml:space="preserve">Email: </w:t>
      </w:r>
      <w:r>
        <w:rPr>
          <w:rFonts w:ascii="TimesNewRomanPSMT" w:eastAsia="Calibri" w:hAnsi="TimesNewRomanPSMT" w:cs="TimesNewRomanPSMT"/>
          <w:color w:val="1235FF"/>
        </w:rPr>
        <w:t>info@cawkeryoung.com</w:t>
      </w:r>
      <w:r w:rsidRPr="00FC70B7">
        <w:rPr>
          <w:rFonts w:eastAsia="Calibri"/>
          <w:color w:val="0000FF"/>
          <w:sz w:val="23"/>
          <w:szCs w:val="23"/>
          <w:u w:val="single"/>
        </w:rPr>
        <w:t xml:space="preserve"> </w:t>
      </w:r>
      <w:r w:rsidRPr="00FC70B7">
        <w:rPr>
          <w:rFonts w:eastAsia="Calibri"/>
        </w:rPr>
        <w:t xml:space="preserve"> </w:t>
      </w:r>
    </w:p>
    <w:p w:rsidR="008213F5" w:rsidRDefault="008213F5" w:rsidP="008213F5">
      <w:pPr>
        <w:tabs>
          <w:tab w:val="left" w:pos="2520"/>
        </w:tabs>
        <w:ind w:left="1440" w:right="1426" w:hanging="1440"/>
        <w:rPr>
          <w:sz w:val="23"/>
          <w:szCs w:val="23"/>
        </w:rPr>
      </w:pPr>
    </w:p>
    <w:p w:rsidR="008213F5" w:rsidRDefault="008213F5" w:rsidP="008213F5">
      <w:pPr>
        <w:tabs>
          <w:tab w:val="left" w:pos="2520"/>
        </w:tabs>
        <w:ind w:left="1440" w:hanging="1440"/>
        <w:rPr>
          <w:b/>
        </w:rPr>
      </w:pPr>
      <w:r w:rsidRPr="00DA24DF">
        <w:rPr>
          <w:b/>
        </w:rPr>
        <w:t>Subject:</w:t>
      </w:r>
      <w:r w:rsidRPr="00DA24DF"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 xml:space="preserve">7BL-ENN0914, </w:t>
      </w:r>
      <w:r w:rsidRPr="004365CE">
        <w:rPr>
          <w:b/>
        </w:rPr>
        <w:t>“</w:t>
      </w:r>
      <w:r>
        <w:rPr>
          <w:b/>
        </w:rPr>
        <w:t xml:space="preserve">Ennadai Lake Lodge”, Kivalliq, Nunavut; </w:t>
      </w:r>
    </w:p>
    <w:p w:rsidR="008213F5" w:rsidRPr="00B704CB" w:rsidRDefault="008213F5" w:rsidP="008213F5">
      <w:pPr>
        <w:tabs>
          <w:tab w:val="left" w:pos="2520"/>
        </w:tabs>
        <w:ind w:left="1440" w:right="1426" w:hanging="1440"/>
        <w:rPr>
          <w:b/>
        </w:rPr>
      </w:pPr>
      <w:r>
        <w:rPr>
          <w:b/>
        </w:rPr>
        <w:tab/>
        <w:t xml:space="preserve">Submission of 2010 Annual Report </w:t>
      </w:r>
      <w:r w:rsidRPr="00DA24DF">
        <w:rPr>
          <w:b/>
        </w:rPr>
        <w:t xml:space="preserve"> </w:t>
      </w:r>
    </w:p>
    <w:p w:rsidR="008213F5" w:rsidRDefault="008213F5" w:rsidP="008213F5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8213F5" w:rsidRDefault="008213F5" w:rsidP="008213F5">
      <w:r w:rsidRPr="00C54750">
        <w:t xml:space="preserve">Dear </w:t>
      </w:r>
      <w:r>
        <w:t>Mr. Young:</w:t>
      </w:r>
      <w:r w:rsidRPr="00C54750">
        <w:t xml:space="preserve"> </w:t>
      </w:r>
    </w:p>
    <w:p w:rsidR="008213F5" w:rsidRPr="00C54750" w:rsidRDefault="008213F5" w:rsidP="008213F5"/>
    <w:p w:rsidR="008213F5" w:rsidRDefault="008213F5" w:rsidP="008213F5">
      <w:pPr>
        <w:widowControl/>
      </w:pPr>
      <w:r w:rsidRPr="00C54750">
        <w:t>The Nunavut Water Board (“NWB”) has complete</w:t>
      </w:r>
      <w:r>
        <w:t>d a technical review of the 2010</w:t>
      </w:r>
      <w:r w:rsidRPr="00C54750">
        <w:t xml:space="preserve"> Annual Report</w:t>
      </w:r>
      <w:r>
        <w:t xml:space="preserve"> </w:t>
      </w:r>
      <w:r w:rsidRPr="004365CE">
        <w:t xml:space="preserve">for the above-mentioned </w:t>
      </w:r>
      <w:r>
        <w:t>p</w:t>
      </w:r>
      <w:r w:rsidRPr="004365CE">
        <w:t>roject</w:t>
      </w:r>
      <w:r>
        <w:t>, which was received on March 27, 2011.</w:t>
      </w:r>
      <w:r w:rsidRPr="00C54750">
        <w:t xml:space="preserve">  </w:t>
      </w:r>
      <w:r>
        <w:t xml:space="preserve">The annual report was distributed for information.  </w:t>
      </w:r>
    </w:p>
    <w:p w:rsidR="008213F5" w:rsidRDefault="008213F5" w:rsidP="008213F5">
      <w:r w:rsidRPr="00167563">
        <w:t xml:space="preserve"> </w:t>
      </w:r>
      <w:r>
        <w:t xml:space="preserve"> </w:t>
      </w:r>
    </w:p>
    <w:p w:rsidR="003D49A2" w:rsidRDefault="008213F5" w:rsidP="003D49A2">
      <w:pPr>
        <w:widowControl/>
      </w:pPr>
      <w:r>
        <w:t xml:space="preserve">The NWB would like to remind you that standardized forms should be used for annual reporting.  These forms are available at </w:t>
      </w:r>
      <w:r w:rsidR="003D49A2">
        <w:t xml:space="preserve">the </w:t>
      </w:r>
      <w:r>
        <w:t>NWB ftp site at</w:t>
      </w:r>
      <w:r w:rsidR="003D49A2">
        <w:t xml:space="preserve"> the following </w:t>
      </w:r>
      <w:r>
        <w:t xml:space="preserve">link: </w:t>
      </w:r>
      <w:hyperlink r:id="rId5" w:history="1">
        <w:r w:rsidR="003D49A2" w:rsidRPr="00A464AE">
          <w:rPr>
            <w:rStyle w:val="Hyperlink"/>
          </w:rPr>
          <w:t>ftp://nunavutwaterboard.org/ADMINISTRATION/</w:t>
        </w:r>
      </w:hyperlink>
      <w:r w:rsidR="003D49A2">
        <w:t xml:space="preserve"> (User: public; Password: registry).</w:t>
      </w:r>
    </w:p>
    <w:p w:rsidR="008213F5" w:rsidRPr="00C54750" w:rsidRDefault="003D49A2" w:rsidP="003D49A2">
      <w:pPr>
        <w:widowControl/>
      </w:pPr>
      <w:r>
        <w:t xml:space="preserve"> </w:t>
      </w:r>
    </w:p>
    <w:p w:rsidR="008213F5" w:rsidRPr="00C54750" w:rsidRDefault="008213F5" w:rsidP="008213F5">
      <w:r>
        <w:t>Should you have any</w:t>
      </w:r>
      <w:r w:rsidRPr="00C54750">
        <w:t xml:space="preserve"> questions, please feel free to contact the undersigned at (867) 360-6338</w:t>
      </w:r>
      <w:r>
        <w:t xml:space="preserve"> Ext. 30 or </w:t>
      </w:r>
      <w:hyperlink r:id="rId6" w:history="1">
        <w:r w:rsidRPr="0070029E">
          <w:rPr>
            <w:rStyle w:val="Hyperlink"/>
          </w:rPr>
          <w:t>k.kharatyan@nunavutwaterboard.org</w:t>
        </w:r>
      </w:hyperlink>
      <w:r w:rsidRPr="00C54750">
        <w:t>, at your earliest convenience.</w:t>
      </w:r>
    </w:p>
    <w:p w:rsidR="008213F5" w:rsidRDefault="008213F5" w:rsidP="008213F5"/>
    <w:p w:rsidR="008213F5" w:rsidRDefault="008213F5" w:rsidP="008213F5"/>
    <w:p w:rsidR="008213F5" w:rsidRDefault="008213F5" w:rsidP="008213F5">
      <w:r w:rsidRPr="00C54750">
        <w:t>Yours truly,</w:t>
      </w:r>
    </w:p>
    <w:p w:rsidR="008213F5" w:rsidRDefault="008213F5" w:rsidP="008213F5"/>
    <w:p w:rsidR="008213F5" w:rsidRDefault="008213F5" w:rsidP="008213F5"/>
    <w:p w:rsidR="003D49A2" w:rsidRDefault="003D49A2" w:rsidP="008213F5"/>
    <w:p w:rsidR="008213F5" w:rsidRPr="00C54750" w:rsidRDefault="008213F5" w:rsidP="008213F5">
      <w:r w:rsidRPr="001454A7">
        <w:t xml:space="preserve">Karén </w:t>
      </w:r>
      <w:r w:rsidRPr="00C54750">
        <w:t>Kharatyan</w:t>
      </w:r>
    </w:p>
    <w:p w:rsidR="008213F5" w:rsidRPr="00C54750" w:rsidRDefault="008213F5" w:rsidP="008213F5">
      <w:r w:rsidRPr="00C54750">
        <w:t>Technical Advisor</w:t>
      </w:r>
    </w:p>
    <w:p w:rsidR="008213F5" w:rsidRPr="00C54750" w:rsidRDefault="008213F5" w:rsidP="008213F5"/>
    <w:p w:rsidR="008213F5" w:rsidRDefault="008213F5" w:rsidP="008213F5">
      <w:r w:rsidRPr="00C54750">
        <w:t>cc:</w:t>
      </w:r>
      <w:r w:rsidRPr="00C54750">
        <w:tab/>
        <w:t xml:space="preserve">Distribution List – </w:t>
      </w:r>
      <w:r w:rsidR="003D49A2">
        <w:t>Kivalliq</w:t>
      </w:r>
    </w:p>
    <w:p w:rsidR="008213F5" w:rsidRDefault="008213F5" w:rsidP="008213F5"/>
    <w:p w:rsidR="008213F5" w:rsidRDefault="008213F5" w:rsidP="008213F5"/>
    <w:p w:rsidR="00CD446C" w:rsidRDefault="00CD446C"/>
    <w:sectPr w:rsidR="00CD446C" w:rsidSect="00CD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8213F5"/>
    <w:rsid w:val="003D49A2"/>
    <w:rsid w:val="00530F04"/>
    <w:rsid w:val="008213F5"/>
    <w:rsid w:val="009F772B"/>
    <w:rsid w:val="00A15EDE"/>
    <w:rsid w:val="00CD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3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kharatyan@nunavutwaterboard.org" TargetMode="External"/><Relationship Id="rId5" Type="http://schemas.openxmlformats.org/officeDocument/2006/relationships/hyperlink" Target="ftp://nunavutwaterboard.org/ADMINISTRA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Carr</dc:creator>
  <cp:lastModifiedBy>clerk</cp:lastModifiedBy>
  <cp:revision>2</cp:revision>
  <cp:lastPrinted>2011-07-14T17:37:00Z</cp:lastPrinted>
  <dcterms:created xsi:type="dcterms:W3CDTF">2011-07-14T17:47:00Z</dcterms:created>
  <dcterms:modified xsi:type="dcterms:W3CDTF">2011-07-14T17:47:00Z</dcterms:modified>
</cp:coreProperties>
</file>