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78" w:rsidRDefault="00B17177" w:rsidP="00583139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5F30EB" wp14:editId="3EE497EA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2A4BF1A" wp14:editId="65443324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2632" w:rsidRPr="007C2632" w:rsidRDefault="007C2632" w:rsidP="007C263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0"/>
          <w:u w:val="single"/>
          <w:lang w:val="en-US"/>
        </w:rPr>
      </w:pPr>
    </w:p>
    <w:p w:rsidR="007C2632" w:rsidRPr="007C2632" w:rsidRDefault="007C2632" w:rsidP="007C2632">
      <w:pPr>
        <w:keepNext/>
        <w:spacing w:after="0" w:line="240" w:lineRule="auto"/>
        <w:jc w:val="right"/>
        <w:outlineLvl w:val="5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7C2632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 xml:space="preserve">File No: </w:t>
      </w:r>
      <w:r w:rsidRPr="007C2632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fldChar w:fldCharType="begin"/>
      </w:r>
      <w:r w:rsidRPr="007C2632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instrText xml:space="preserve"> ASK permitnumber "PERMIT NUMBER ?" </w:instrText>
      </w:r>
      <w:r w:rsidRPr="007C2632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fldChar w:fldCharType="separate"/>
      </w:r>
      <w:bookmarkStart w:id="0" w:name="permitnumber"/>
      <w:r w:rsidRPr="007C2632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NWB2ATU9899</w:t>
      </w:r>
      <w:bookmarkEnd w:id="0"/>
      <w:r w:rsidRPr="007C2632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fldChar w:fldCharType="end"/>
      </w:r>
      <w:r w:rsidRPr="007C2632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 xml:space="preserve"> </w:t>
      </w:r>
      <w:r w:rsidR="0024437F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8BC-EUR1621</w:t>
      </w:r>
    </w:p>
    <w:p w:rsidR="007C2632" w:rsidRPr="007C2632" w:rsidRDefault="007C2632" w:rsidP="007C2632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7C2632" w:rsidRPr="007C2632" w:rsidRDefault="0024437F" w:rsidP="007C2632">
      <w:pPr>
        <w:keepNext/>
        <w:tabs>
          <w:tab w:val="left" w:pos="720"/>
          <w:tab w:val="left" w:pos="1440"/>
          <w:tab w:val="left" w:pos="2161"/>
          <w:tab w:val="left" w:pos="2882"/>
          <w:tab w:val="left" w:pos="3603"/>
          <w:tab w:val="left" w:pos="4324"/>
          <w:tab w:val="left" w:pos="5046"/>
          <w:tab w:val="left" w:pos="5767"/>
          <w:tab w:val="left" w:pos="6488"/>
          <w:tab w:val="left" w:pos="7209"/>
          <w:tab w:val="left" w:pos="7930"/>
          <w:tab w:val="left" w:pos="8652"/>
          <w:tab w:val="left" w:pos="9373"/>
          <w:tab w:val="left" w:pos="10094"/>
        </w:tabs>
        <w:spacing w:after="240" w:line="240" w:lineRule="auto"/>
        <w:outlineLvl w:val="2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June 15, 2018</w:t>
      </w:r>
    </w:p>
    <w:p w:rsidR="007C2632" w:rsidRPr="007C2632" w:rsidRDefault="007C2632" w:rsidP="007C2632">
      <w:pPr>
        <w:spacing w:after="0" w:line="240" w:lineRule="auto"/>
        <w:rPr>
          <w:rFonts w:ascii="Tms Rmn" w:eastAsia="Times New Roman" w:hAnsi="Tms Rmn" w:cs="Times New Roman"/>
          <w:sz w:val="20"/>
          <w:szCs w:val="20"/>
          <w:lang w:val="en-US"/>
        </w:rPr>
      </w:pPr>
    </w:p>
    <w:p w:rsidR="007C2632" w:rsidRPr="007C2632" w:rsidRDefault="007C2632" w:rsidP="007C2632">
      <w:pPr>
        <w:keepNext/>
        <w:tabs>
          <w:tab w:val="left" w:pos="720"/>
          <w:tab w:val="left" w:pos="1350"/>
        </w:tabs>
        <w:spacing w:after="0" w:line="240" w:lineRule="auto"/>
        <w:outlineLvl w:val="4"/>
        <w:rPr>
          <w:rFonts w:ascii="Tms Rmn" w:eastAsia="Times New Roman" w:hAnsi="Tms Rmn" w:cs="Times New Roman"/>
          <w:sz w:val="24"/>
          <w:szCs w:val="20"/>
          <w:u w:val="single"/>
          <w:lang w:val="en-US"/>
        </w:rPr>
      </w:pPr>
      <w:r w:rsidRPr="007C2632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 xml:space="preserve">To: </w:t>
      </w:r>
      <w:r w:rsidRPr="007C2632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begin"/>
      </w:r>
      <w:r w:rsidRPr="007C2632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instrText xml:space="preserve"> ASK to "TO ?" </w:instrText>
      </w:r>
      <w:r w:rsidRPr="007C2632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separate"/>
      </w:r>
      <w:bookmarkStart w:id="1" w:name="to"/>
      <w:r w:rsidRPr="007C2632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Hamlet, CLARC, HTO, RIA, Coop, and Northern</w:t>
      </w:r>
      <w:bookmarkEnd w:id="1"/>
      <w:r w:rsidRPr="007C2632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fldChar w:fldCharType="end"/>
      </w:r>
      <w:r w:rsidRPr="007C2632">
        <w:rPr>
          <w:rFonts w:ascii="Tms Rmn" w:eastAsia="Times New Roman" w:hAnsi="Tms Rmn" w:cs="Times New Roman"/>
          <w:sz w:val="24"/>
          <w:szCs w:val="20"/>
          <w:u w:val="single"/>
          <w:lang w:val="en-US"/>
        </w:rPr>
        <w:t>Local Organizations – Request to Post Notices</w:t>
      </w:r>
    </w:p>
    <w:p w:rsidR="007C2632" w:rsidRPr="007C2632" w:rsidRDefault="007C2632" w:rsidP="007C2632">
      <w:pPr>
        <w:tabs>
          <w:tab w:val="left" w:pos="1350"/>
        </w:tabs>
        <w:spacing w:after="0" w:line="240" w:lineRule="auto"/>
        <w:ind w:left="1440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7C2632" w:rsidRPr="007C2632" w:rsidRDefault="007C2632" w:rsidP="007C2632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7C2632" w:rsidRPr="007C2632" w:rsidRDefault="007C2632" w:rsidP="007C2632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7C2632">
        <w:rPr>
          <w:rFonts w:ascii="Tms Rmn" w:eastAsia="Times New Roman" w:hAnsi="Tms Rmn" w:cs="Times New Roman"/>
          <w:sz w:val="24"/>
          <w:szCs w:val="20"/>
          <w:lang w:val="en-US"/>
        </w:rPr>
        <w:t xml:space="preserve">The Nunavut Water Board requests that you post </w:t>
      </w:r>
      <w:r w:rsidRPr="007C2632">
        <w:rPr>
          <w:rFonts w:ascii="Tms Rmn" w:eastAsia="Times New Roman" w:hAnsi="Tms Rmn" w:cs="Times New Roman"/>
          <w:b/>
          <w:bCs/>
          <w:sz w:val="24"/>
          <w:szCs w:val="20"/>
          <w:u w:val="single"/>
          <w:lang w:val="en-US"/>
        </w:rPr>
        <w:t>on a bulletin board</w:t>
      </w:r>
      <w:r w:rsidRPr="007C2632">
        <w:rPr>
          <w:rFonts w:ascii="Tms Rmn" w:eastAsia="Times New Roman" w:hAnsi="Tms Rmn" w:cs="Times New Roman"/>
          <w:sz w:val="24"/>
          <w:szCs w:val="20"/>
          <w:lang w:val="en-US"/>
        </w:rPr>
        <w:t xml:space="preserve">, until </w:t>
      </w:r>
      <w:r w:rsidRPr="007C2632">
        <w:rPr>
          <w:rFonts w:ascii="Tms Rmn" w:eastAsia="Times New Roman" w:hAnsi="Tms Rmn" w:cs="Times New Roman"/>
          <w:b/>
          <w:bCs/>
          <w:sz w:val="24"/>
          <w:szCs w:val="20"/>
          <w:highlight w:val="yellow"/>
          <w:lang w:val="en-US"/>
        </w:rPr>
        <w:fldChar w:fldCharType="begin"/>
      </w:r>
      <w:r w:rsidRPr="007C2632">
        <w:rPr>
          <w:rFonts w:ascii="Tms Rmn" w:eastAsia="Times New Roman" w:hAnsi="Tms Rmn" w:cs="Times New Roman"/>
          <w:b/>
          <w:bCs/>
          <w:sz w:val="24"/>
          <w:szCs w:val="20"/>
          <w:highlight w:val="yellow"/>
          <w:lang w:val="en-US"/>
        </w:rPr>
        <w:instrText xml:space="preserve"> ASK date "POST UNTIL DATE ?" </w:instrText>
      </w:r>
      <w:r w:rsidRPr="007C2632">
        <w:rPr>
          <w:rFonts w:ascii="Tms Rmn" w:eastAsia="Times New Roman" w:hAnsi="Tms Rmn" w:cs="Times New Roman"/>
          <w:b/>
          <w:bCs/>
          <w:sz w:val="24"/>
          <w:szCs w:val="20"/>
          <w:highlight w:val="yellow"/>
          <w:lang w:val="en-US"/>
        </w:rPr>
        <w:fldChar w:fldCharType="separate"/>
      </w:r>
      <w:bookmarkStart w:id="2" w:name="date"/>
      <w:r w:rsidRPr="007C2632">
        <w:rPr>
          <w:rFonts w:ascii="Tms Rmn" w:eastAsia="Times New Roman" w:hAnsi="Tms Rmn" w:cs="Times New Roman"/>
          <w:b/>
          <w:bCs/>
          <w:sz w:val="24"/>
          <w:szCs w:val="20"/>
          <w:highlight w:val="yellow"/>
          <w:lang w:val="en-US"/>
        </w:rPr>
        <w:t>April 10, 2000</w:t>
      </w:r>
      <w:bookmarkEnd w:id="2"/>
      <w:r w:rsidRPr="007C2632">
        <w:rPr>
          <w:rFonts w:ascii="Tms Rmn" w:eastAsia="Times New Roman" w:hAnsi="Tms Rmn" w:cs="Times New Roman"/>
          <w:b/>
          <w:bCs/>
          <w:sz w:val="24"/>
          <w:szCs w:val="20"/>
          <w:highlight w:val="yellow"/>
          <w:lang w:val="en-US"/>
        </w:rPr>
        <w:fldChar w:fldCharType="end"/>
      </w:r>
      <w:r w:rsidR="0024437F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June 29, 2018</w:t>
      </w:r>
      <w:r w:rsidRPr="007C2632">
        <w:rPr>
          <w:rFonts w:ascii="Tms Rmn" w:eastAsia="Times New Roman" w:hAnsi="Tms Rmn" w:cs="Times New Roman"/>
          <w:sz w:val="24"/>
          <w:szCs w:val="20"/>
          <w:lang w:val="en-US"/>
        </w:rPr>
        <w:t xml:space="preserve">, the attached notice (in English), </w:t>
      </w:r>
      <w:r w:rsidRPr="007C2632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where </w:t>
      </w:r>
      <w:r w:rsidR="0024437F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>it</w:t>
      </w:r>
      <w:r w:rsidRPr="007C2632">
        <w:rPr>
          <w:rFonts w:ascii="Tms Rmn" w:eastAsia="Times New Roman" w:hAnsi="Tms Rmn" w:cs="Times New Roman"/>
          <w:b/>
          <w:bCs/>
          <w:sz w:val="24"/>
          <w:szCs w:val="20"/>
          <w:lang w:val="en-US"/>
        </w:rPr>
        <w:t xml:space="preserve"> can be viewed by the public</w:t>
      </w:r>
      <w:r w:rsidRPr="007C2632">
        <w:rPr>
          <w:rFonts w:ascii="Tms Rmn" w:eastAsia="Times New Roman" w:hAnsi="Tms Rmn" w:cs="Times New Roman"/>
          <w:sz w:val="24"/>
          <w:szCs w:val="20"/>
          <w:lang w:val="en-US"/>
        </w:rPr>
        <w:t>.  The attached letter is for your information only and does not require posting.</w:t>
      </w:r>
    </w:p>
    <w:p w:rsidR="007C2632" w:rsidRPr="007C2632" w:rsidRDefault="007C2632" w:rsidP="007C2632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7C2632" w:rsidRPr="007C2632" w:rsidRDefault="007C2632" w:rsidP="007C2632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7C2632">
        <w:rPr>
          <w:rFonts w:ascii="Tms Rmn" w:eastAsia="Times New Roman" w:hAnsi="Tms Rmn" w:cs="Times New Roman"/>
          <w:sz w:val="24"/>
          <w:szCs w:val="20"/>
          <w:lang w:val="en-US"/>
        </w:rPr>
        <w:t>Your time and effort is greatly appreciated.</w:t>
      </w:r>
    </w:p>
    <w:p w:rsidR="007C2632" w:rsidRPr="007C2632" w:rsidRDefault="007C2632" w:rsidP="007C2632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7C2632" w:rsidRPr="007C2632" w:rsidRDefault="007C2632" w:rsidP="007C2632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7C2632">
        <w:rPr>
          <w:rFonts w:ascii="Tms Rmn" w:eastAsia="Times New Roman" w:hAnsi="Tms Rmn" w:cs="Times New Roman"/>
          <w:sz w:val="24"/>
          <w:szCs w:val="20"/>
          <w:lang w:val="en-US"/>
        </w:rPr>
        <w:t>Sincerely,</w:t>
      </w:r>
    </w:p>
    <w:p w:rsidR="007C2632" w:rsidRDefault="007C2632" w:rsidP="007C2632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24437F" w:rsidRPr="007C2632" w:rsidRDefault="0024437F" w:rsidP="007C2632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bookmarkStart w:id="3" w:name="_GoBack"/>
      <w:bookmarkEnd w:id="3"/>
    </w:p>
    <w:p w:rsidR="0024437F" w:rsidRDefault="0024437F" w:rsidP="007C2632">
      <w:pPr>
        <w:spacing w:after="0" w:line="240" w:lineRule="auto"/>
        <w:rPr>
          <w:rFonts w:ascii="Tms Rmn" w:eastAsia="Times New Roman" w:hAnsi="Tms Rmn" w:cs="Times New Roman"/>
          <w:b/>
          <w:bCs/>
          <w:i/>
          <w:iCs/>
          <w:sz w:val="24"/>
          <w:szCs w:val="20"/>
          <w:lang w:val="en-US"/>
        </w:rPr>
      </w:pPr>
    </w:p>
    <w:p w:rsidR="007C2632" w:rsidRDefault="0024437F" w:rsidP="007C2632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Richard Dwyer</w:t>
      </w:r>
    </w:p>
    <w:p w:rsidR="0024437F" w:rsidRPr="007C2632" w:rsidRDefault="0024437F" w:rsidP="007C2632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>Manager Licensing</w:t>
      </w:r>
    </w:p>
    <w:p w:rsidR="007C2632" w:rsidRPr="007C2632" w:rsidRDefault="007C2632" w:rsidP="007C2632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7C2632" w:rsidRDefault="007C2632" w:rsidP="007C2632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7C2632">
        <w:rPr>
          <w:rFonts w:ascii="Tms Rmn" w:eastAsia="Times New Roman" w:hAnsi="Tms Rmn" w:cs="Times New Roman"/>
          <w:sz w:val="24"/>
          <w:szCs w:val="20"/>
          <w:lang w:val="en-US"/>
        </w:rPr>
        <w:t>Cc:</w:t>
      </w:r>
      <w:r w:rsidRPr="007C2632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AA4FF2">
        <w:rPr>
          <w:rFonts w:ascii="Tms Rmn" w:eastAsia="Times New Roman" w:hAnsi="Tms Rmn" w:cs="Times New Roman"/>
          <w:sz w:val="24"/>
          <w:szCs w:val="20"/>
          <w:lang w:val="en-US"/>
        </w:rPr>
        <w:t>Hamlet of Resolute Bay</w:t>
      </w:r>
      <w:r w:rsidRPr="00AA4FF2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AA4FF2">
        <w:rPr>
          <w:rFonts w:ascii="Tms Rmn" w:eastAsia="Times New Roman" w:hAnsi="Tms Rmn" w:cs="Times New Roman"/>
          <w:sz w:val="24"/>
          <w:szCs w:val="20"/>
          <w:lang w:val="en-US"/>
        </w:rPr>
        <w:tab/>
        <w:t>(867) 252-3749</w:t>
      </w:r>
    </w:p>
    <w:p w:rsidR="00FA7668" w:rsidRPr="00AA4FF2" w:rsidRDefault="00FA7668" w:rsidP="00FA7668">
      <w:pPr>
        <w:spacing w:after="0" w:line="240" w:lineRule="auto"/>
        <w:ind w:firstLine="720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ms Rmn" w:eastAsia="Times New Roman" w:hAnsi="Tms Rmn" w:cs="Times New Roman"/>
          <w:sz w:val="24"/>
          <w:szCs w:val="20"/>
          <w:lang w:val="en-US"/>
        </w:rPr>
        <w:t xml:space="preserve">Mayor of Resolute Bay </w:t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</w:r>
      <w:r>
        <w:rPr>
          <w:rFonts w:ascii="Tms Rmn" w:eastAsia="Times New Roman" w:hAnsi="Tms Rmn" w:cs="Times New Roman"/>
          <w:sz w:val="24"/>
          <w:szCs w:val="20"/>
          <w:lang w:val="en-US"/>
        </w:rPr>
        <w:tab/>
        <w:t>(867) 252-3749</w:t>
      </w:r>
    </w:p>
    <w:p w:rsidR="007C2632" w:rsidRPr="00AA4FF2" w:rsidRDefault="007C2632" w:rsidP="007C2632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AA4FF2">
        <w:rPr>
          <w:rFonts w:ascii="Tms Rmn" w:eastAsia="Times New Roman" w:hAnsi="Tms Rmn" w:cs="Times New Roman"/>
          <w:sz w:val="24"/>
          <w:szCs w:val="20"/>
          <w:lang w:val="en-US"/>
        </w:rPr>
        <w:tab/>
        <w:t>Qikiqtani-IA</w:t>
      </w:r>
      <w:r w:rsidRPr="00AA4FF2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AA4FF2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AA4FF2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AA4FF2">
        <w:rPr>
          <w:rFonts w:ascii="Tms Rmn" w:eastAsia="Times New Roman" w:hAnsi="Tms Rmn" w:cs="Times New Roman"/>
          <w:sz w:val="24"/>
          <w:szCs w:val="20"/>
          <w:lang w:val="en-US"/>
        </w:rPr>
        <w:tab/>
        <w:t>(867) 252-3129</w:t>
      </w:r>
    </w:p>
    <w:p w:rsidR="007C2632" w:rsidRPr="00AA4FF2" w:rsidRDefault="007C2632" w:rsidP="007C2632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  <w:r w:rsidRPr="00AA4FF2">
        <w:rPr>
          <w:rFonts w:ascii="Tms Rmn" w:eastAsia="Times New Roman" w:hAnsi="Tms Rmn" w:cs="Times New Roman"/>
          <w:sz w:val="24"/>
          <w:szCs w:val="20"/>
          <w:lang w:val="en-US"/>
        </w:rPr>
        <w:tab/>
        <w:t>Resolute Bay HTO</w:t>
      </w:r>
      <w:r w:rsidRPr="00AA4FF2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AA4FF2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AA4FF2">
        <w:rPr>
          <w:rFonts w:ascii="Tms Rmn" w:eastAsia="Times New Roman" w:hAnsi="Tms Rmn" w:cs="Times New Roman"/>
          <w:sz w:val="24"/>
          <w:szCs w:val="20"/>
          <w:lang w:val="en-US"/>
        </w:rPr>
        <w:tab/>
        <w:t>(867) 252-3800</w:t>
      </w:r>
    </w:p>
    <w:p w:rsidR="00583139" w:rsidRPr="00E75878" w:rsidRDefault="007C2632" w:rsidP="007C2632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A4FF2">
        <w:rPr>
          <w:rFonts w:ascii="Tms Rmn" w:eastAsia="Times New Roman" w:hAnsi="Tms Rmn" w:cs="Times New Roman"/>
          <w:sz w:val="24"/>
          <w:szCs w:val="20"/>
          <w:lang w:val="en-US"/>
        </w:rPr>
        <w:tab/>
        <w:t>Tadjaat Co-op</w:t>
      </w:r>
      <w:r w:rsidRPr="00AA4FF2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AA4FF2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AA4FF2">
        <w:rPr>
          <w:rFonts w:ascii="Tms Rmn" w:eastAsia="Times New Roman" w:hAnsi="Tms Rmn" w:cs="Times New Roman"/>
          <w:sz w:val="24"/>
          <w:szCs w:val="20"/>
          <w:lang w:val="en-US"/>
        </w:rPr>
        <w:tab/>
      </w:r>
      <w:r w:rsidRPr="00AA4FF2">
        <w:rPr>
          <w:rFonts w:ascii="Tms Rmn" w:eastAsia="Times New Roman" w:hAnsi="Tms Rmn" w:cs="Times New Roman"/>
          <w:sz w:val="24"/>
          <w:szCs w:val="20"/>
          <w:lang w:val="en-US"/>
        </w:rPr>
        <w:tab/>
        <w:t>(867) 252-3618</w:t>
      </w:r>
    </w:p>
    <w:sectPr w:rsidR="00583139" w:rsidRPr="00E75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4437F"/>
    <w:rsid w:val="002B39C0"/>
    <w:rsid w:val="00583139"/>
    <w:rsid w:val="00761651"/>
    <w:rsid w:val="007C2632"/>
    <w:rsid w:val="00832B85"/>
    <w:rsid w:val="00A32A24"/>
    <w:rsid w:val="00A510CB"/>
    <w:rsid w:val="00AA4FF2"/>
    <w:rsid w:val="00B17177"/>
    <w:rsid w:val="00CC2E33"/>
    <w:rsid w:val="00E75878"/>
    <w:rsid w:val="00F7037E"/>
    <w:rsid w:val="00FA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DA36"/>
  <w15:docId w15:val="{3D3BEDD5-A19E-44AF-A906-BD80D1E3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Dwyer.</cp:lastModifiedBy>
  <cp:revision>5</cp:revision>
  <dcterms:created xsi:type="dcterms:W3CDTF">2013-04-26T17:32:00Z</dcterms:created>
  <dcterms:modified xsi:type="dcterms:W3CDTF">2018-06-15T22:23:00Z</dcterms:modified>
</cp:coreProperties>
</file>