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DB5A" w14:textId="43F80472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E65FB6">
        <w:rPr>
          <w:sz w:val="28"/>
        </w:rPr>
        <w:t>AMENDMENT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353302E8" w14:textId="5939D5C8" w:rsidR="00474A6A" w:rsidRPr="007A05A4" w:rsidRDefault="00E65FB6" w:rsidP="00E65FB6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Environment Climate Change Canada</w:t>
      </w:r>
    </w:p>
    <w:p w14:paraId="010357C0" w14:textId="31516396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r w:rsidR="00E65FB6">
        <w:rPr>
          <w:sz w:val="26"/>
          <w:szCs w:val="26"/>
        </w:rPr>
        <w:t>Environment Climate Change Canada</w:t>
      </w:r>
      <w:r w:rsidRPr="007A05A4">
        <w:rPr>
          <w:sz w:val="26"/>
          <w:szCs w:val="26"/>
        </w:rPr>
        <w:t xml:space="preserve"> filed </w:t>
      </w:r>
      <w:r w:rsidR="006110C8">
        <w:rPr>
          <w:sz w:val="26"/>
          <w:szCs w:val="26"/>
        </w:rPr>
        <w:t xml:space="preserve">a complete </w:t>
      </w:r>
      <w:r w:rsidR="005674B1" w:rsidRPr="007A05A4">
        <w:rPr>
          <w:sz w:val="26"/>
          <w:szCs w:val="26"/>
        </w:rPr>
        <w:t xml:space="preserve">application </w:t>
      </w:r>
      <w:r w:rsidR="00E65FB6">
        <w:rPr>
          <w:sz w:val="26"/>
          <w:szCs w:val="26"/>
        </w:rPr>
        <w:t>for an amendment to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>water licenc</w:t>
      </w:r>
      <w:r w:rsidRPr="007A05A4">
        <w:rPr>
          <w:sz w:val="26"/>
          <w:szCs w:val="26"/>
        </w:rPr>
        <w:t xml:space="preserve">e </w:t>
      </w:r>
      <w:r w:rsidR="00E249B5">
        <w:rPr>
          <w:sz w:val="26"/>
          <w:szCs w:val="26"/>
        </w:rPr>
        <w:t>with</w:t>
      </w:r>
      <w:r w:rsidRPr="007A05A4">
        <w:rPr>
          <w:sz w:val="26"/>
          <w:szCs w:val="26"/>
        </w:rPr>
        <w:t xml:space="preserve">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784A0F94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4C448EC3" w14:textId="326CB573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E65FB6">
        <w:rPr>
          <w:b/>
          <w:bCs/>
          <w:sz w:val="26"/>
          <w:szCs w:val="26"/>
        </w:rPr>
        <w:t>8BC-EUR2131</w:t>
      </w:r>
    </w:p>
    <w:p w14:paraId="7D25A6BA" w14:textId="12E723BC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E65FB6">
        <w:rPr>
          <w:sz w:val="26"/>
          <w:szCs w:val="26"/>
        </w:rPr>
        <w:t>Eureka High Arctic Weather Station</w:t>
      </w:r>
      <w:r w:rsidR="00016653">
        <w:rPr>
          <w:sz w:val="26"/>
          <w:szCs w:val="26"/>
        </w:rPr>
        <w:t xml:space="preserve"> </w:t>
      </w:r>
    </w:p>
    <w:p w14:paraId="287A303F" w14:textId="600D802C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F87A27">
        <w:rPr>
          <w:b/>
          <w:sz w:val="26"/>
          <w:szCs w:val="26"/>
        </w:rPr>
        <w:t>Closest Community:</w:t>
      </w:r>
      <w:r w:rsidRPr="00F87A27">
        <w:rPr>
          <w:b/>
          <w:sz w:val="26"/>
          <w:szCs w:val="26"/>
        </w:rPr>
        <w:tab/>
      </w:r>
      <w:r w:rsidRPr="00F87A27">
        <w:rPr>
          <w:b/>
          <w:sz w:val="26"/>
          <w:szCs w:val="26"/>
        </w:rPr>
        <w:tab/>
      </w:r>
      <w:r w:rsidR="00E65FB6" w:rsidRPr="00F87A27">
        <w:rPr>
          <w:b/>
          <w:sz w:val="26"/>
          <w:szCs w:val="26"/>
        </w:rPr>
        <w:t>Grise Fiord</w:t>
      </w:r>
    </w:p>
    <w:p w14:paraId="7299B255" w14:textId="77777777" w:rsidR="009854A1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  <w:lang w:val="fr-FR"/>
        </w:rPr>
        <w:t xml:space="preserve">Location: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r w:rsidR="009854A1" w:rsidRPr="009854A1">
        <w:rPr>
          <w:bCs/>
          <w:sz w:val="26"/>
          <w:szCs w:val="26"/>
          <w:lang w:val="fr-FR"/>
        </w:rPr>
        <w:t>Decimal Degree Format</w:t>
      </w:r>
      <w:r w:rsidR="00016653" w:rsidRPr="009854A1">
        <w:rPr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</w:p>
    <w:p w14:paraId="1D9A1C97" w14:textId="77777777" w:rsidR="00E65FB6" w:rsidRPr="00E65FB6" w:rsidRDefault="009854A1" w:rsidP="00E65FB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>
        <w:rPr>
          <w:b/>
          <w:bCs/>
          <w:sz w:val="26"/>
          <w:szCs w:val="26"/>
          <w:lang w:val="fr-FR"/>
        </w:rPr>
        <w:tab/>
      </w:r>
      <w:r w:rsidR="00016653"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  <w:r w:rsidR="00E65FB6" w:rsidRPr="00E65FB6">
        <w:rPr>
          <w:rFonts w:ascii="TimesNewRomanPSMT" w:hAnsi="TimesNewRomanPSMT" w:cs="TimesNewRomanPSMT"/>
          <w:sz w:val="22"/>
          <w:szCs w:val="22"/>
          <w:lang w:val="fr-FR"/>
        </w:rPr>
        <w:t>NE 80° 0' 10.665" N 85° 54' 57.015" W</w:t>
      </w:r>
    </w:p>
    <w:p w14:paraId="3C477D09" w14:textId="77777777" w:rsidR="00E65FB6" w:rsidRPr="00E65FB6" w:rsidRDefault="00E65FB6" w:rsidP="00E65FB6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fr-FR"/>
        </w:rPr>
      </w:pPr>
      <w:r w:rsidRPr="00E65FB6">
        <w:rPr>
          <w:rFonts w:ascii="TimesNewRomanPSMT" w:hAnsi="TimesNewRomanPSMT" w:cs="TimesNewRomanPSMT"/>
          <w:sz w:val="22"/>
          <w:szCs w:val="22"/>
          <w:lang w:val="fr-FR"/>
        </w:rPr>
        <w:t>NW 79° 59' 21.095" N 85° 57' 5.209" W</w:t>
      </w:r>
    </w:p>
    <w:p w14:paraId="1D94943E" w14:textId="77777777" w:rsidR="00E65FB6" w:rsidRPr="00E65FB6" w:rsidRDefault="00E65FB6" w:rsidP="00E65FB6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  <w:lang w:val="en-CA"/>
        </w:rPr>
      </w:pPr>
      <w:r w:rsidRPr="00E65FB6">
        <w:rPr>
          <w:rFonts w:ascii="TimesNewRomanPSMT" w:hAnsi="TimesNewRomanPSMT" w:cs="TimesNewRomanPSMT"/>
          <w:sz w:val="22"/>
          <w:szCs w:val="22"/>
          <w:lang w:val="en-CA"/>
        </w:rPr>
        <w:t>SE 79° 57' 18.804" N 85° 18' 51.225" W</w:t>
      </w:r>
    </w:p>
    <w:p w14:paraId="001493B8" w14:textId="77777777" w:rsidR="00E65FB6" w:rsidRDefault="00E65FB6" w:rsidP="00E65FB6">
      <w:pPr>
        <w:autoSpaceDE w:val="0"/>
        <w:autoSpaceDN w:val="0"/>
        <w:adjustRightInd w:val="0"/>
        <w:ind w:left="2160" w:firstLine="720"/>
        <w:rPr>
          <w:sz w:val="26"/>
          <w:szCs w:val="26"/>
        </w:rPr>
      </w:pPr>
      <w:r w:rsidRPr="00E65FB6">
        <w:rPr>
          <w:rFonts w:ascii="TimesNewRomanPSMT" w:hAnsi="TimesNewRomanPSMT" w:cs="TimesNewRomanPSMT"/>
          <w:sz w:val="22"/>
          <w:szCs w:val="22"/>
          <w:lang w:val="en-CA"/>
        </w:rPr>
        <w:t>SW 79° 56' 29.467" N 85° 21' 1.742" W</w:t>
      </w:r>
      <w:r w:rsidR="00654F20" w:rsidRPr="006110C8">
        <w:rPr>
          <w:sz w:val="26"/>
          <w:szCs w:val="26"/>
        </w:rPr>
        <w:tab/>
      </w:r>
    </w:p>
    <w:p w14:paraId="5915C615" w14:textId="63FCF5AC" w:rsidR="009636D7" w:rsidRPr="007A05A4" w:rsidRDefault="009636D7" w:rsidP="00E65FB6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E65FB6">
        <w:rPr>
          <w:b/>
          <w:bCs/>
          <w:sz w:val="26"/>
          <w:szCs w:val="26"/>
        </w:rPr>
        <w:t>Amendment</w:t>
      </w:r>
    </w:p>
    <w:p w14:paraId="335D01D9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121CC318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74751A5A" w14:textId="39AE75AE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E65FB6">
        <w:rPr>
          <w:b/>
          <w:sz w:val="26"/>
          <w:szCs w:val="26"/>
        </w:rPr>
        <w:t>April 28, 2022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4B80D619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8A24A09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74FF03A6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763BE2F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727F6B68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1D4865DA" w14:textId="77777777" w:rsidR="009636D7" w:rsidRPr="00B660C2" w:rsidRDefault="009636D7">
      <w:pPr>
        <w:rPr>
          <w:sz w:val="26"/>
          <w:szCs w:val="26"/>
          <w:lang w:val="fr-CA"/>
        </w:rPr>
      </w:pPr>
    </w:p>
    <w:p w14:paraId="7D78136A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14:paraId="028DC4B2" w14:textId="3A35BDE0" w:rsidR="00B00F1B" w:rsidRDefault="009E77B4">
      <w:pPr>
        <w:jc w:val="both"/>
        <w:rPr>
          <w:sz w:val="26"/>
          <w:szCs w:val="26"/>
        </w:rPr>
      </w:pPr>
      <w:hyperlink r:id="rId7" w:history="1">
        <w:r w:rsidRPr="006518C0">
          <w:rPr>
            <w:rStyle w:val="Hyperlink"/>
            <w:sz w:val="26"/>
            <w:szCs w:val="26"/>
          </w:rPr>
          <w:t>ftp://</w:t>
        </w:r>
        <w:r w:rsidRPr="006518C0">
          <w:rPr>
            <w:rStyle w:val="Hyperlink"/>
            <w:sz w:val="26"/>
            <w:szCs w:val="26"/>
          </w:rPr>
          <w:t>f</w:t>
        </w:r>
        <w:r w:rsidRPr="006518C0">
          <w:rPr>
            <w:rStyle w:val="Hyperlink"/>
            <w:sz w:val="26"/>
            <w:szCs w:val="26"/>
          </w:rPr>
          <w:t>tp.nwb-oen.ca/registry/8%20MISCELLANEOUS/8B/8BC%20-%20Camp/8BC-EUR2131%20ECCC/1%20APPLICATION/2022%20Amendment</w:t>
        </w:r>
      </w:hyperlink>
      <w:r>
        <w:rPr>
          <w:sz w:val="26"/>
          <w:szCs w:val="26"/>
        </w:rPr>
        <w:t xml:space="preserve"> </w:t>
      </w:r>
    </w:p>
    <w:p w14:paraId="13BF8575" w14:textId="77777777" w:rsidR="00016653" w:rsidRDefault="00016653">
      <w:pPr>
        <w:jc w:val="both"/>
        <w:rPr>
          <w:sz w:val="26"/>
          <w:szCs w:val="26"/>
        </w:rPr>
      </w:pPr>
    </w:p>
    <w:p w14:paraId="356F941A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14917593" w14:textId="4852D731" w:rsidR="009636D7" w:rsidRPr="009E77B4" w:rsidRDefault="009636D7">
      <w:pPr>
        <w:rPr>
          <w:sz w:val="26"/>
          <w:szCs w:val="26"/>
          <w:lang w:val="fr-FR"/>
        </w:rPr>
      </w:pPr>
      <w:r w:rsidRPr="003678DE">
        <w:rPr>
          <w:sz w:val="26"/>
          <w:szCs w:val="26"/>
        </w:rPr>
        <w:tab/>
      </w:r>
      <w:r w:rsidR="009E77B4" w:rsidRPr="009E77B4">
        <w:rPr>
          <w:sz w:val="26"/>
          <w:szCs w:val="26"/>
          <w:lang w:val="fr-FR"/>
        </w:rPr>
        <w:t>Jean-Philippe Cloutier-Dussault</w:t>
      </w:r>
      <w:r w:rsidR="007A05A4" w:rsidRPr="009E77B4">
        <w:rPr>
          <w:sz w:val="26"/>
          <w:szCs w:val="26"/>
          <w:lang w:val="fr-FR"/>
        </w:rPr>
        <w:t xml:space="preserve">, </w:t>
      </w:r>
      <w:r w:rsidR="009E77B4" w:rsidRPr="009E77B4">
        <w:rPr>
          <w:sz w:val="26"/>
          <w:szCs w:val="26"/>
          <w:lang w:val="fr-FR"/>
        </w:rPr>
        <w:t>Environment Climate Change Canada</w:t>
      </w:r>
    </w:p>
    <w:p w14:paraId="2B5850DC" w14:textId="63C48C4B" w:rsidR="009636D7" w:rsidRPr="009E77B4" w:rsidRDefault="009636D7">
      <w:pPr>
        <w:pStyle w:val="BodyText2"/>
        <w:rPr>
          <w:sz w:val="26"/>
          <w:szCs w:val="26"/>
          <w:lang w:val="fr-FR"/>
        </w:rPr>
      </w:pPr>
      <w:r w:rsidRPr="009E77B4">
        <w:rPr>
          <w:sz w:val="26"/>
          <w:szCs w:val="26"/>
          <w:lang w:val="fr-FR"/>
        </w:rPr>
        <w:tab/>
      </w:r>
      <w:r w:rsidR="007A05A4" w:rsidRPr="009E77B4">
        <w:rPr>
          <w:sz w:val="26"/>
          <w:szCs w:val="26"/>
          <w:lang w:val="fr-FR"/>
        </w:rPr>
        <w:t xml:space="preserve">Phone: </w:t>
      </w:r>
      <w:r w:rsidR="009E77B4" w:rsidRPr="009E77B4">
        <w:rPr>
          <w:sz w:val="26"/>
          <w:szCs w:val="26"/>
          <w:lang w:val="fr-FR"/>
        </w:rPr>
        <w:t>(514) 641-8753</w:t>
      </w:r>
    </w:p>
    <w:p w14:paraId="1F98E7D9" w14:textId="61F6C393" w:rsidR="00B660C2" w:rsidRDefault="009239C3" w:rsidP="009E77B4">
      <w:pPr>
        <w:pStyle w:val="BodyText2"/>
        <w:ind w:firstLine="720"/>
        <w:rPr>
          <w:sz w:val="26"/>
          <w:szCs w:val="26"/>
          <w:lang w:val="fr-FR"/>
        </w:rPr>
      </w:pPr>
      <w:r w:rsidRPr="009E77B4">
        <w:rPr>
          <w:sz w:val="26"/>
          <w:szCs w:val="26"/>
          <w:lang w:val="fr-FR"/>
        </w:rPr>
        <w:t>E-mail</w:t>
      </w:r>
      <w:r w:rsidR="004C17DF" w:rsidRPr="009E77B4">
        <w:rPr>
          <w:sz w:val="26"/>
          <w:szCs w:val="26"/>
          <w:lang w:val="fr-FR"/>
        </w:rPr>
        <w:t>:</w:t>
      </w:r>
      <w:r w:rsidR="003678DE" w:rsidRPr="009E77B4">
        <w:rPr>
          <w:sz w:val="26"/>
          <w:szCs w:val="26"/>
          <w:lang w:val="fr-FR"/>
        </w:rPr>
        <w:t xml:space="preserve"> </w:t>
      </w:r>
      <w:hyperlink r:id="rId8" w:history="1">
        <w:r w:rsidR="009E77B4" w:rsidRPr="009E77B4">
          <w:rPr>
            <w:rStyle w:val="Hyperlink"/>
            <w:sz w:val="26"/>
            <w:szCs w:val="26"/>
            <w:lang w:val="fr-FR"/>
          </w:rPr>
          <w:t>Jean-Philippe.Cloutier-Dussault@ec.gc.ca</w:t>
        </w:r>
      </w:hyperlink>
      <w:r w:rsidR="009E77B4">
        <w:rPr>
          <w:sz w:val="26"/>
          <w:szCs w:val="26"/>
          <w:lang w:val="fr-FR"/>
        </w:rPr>
        <w:t xml:space="preserve"> </w:t>
      </w:r>
    </w:p>
    <w:p w14:paraId="52B9C8E0" w14:textId="77777777" w:rsidR="009E77B4" w:rsidRPr="006110C8" w:rsidRDefault="009E77B4" w:rsidP="009E77B4">
      <w:pPr>
        <w:pStyle w:val="BodyText2"/>
        <w:ind w:firstLine="720"/>
        <w:rPr>
          <w:sz w:val="22"/>
          <w:szCs w:val="22"/>
          <w:lang w:val="fr-FR"/>
        </w:rPr>
      </w:pPr>
    </w:p>
    <w:p w14:paraId="48032794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lastRenderedPageBreak/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8ED0" w14:textId="77777777" w:rsidR="00200DC0" w:rsidRDefault="00200DC0" w:rsidP="00BB7D3A">
      <w:r>
        <w:separator/>
      </w:r>
    </w:p>
  </w:endnote>
  <w:endnote w:type="continuationSeparator" w:id="0">
    <w:p w14:paraId="3F14F481" w14:textId="77777777" w:rsidR="00200DC0" w:rsidRDefault="00200DC0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860F" w14:textId="77777777" w:rsidR="003575FB" w:rsidRDefault="003575FB" w:rsidP="00BB7D3A">
    <w:pPr>
      <w:pStyle w:val="Footer"/>
      <w:jc w:val="right"/>
    </w:pPr>
  </w:p>
  <w:p w14:paraId="7B6BAB1D" w14:textId="2D9B8AC6" w:rsidR="003575FB" w:rsidRDefault="009E77B4" w:rsidP="009E77B4">
    <w:pPr>
      <w:pStyle w:val="Footer"/>
      <w:tabs>
        <w:tab w:val="clear" w:pos="9360"/>
        <w:tab w:val="left" w:pos="6480"/>
      </w:tabs>
      <w:ind w:right="222"/>
      <w:jc w:val="right"/>
    </w:pPr>
    <w:r>
      <w:t>CURRENT DATE: March 29, 2022</w:t>
    </w:r>
  </w:p>
  <w:p w14:paraId="6C90642E" w14:textId="553D2CA0" w:rsidR="00654F20" w:rsidRDefault="009D3FAD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237971DC" wp14:editId="7AF99E5C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3800" w14:textId="77777777" w:rsidR="00200DC0" w:rsidRDefault="00200DC0" w:rsidP="00BB7D3A">
      <w:r>
        <w:separator/>
      </w:r>
    </w:p>
  </w:footnote>
  <w:footnote w:type="continuationSeparator" w:id="0">
    <w:p w14:paraId="3BED7FB4" w14:textId="77777777" w:rsidR="00200DC0" w:rsidRDefault="00200DC0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E138" w14:textId="6B60EF3D" w:rsidR="003575FB" w:rsidRDefault="009D3FA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142918" wp14:editId="139C39C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16F29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D3FAD"/>
    <w:rsid w:val="009E77B4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B3D6F"/>
    <w:rsid w:val="00CB3F8F"/>
    <w:rsid w:val="00CC1956"/>
    <w:rsid w:val="00DA16E9"/>
    <w:rsid w:val="00DC3D8E"/>
    <w:rsid w:val="00DE63C7"/>
    <w:rsid w:val="00DF2ED6"/>
    <w:rsid w:val="00E249B5"/>
    <w:rsid w:val="00E457D5"/>
    <w:rsid w:val="00E513DF"/>
    <w:rsid w:val="00E612AD"/>
    <w:rsid w:val="00E65FB6"/>
    <w:rsid w:val="00EC5FB0"/>
    <w:rsid w:val="00EF6118"/>
    <w:rsid w:val="00F4269A"/>
    <w:rsid w:val="00F87A27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872A091"/>
  <w15:chartTrackingRefBased/>
  <w15:docId w15:val="{4B2B25EA-E838-4A10-82D6-C954C05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7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Philippe.Cloutier-Dussault@ec.g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8%20MISCELLANEOUS/8B/8BC%20-%20Camp/8BC-EUR2131%20ECCC/1%20APPLICATION/2022%20Amend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1824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5</cp:revision>
  <cp:lastPrinted>2010-09-13T21:16:00Z</cp:lastPrinted>
  <dcterms:created xsi:type="dcterms:W3CDTF">2022-03-29T14:25:00Z</dcterms:created>
  <dcterms:modified xsi:type="dcterms:W3CDTF">2022-03-29T14:55:00Z</dcterms:modified>
</cp:coreProperties>
</file>