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F4F42" w14:textId="77777777" w:rsidR="00ED086C" w:rsidRPr="00EF556C" w:rsidRDefault="00ED086C" w:rsidP="00ED086C">
      <w:pPr>
        <w:rPr>
          <w:rFonts w:ascii="Arial" w:hAnsi="Arial" w:cs="Arial"/>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683"/>
        <w:gridCol w:w="4487"/>
      </w:tblGrid>
      <w:tr w:rsidR="00ED086C" w:rsidRPr="00564933" w14:paraId="14F77E85" w14:textId="77777777" w:rsidTr="002F639B">
        <w:tc>
          <w:tcPr>
            <w:tcW w:w="2406" w:type="dxa"/>
            <w:vMerge w:val="restart"/>
            <w:tcBorders>
              <w:top w:val="nil"/>
              <w:left w:val="nil"/>
              <w:bottom w:val="nil"/>
              <w:right w:val="nil"/>
            </w:tcBorders>
            <w:shd w:val="clear" w:color="auto" w:fill="auto"/>
          </w:tcPr>
          <w:p w14:paraId="5C7063ED" w14:textId="77777777" w:rsidR="00ED086C" w:rsidRPr="00564933" w:rsidRDefault="00ED086C" w:rsidP="002F639B">
            <w:r>
              <w:rPr>
                <w:noProof/>
                <w:lang w:val="en-US" w:eastAsia="en-US"/>
              </w:rPr>
              <w:drawing>
                <wp:inline distT="0" distB="0" distL="0" distR="0" wp14:anchorId="63309A8E" wp14:editId="5AA634B1">
                  <wp:extent cx="1390015" cy="1404620"/>
                  <wp:effectExtent l="0" t="0" r="63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015" cy="1404620"/>
                          </a:xfrm>
                          <a:prstGeom prst="rect">
                            <a:avLst/>
                          </a:prstGeom>
                          <a:noFill/>
                          <a:ln>
                            <a:noFill/>
                          </a:ln>
                        </pic:spPr>
                      </pic:pic>
                    </a:graphicData>
                  </a:graphic>
                </wp:inline>
              </w:drawing>
            </w:r>
          </w:p>
        </w:tc>
        <w:tc>
          <w:tcPr>
            <w:tcW w:w="2683" w:type="dxa"/>
            <w:tcBorders>
              <w:top w:val="nil"/>
              <w:left w:val="nil"/>
              <w:bottom w:val="nil"/>
              <w:right w:val="nil"/>
            </w:tcBorders>
            <w:shd w:val="clear" w:color="auto" w:fill="auto"/>
            <w:vAlign w:val="center"/>
          </w:tcPr>
          <w:p w14:paraId="5EB669D7" w14:textId="77777777" w:rsidR="00ED086C" w:rsidRPr="00564933" w:rsidRDefault="00ED086C" w:rsidP="002F639B">
            <w:pPr>
              <w:spacing w:before="60"/>
              <w:rPr>
                <w:smallCaps/>
                <w:color w:val="3C78DC"/>
                <w:sz w:val="19"/>
              </w:rPr>
            </w:pPr>
          </w:p>
          <w:p w14:paraId="170748C8" w14:textId="77777777" w:rsidR="00ED086C" w:rsidRPr="00564933" w:rsidRDefault="00ED086C" w:rsidP="002F639B">
            <w:pPr>
              <w:spacing w:before="60"/>
              <w:rPr>
                <w:smallCaps/>
                <w:color w:val="3C78DC"/>
                <w:sz w:val="19"/>
              </w:rPr>
            </w:pPr>
          </w:p>
          <w:p w14:paraId="0D7FD4CF" w14:textId="77777777" w:rsidR="00ED086C" w:rsidRPr="00564933" w:rsidRDefault="00ED086C" w:rsidP="002F639B">
            <w:pPr>
              <w:spacing w:before="60"/>
              <w:rPr>
                <w:smallCaps/>
                <w:color w:val="3C78DC"/>
              </w:rPr>
            </w:pPr>
            <w:r w:rsidRPr="00564933">
              <w:rPr>
                <w:smallCaps/>
                <w:color w:val="3C78DC"/>
                <w:sz w:val="19"/>
              </w:rPr>
              <w:t>P.O. Box 119</w:t>
            </w:r>
          </w:p>
        </w:tc>
        <w:tc>
          <w:tcPr>
            <w:tcW w:w="4487" w:type="dxa"/>
            <w:tcBorders>
              <w:top w:val="nil"/>
              <w:left w:val="nil"/>
              <w:bottom w:val="nil"/>
              <w:right w:val="nil"/>
            </w:tcBorders>
            <w:shd w:val="clear" w:color="auto" w:fill="auto"/>
          </w:tcPr>
          <w:p w14:paraId="7C13CCDB" w14:textId="77777777" w:rsidR="00ED086C" w:rsidRPr="00564933" w:rsidRDefault="00ED086C" w:rsidP="002F639B">
            <w:pPr>
              <w:spacing w:before="60"/>
              <w:rPr>
                <w:rFonts w:ascii="ProSyl" w:hAnsi="ProSyl"/>
                <w:color w:val="3C78DC"/>
              </w:rPr>
            </w:pPr>
          </w:p>
          <w:p w14:paraId="1EA6EE96" w14:textId="77777777" w:rsidR="00ED086C" w:rsidRPr="00564933" w:rsidRDefault="00ED086C" w:rsidP="002F639B">
            <w:pPr>
              <w:spacing w:before="60"/>
              <w:rPr>
                <w:rFonts w:ascii="ProSyl" w:hAnsi="ProSyl"/>
                <w:color w:val="3C78DC"/>
              </w:rPr>
            </w:pPr>
          </w:p>
          <w:p w14:paraId="051BC23E" w14:textId="77777777" w:rsidR="00ED086C" w:rsidRPr="00564933" w:rsidRDefault="00ED086C" w:rsidP="002F639B">
            <w:pPr>
              <w:spacing w:before="60"/>
              <w:rPr>
                <w:rFonts w:ascii="ProSyl" w:hAnsi="ProSyl"/>
                <w:smallCaps/>
                <w:color w:val="3C78DC"/>
              </w:rPr>
            </w:pPr>
            <w:r w:rsidRPr="00564933">
              <w:rPr>
                <w:rFonts w:ascii="ProSyl" w:hAnsi="ProSyl"/>
                <w:color w:val="3C78DC"/>
              </w:rPr>
              <w:t>kNK5 wmoEp5 vtmp5</w:t>
            </w:r>
          </w:p>
        </w:tc>
      </w:tr>
      <w:tr w:rsidR="00ED086C" w:rsidRPr="00564933" w14:paraId="104E77CE" w14:textId="77777777" w:rsidTr="002F639B">
        <w:tc>
          <w:tcPr>
            <w:tcW w:w="2406" w:type="dxa"/>
            <w:vMerge/>
            <w:tcBorders>
              <w:top w:val="nil"/>
              <w:left w:val="nil"/>
              <w:bottom w:val="nil"/>
              <w:right w:val="nil"/>
            </w:tcBorders>
            <w:shd w:val="clear" w:color="auto" w:fill="auto"/>
          </w:tcPr>
          <w:p w14:paraId="75BD7E6B" w14:textId="77777777" w:rsidR="00ED086C" w:rsidRPr="00564933" w:rsidRDefault="00ED086C" w:rsidP="002F639B"/>
        </w:tc>
        <w:tc>
          <w:tcPr>
            <w:tcW w:w="2683" w:type="dxa"/>
            <w:tcBorders>
              <w:top w:val="nil"/>
              <w:left w:val="nil"/>
              <w:bottom w:val="nil"/>
              <w:right w:val="nil"/>
            </w:tcBorders>
            <w:shd w:val="clear" w:color="auto" w:fill="auto"/>
          </w:tcPr>
          <w:p w14:paraId="01A7C15E" w14:textId="77777777" w:rsidR="00ED086C" w:rsidRPr="00564933" w:rsidRDefault="00ED086C" w:rsidP="002F639B">
            <w:pPr>
              <w:spacing w:before="60"/>
              <w:rPr>
                <w:smallCaps/>
                <w:color w:val="3C78DC"/>
              </w:rPr>
            </w:pPr>
            <w:r w:rsidRPr="00564933">
              <w:rPr>
                <w:smallCaps/>
                <w:color w:val="3C78DC"/>
                <w:sz w:val="19"/>
              </w:rPr>
              <w:t>Gjoa Haven, NU    X0B 1J0</w:t>
            </w:r>
          </w:p>
        </w:tc>
        <w:tc>
          <w:tcPr>
            <w:tcW w:w="4487" w:type="dxa"/>
            <w:tcBorders>
              <w:top w:val="nil"/>
              <w:left w:val="nil"/>
              <w:bottom w:val="nil"/>
              <w:right w:val="nil"/>
            </w:tcBorders>
            <w:shd w:val="clear" w:color="auto" w:fill="auto"/>
          </w:tcPr>
          <w:p w14:paraId="1BB1D53E" w14:textId="77777777" w:rsidR="00ED086C" w:rsidRPr="00564933" w:rsidRDefault="00ED086C" w:rsidP="002F639B">
            <w:pPr>
              <w:spacing w:before="60"/>
              <w:rPr>
                <w:rFonts w:ascii="Arial" w:hAnsi="Arial" w:cs="Arial"/>
                <w:smallCaps/>
                <w:color w:val="3C78DC"/>
              </w:rPr>
            </w:pPr>
            <w:r w:rsidRPr="00564933">
              <w:rPr>
                <w:smallCaps/>
                <w:color w:val="3C78DC"/>
                <w:sz w:val="19"/>
              </w:rPr>
              <w:t>NUNAVUT WATER BOARD</w:t>
            </w:r>
          </w:p>
        </w:tc>
      </w:tr>
      <w:tr w:rsidR="00ED086C" w:rsidRPr="00564933" w14:paraId="24C16C13" w14:textId="77777777" w:rsidTr="002F639B">
        <w:tc>
          <w:tcPr>
            <w:tcW w:w="2406" w:type="dxa"/>
            <w:vMerge/>
            <w:tcBorders>
              <w:top w:val="nil"/>
              <w:left w:val="nil"/>
              <w:bottom w:val="nil"/>
              <w:right w:val="nil"/>
            </w:tcBorders>
            <w:shd w:val="clear" w:color="auto" w:fill="auto"/>
          </w:tcPr>
          <w:p w14:paraId="2D56D55E" w14:textId="77777777" w:rsidR="00ED086C" w:rsidRPr="00564933" w:rsidRDefault="00ED086C" w:rsidP="002F639B"/>
        </w:tc>
        <w:tc>
          <w:tcPr>
            <w:tcW w:w="2683" w:type="dxa"/>
            <w:tcBorders>
              <w:top w:val="nil"/>
              <w:left w:val="nil"/>
              <w:bottom w:val="nil"/>
              <w:right w:val="nil"/>
            </w:tcBorders>
            <w:shd w:val="clear" w:color="auto" w:fill="auto"/>
          </w:tcPr>
          <w:p w14:paraId="774449D4" w14:textId="77777777" w:rsidR="00ED086C" w:rsidRPr="00564933" w:rsidRDefault="00ED086C" w:rsidP="002F639B">
            <w:pPr>
              <w:spacing w:before="60"/>
              <w:rPr>
                <w:smallCaps/>
                <w:color w:val="3C78DC"/>
              </w:rPr>
            </w:pPr>
            <w:r w:rsidRPr="00564933">
              <w:rPr>
                <w:smallCaps/>
                <w:color w:val="3C78DC"/>
                <w:sz w:val="19"/>
              </w:rPr>
              <w:t>Tel: (867) 360-6338</w:t>
            </w:r>
          </w:p>
        </w:tc>
        <w:tc>
          <w:tcPr>
            <w:tcW w:w="4487" w:type="dxa"/>
            <w:tcBorders>
              <w:top w:val="nil"/>
              <w:left w:val="nil"/>
              <w:bottom w:val="nil"/>
              <w:right w:val="nil"/>
            </w:tcBorders>
            <w:shd w:val="clear" w:color="auto" w:fill="auto"/>
          </w:tcPr>
          <w:p w14:paraId="11D147F0" w14:textId="77777777" w:rsidR="00ED086C" w:rsidRPr="00564933" w:rsidRDefault="00ED086C" w:rsidP="002F639B">
            <w:pPr>
              <w:spacing w:before="60"/>
              <w:rPr>
                <w:rFonts w:ascii="Arial" w:hAnsi="Arial" w:cs="Arial"/>
                <w:smallCaps/>
                <w:color w:val="3C78DC"/>
              </w:rPr>
            </w:pPr>
            <w:r w:rsidRPr="00564933">
              <w:rPr>
                <w:smallCaps/>
                <w:color w:val="3C78DC"/>
                <w:sz w:val="19"/>
              </w:rPr>
              <w:t>NUNAVUT IMALIRIYIN KATIMAYIT</w:t>
            </w:r>
          </w:p>
        </w:tc>
      </w:tr>
      <w:tr w:rsidR="00ED086C" w:rsidRPr="00564933" w14:paraId="67494770" w14:textId="77777777" w:rsidTr="002F639B">
        <w:tc>
          <w:tcPr>
            <w:tcW w:w="2406" w:type="dxa"/>
            <w:vMerge/>
            <w:tcBorders>
              <w:top w:val="nil"/>
              <w:left w:val="nil"/>
              <w:bottom w:val="nil"/>
              <w:right w:val="nil"/>
            </w:tcBorders>
            <w:shd w:val="clear" w:color="auto" w:fill="auto"/>
          </w:tcPr>
          <w:p w14:paraId="2B5BDCFC" w14:textId="77777777" w:rsidR="00ED086C" w:rsidRPr="00564933" w:rsidRDefault="00ED086C" w:rsidP="002F639B"/>
        </w:tc>
        <w:tc>
          <w:tcPr>
            <w:tcW w:w="2683" w:type="dxa"/>
            <w:tcBorders>
              <w:top w:val="nil"/>
              <w:left w:val="nil"/>
              <w:bottom w:val="thickThinSmallGap" w:sz="24" w:space="0" w:color="0070C0"/>
              <w:right w:val="nil"/>
            </w:tcBorders>
            <w:shd w:val="clear" w:color="auto" w:fill="auto"/>
          </w:tcPr>
          <w:p w14:paraId="7E397F58" w14:textId="77777777" w:rsidR="00ED086C" w:rsidRPr="00564933" w:rsidRDefault="00ED086C" w:rsidP="002F639B">
            <w:pPr>
              <w:spacing w:before="60"/>
              <w:rPr>
                <w:smallCaps/>
                <w:color w:val="3C78DC"/>
              </w:rPr>
            </w:pPr>
            <w:r w:rsidRPr="00564933">
              <w:rPr>
                <w:smallCaps/>
                <w:color w:val="3C78DC"/>
                <w:sz w:val="19"/>
              </w:rPr>
              <w:t>Fax: (867) 360-6369</w:t>
            </w:r>
          </w:p>
        </w:tc>
        <w:tc>
          <w:tcPr>
            <w:tcW w:w="4487" w:type="dxa"/>
            <w:tcBorders>
              <w:top w:val="nil"/>
              <w:left w:val="nil"/>
              <w:bottom w:val="thickThinSmallGap" w:sz="24" w:space="0" w:color="0070C0"/>
              <w:right w:val="nil"/>
            </w:tcBorders>
            <w:shd w:val="clear" w:color="auto" w:fill="auto"/>
          </w:tcPr>
          <w:p w14:paraId="7ED73DF6" w14:textId="77777777" w:rsidR="00ED086C" w:rsidRPr="00564933" w:rsidRDefault="00ED086C" w:rsidP="002F639B">
            <w:pPr>
              <w:spacing w:before="60"/>
              <w:rPr>
                <w:smallCaps/>
                <w:color w:val="3C78DC"/>
                <w:sz w:val="19"/>
                <w:lang w:val="fr-CA"/>
              </w:rPr>
            </w:pPr>
            <w:r w:rsidRPr="00564933">
              <w:rPr>
                <w:smallCaps/>
                <w:color w:val="3C78DC"/>
                <w:sz w:val="19"/>
                <w:lang w:val="fr-CA"/>
              </w:rPr>
              <w:t>OFFICE DES EAUX DU NUNAVUT</w:t>
            </w:r>
          </w:p>
          <w:p w14:paraId="22711542" w14:textId="77777777" w:rsidR="00ED086C" w:rsidRPr="00564933" w:rsidRDefault="00ED086C" w:rsidP="002F639B">
            <w:pPr>
              <w:spacing w:before="60"/>
              <w:rPr>
                <w:rFonts w:ascii="Arial" w:hAnsi="Arial" w:cs="Arial"/>
                <w:smallCaps/>
                <w:color w:val="3C78DC"/>
                <w:sz w:val="6"/>
                <w:szCs w:val="6"/>
                <w:lang w:val="fr-FR"/>
              </w:rPr>
            </w:pPr>
          </w:p>
        </w:tc>
      </w:tr>
      <w:tr w:rsidR="00ED086C" w:rsidRPr="00564933" w14:paraId="19F09E6C" w14:textId="77777777" w:rsidTr="002F639B">
        <w:tc>
          <w:tcPr>
            <w:tcW w:w="2406" w:type="dxa"/>
            <w:vMerge/>
            <w:tcBorders>
              <w:top w:val="nil"/>
              <w:left w:val="nil"/>
              <w:bottom w:val="nil"/>
              <w:right w:val="nil"/>
            </w:tcBorders>
            <w:shd w:val="clear" w:color="auto" w:fill="auto"/>
          </w:tcPr>
          <w:p w14:paraId="014671F4" w14:textId="77777777" w:rsidR="00ED086C" w:rsidRPr="00564933" w:rsidRDefault="00ED086C" w:rsidP="002F639B"/>
        </w:tc>
        <w:tc>
          <w:tcPr>
            <w:tcW w:w="7170" w:type="dxa"/>
            <w:gridSpan w:val="2"/>
            <w:tcBorders>
              <w:top w:val="thickThinSmallGap" w:sz="24" w:space="0" w:color="0070C0"/>
              <w:left w:val="nil"/>
              <w:bottom w:val="nil"/>
              <w:right w:val="nil"/>
            </w:tcBorders>
            <w:shd w:val="clear" w:color="auto" w:fill="auto"/>
          </w:tcPr>
          <w:p w14:paraId="068E3E17" w14:textId="77777777" w:rsidR="00ED086C" w:rsidRPr="00564933" w:rsidRDefault="00ED086C" w:rsidP="002F639B">
            <w:pPr>
              <w:spacing w:before="120"/>
              <w:ind w:left="2246" w:right="-25"/>
              <w:rPr>
                <w:smallCaps/>
                <w:color w:val="3C78DC"/>
                <w:sz w:val="19"/>
                <w:lang w:val="fr-CA"/>
              </w:rPr>
            </w:pPr>
          </w:p>
        </w:tc>
      </w:tr>
    </w:tbl>
    <w:p w14:paraId="3EFA5EB3" w14:textId="77777777" w:rsidR="00ED086C" w:rsidRPr="00EF556C" w:rsidRDefault="00ED086C" w:rsidP="00ED086C">
      <w:pPr>
        <w:keepNext/>
        <w:ind w:firstLine="540"/>
        <w:jc w:val="center"/>
        <w:rPr>
          <w:rFonts w:ascii="Arial" w:hAnsi="Arial" w:cs="Arial"/>
          <w:b/>
          <w:sz w:val="20"/>
          <w:szCs w:val="20"/>
          <w:lang w:val="fr-CA"/>
        </w:rPr>
      </w:pPr>
    </w:p>
    <w:p w14:paraId="260FBBD9" w14:textId="77777777" w:rsidR="006D096E" w:rsidRPr="00EF556C" w:rsidRDefault="006D096E" w:rsidP="006D096E">
      <w:pPr>
        <w:keepNext/>
        <w:ind w:firstLine="540"/>
        <w:jc w:val="center"/>
        <w:rPr>
          <w:rFonts w:ascii="Arial" w:hAnsi="Arial" w:cs="Arial"/>
          <w:b/>
          <w:sz w:val="20"/>
          <w:szCs w:val="20"/>
          <w:lang w:val="en-US"/>
        </w:rPr>
      </w:pPr>
      <w:r w:rsidRPr="00EF556C">
        <w:rPr>
          <w:rFonts w:ascii="Arial" w:hAnsi="Arial" w:cs="Arial"/>
          <w:b/>
          <w:sz w:val="20"/>
          <w:szCs w:val="20"/>
          <w:lang w:val="en-US"/>
        </w:rPr>
        <w:t xml:space="preserve">APPLICATION FOR </w:t>
      </w:r>
      <w:r>
        <w:rPr>
          <w:rFonts w:ascii="Arial" w:hAnsi="Arial" w:cs="Arial"/>
          <w:b/>
          <w:sz w:val="20"/>
          <w:szCs w:val="20"/>
          <w:lang w:val="en-US"/>
        </w:rPr>
        <w:t xml:space="preserve">APPROVAL FOR </w:t>
      </w:r>
      <w:r w:rsidRPr="00EF556C">
        <w:rPr>
          <w:rFonts w:ascii="Arial" w:hAnsi="Arial" w:cs="Arial"/>
          <w:b/>
          <w:sz w:val="20"/>
          <w:szCs w:val="20"/>
          <w:lang w:val="en-US"/>
        </w:rPr>
        <w:t>THE USE OF WATER OR DEPOSIT OF WASTE WITHOUT A LICENCE</w:t>
      </w:r>
    </w:p>
    <w:p w14:paraId="44A63013" w14:textId="77777777" w:rsidR="006D096E" w:rsidRPr="00EF556C" w:rsidRDefault="006D096E" w:rsidP="006D096E">
      <w:pPr>
        <w:keepNext/>
        <w:ind w:firstLine="540"/>
        <w:jc w:val="center"/>
        <w:rPr>
          <w:rFonts w:ascii="Arial" w:hAnsi="Arial" w:cs="Arial"/>
          <w:b/>
          <w:sz w:val="20"/>
          <w:szCs w:val="20"/>
          <w:lang w:val="en-US"/>
        </w:rPr>
      </w:pPr>
    </w:p>
    <w:p w14:paraId="368F243E" w14:textId="77777777" w:rsidR="006D096E" w:rsidRPr="00EF556C" w:rsidRDefault="006D096E" w:rsidP="006D096E">
      <w:pPr>
        <w:keepNext/>
        <w:ind w:firstLine="540"/>
        <w:jc w:val="center"/>
        <w:rPr>
          <w:rFonts w:ascii="Arial" w:hAnsi="Arial" w:cs="Arial"/>
          <w:sz w:val="20"/>
          <w:szCs w:val="20"/>
          <w:lang w:val="en-US"/>
        </w:rPr>
      </w:pPr>
      <w:r w:rsidRPr="00EF556C">
        <w:rPr>
          <w:rFonts w:ascii="Arial" w:hAnsi="Arial" w:cs="Arial"/>
          <w:sz w:val="20"/>
          <w:szCs w:val="20"/>
          <w:lang w:val="en-US"/>
        </w:rPr>
        <w:t xml:space="preserve">Refer to the </w:t>
      </w:r>
      <w:r w:rsidRPr="00EF556C">
        <w:rPr>
          <w:rFonts w:ascii="Arial" w:hAnsi="Arial" w:cs="Arial"/>
          <w:i/>
          <w:sz w:val="20"/>
          <w:szCs w:val="20"/>
          <w:u w:val="single"/>
          <w:lang w:val="en-US"/>
        </w:rPr>
        <w:t xml:space="preserve">Guide to the </w:t>
      </w:r>
      <w:r>
        <w:rPr>
          <w:rFonts w:ascii="Arial" w:hAnsi="Arial" w:cs="Arial"/>
          <w:i/>
          <w:sz w:val="20"/>
          <w:szCs w:val="20"/>
          <w:u w:val="single"/>
          <w:lang w:val="en-US"/>
        </w:rPr>
        <w:t xml:space="preserve">Approval for the Use of Water or </w:t>
      </w:r>
      <w:r w:rsidRPr="00EF556C">
        <w:rPr>
          <w:rFonts w:ascii="Arial" w:hAnsi="Arial" w:cs="Arial"/>
          <w:i/>
          <w:sz w:val="20"/>
          <w:szCs w:val="20"/>
          <w:u w:val="single"/>
          <w:lang w:val="en-US"/>
        </w:rPr>
        <w:t xml:space="preserve">Deposit of Waste Without a </w:t>
      </w:r>
      <w:proofErr w:type="spellStart"/>
      <w:r w:rsidRPr="00EF556C">
        <w:rPr>
          <w:rFonts w:ascii="Arial" w:hAnsi="Arial" w:cs="Arial"/>
          <w:i/>
          <w:sz w:val="20"/>
          <w:szCs w:val="20"/>
          <w:u w:val="single"/>
          <w:lang w:val="en-US"/>
        </w:rPr>
        <w:t>Licence</w:t>
      </w:r>
      <w:proofErr w:type="spellEnd"/>
      <w:r w:rsidRPr="00EF556C">
        <w:rPr>
          <w:rFonts w:ascii="Arial" w:hAnsi="Arial" w:cs="Arial"/>
          <w:sz w:val="20"/>
          <w:szCs w:val="20"/>
          <w:lang w:val="en-US"/>
        </w:rPr>
        <w:t xml:space="preserve"> (Guide) in completing this Application.</w:t>
      </w:r>
    </w:p>
    <w:p w14:paraId="2C6E221C" w14:textId="77777777" w:rsidR="006D096E" w:rsidRPr="00EF556C" w:rsidRDefault="006D096E" w:rsidP="006D096E">
      <w:pPr>
        <w:keepNext/>
        <w:ind w:firstLine="540"/>
        <w:jc w:val="center"/>
        <w:rPr>
          <w:rFonts w:ascii="Arial" w:hAnsi="Arial" w:cs="Arial"/>
          <w:sz w:val="20"/>
          <w:szCs w:val="20"/>
          <w:lang w:val="en-US"/>
        </w:rPr>
      </w:pPr>
    </w:p>
    <w:tbl>
      <w:tblPr>
        <w:tblStyle w:val="TableGrid"/>
        <w:tblW w:w="9720" w:type="dxa"/>
        <w:tblLayout w:type="fixed"/>
        <w:tblLook w:val="0000" w:firstRow="0" w:lastRow="0" w:firstColumn="0" w:lastColumn="0" w:noHBand="0" w:noVBand="0"/>
      </w:tblPr>
      <w:tblGrid>
        <w:gridCol w:w="5040"/>
        <w:gridCol w:w="4680"/>
      </w:tblGrid>
      <w:tr w:rsidR="006D096E" w:rsidRPr="00B64033" w14:paraId="4D7AF132" w14:textId="77777777" w:rsidTr="002F639B">
        <w:tc>
          <w:tcPr>
            <w:tcW w:w="9720" w:type="dxa"/>
            <w:gridSpan w:val="2"/>
          </w:tcPr>
          <w:p w14:paraId="181F5FDF" w14:textId="77777777" w:rsidR="006D096E" w:rsidRPr="00EF556C" w:rsidRDefault="006D096E" w:rsidP="002F639B">
            <w:pPr>
              <w:shd w:val="pct25" w:color="auto" w:fill="FFFFFF"/>
              <w:ind w:left="90" w:right="-78"/>
              <w:rPr>
                <w:rFonts w:ascii="Arial" w:hAnsi="Arial" w:cs="Arial"/>
                <w:b/>
                <w:sz w:val="20"/>
                <w:szCs w:val="20"/>
                <w:lang w:val="en-US"/>
              </w:rPr>
            </w:pPr>
            <w:r w:rsidRPr="00EF556C">
              <w:rPr>
                <w:rFonts w:ascii="Arial" w:hAnsi="Arial" w:cs="Arial"/>
                <w:b/>
                <w:sz w:val="20"/>
                <w:szCs w:val="20"/>
                <w:lang w:val="en-US"/>
              </w:rPr>
              <w:t>APPLICATION NO:</w:t>
            </w:r>
          </w:p>
          <w:p w14:paraId="06AD9D5F" w14:textId="77777777" w:rsidR="006D096E" w:rsidRPr="00EF556C" w:rsidRDefault="006D096E" w:rsidP="002F639B">
            <w:pPr>
              <w:shd w:val="pct25" w:color="auto" w:fill="FFFFFF"/>
              <w:ind w:left="90" w:right="-78"/>
              <w:rPr>
                <w:rFonts w:ascii="Arial" w:hAnsi="Arial" w:cs="Arial"/>
                <w:b/>
                <w:sz w:val="20"/>
                <w:szCs w:val="20"/>
                <w:lang w:val="en-US"/>
              </w:rPr>
            </w:pPr>
            <w:r w:rsidRPr="00EF556C">
              <w:rPr>
                <w:rFonts w:ascii="Arial" w:hAnsi="Arial" w:cs="Arial"/>
                <w:sz w:val="20"/>
                <w:szCs w:val="20"/>
                <w:lang w:val="en-US"/>
              </w:rPr>
              <w:t>(for NWB use only)</w:t>
            </w:r>
          </w:p>
        </w:tc>
      </w:tr>
      <w:tr w:rsidR="006D096E" w:rsidRPr="00B64033" w14:paraId="2F26CDED" w14:textId="77777777" w:rsidTr="002F639B">
        <w:tc>
          <w:tcPr>
            <w:tcW w:w="5040" w:type="dxa"/>
          </w:tcPr>
          <w:p w14:paraId="0083E109" w14:textId="77777777" w:rsidR="006D096E" w:rsidRPr="00EF556C" w:rsidRDefault="006D096E" w:rsidP="002F639B">
            <w:pPr>
              <w:ind w:right="438"/>
              <w:rPr>
                <w:rFonts w:ascii="Arial" w:hAnsi="Arial" w:cs="Arial"/>
                <w:b/>
                <w:sz w:val="4"/>
                <w:szCs w:val="4"/>
                <w:lang w:val="en-US"/>
              </w:rPr>
            </w:pPr>
          </w:p>
          <w:p w14:paraId="5E5CCFE3" w14:textId="77777777" w:rsidR="006D096E" w:rsidRPr="00EF556C" w:rsidRDefault="006D096E" w:rsidP="006D096E">
            <w:pPr>
              <w:numPr>
                <w:ilvl w:val="0"/>
                <w:numId w:val="1"/>
              </w:numPr>
              <w:ind w:right="102" w:hanging="720"/>
              <w:rPr>
                <w:rFonts w:ascii="Arial" w:hAnsi="Arial" w:cs="Arial"/>
                <w:b/>
                <w:sz w:val="20"/>
                <w:szCs w:val="20"/>
                <w:lang w:val="en-US"/>
              </w:rPr>
            </w:pPr>
            <w:r w:rsidRPr="00EF556C">
              <w:rPr>
                <w:rFonts w:ascii="Arial" w:hAnsi="Arial" w:cs="Arial"/>
                <w:b/>
                <w:sz w:val="20"/>
                <w:szCs w:val="20"/>
                <w:lang w:val="en-US"/>
              </w:rPr>
              <w:t xml:space="preserve">APPLICANT CONTACT INFORMATION </w:t>
            </w:r>
            <w:r w:rsidRPr="00EF556C">
              <w:rPr>
                <w:rFonts w:ascii="Arial" w:hAnsi="Arial" w:cs="Arial"/>
                <w:sz w:val="20"/>
                <w:szCs w:val="20"/>
                <w:lang w:val="en-US"/>
              </w:rPr>
              <w:t>(name, address)</w:t>
            </w:r>
          </w:p>
          <w:p w14:paraId="29A02B75" w14:textId="77777777" w:rsidR="006D096E" w:rsidRPr="00EF556C" w:rsidRDefault="006D096E" w:rsidP="002F639B">
            <w:pPr>
              <w:ind w:left="12" w:right="-78"/>
              <w:rPr>
                <w:rFonts w:ascii="Arial" w:hAnsi="Arial" w:cs="Arial"/>
                <w:sz w:val="20"/>
                <w:szCs w:val="20"/>
                <w:lang w:val="en-US"/>
              </w:rPr>
            </w:pPr>
          </w:p>
          <w:p w14:paraId="00AFED57" w14:textId="7BB0065A" w:rsidR="006D096E" w:rsidRDefault="00992391" w:rsidP="002F639B">
            <w:pPr>
              <w:ind w:left="12" w:right="-78"/>
              <w:rPr>
                <w:rFonts w:ascii="Arial" w:hAnsi="Arial" w:cs="Arial"/>
                <w:sz w:val="20"/>
                <w:szCs w:val="20"/>
                <w:lang w:val="en-US"/>
              </w:rPr>
            </w:pPr>
            <w:r>
              <w:rPr>
                <w:rFonts w:ascii="Arial" w:hAnsi="Arial" w:cs="Arial"/>
                <w:sz w:val="20"/>
                <w:szCs w:val="20"/>
                <w:lang w:val="en-US"/>
              </w:rPr>
              <w:t>Theo Webb</w:t>
            </w:r>
          </w:p>
          <w:p w14:paraId="2AF09C5D" w14:textId="28D30BAB" w:rsidR="00992391" w:rsidRDefault="00992391" w:rsidP="002F639B">
            <w:pPr>
              <w:ind w:left="12" w:right="-78"/>
              <w:rPr>
                <w:rFonts w:ascii="Arial" w:hAnsi="Arial" w:cs="Arial"/>
                <w:sz w:val="20"/>
                <w:szCs w:val="20"/>
                <w:lang w:val="en-US"/>
              </w:rPr>
            </w:pPr>
            <w:r>
              <w:rPr>
                <w:rFonts w:ascii="Arial" w:hAnsi="Arial" w:cs="Arial"/>
                <w:sz w:val="20"/>
                <w:szCs w:val="20"/>
                <w:lang w:val="en-US"/>
              </w:rPr>
              <w:t>BBC Studios – Natural History Unit</w:t>
            </w:r>
          </w:p>
          <w:p w14:paraId="43735D16" w14:textId="3AB398A1" w:rsidR="00992391" w:rsidRDefault="00992391" w:rsidP="002F639B">
            <w:pPr>
              <w:ind w:left="12" w:right="-78"/>
              <w:rPr>
                <w:rFonts w:ascii="Arial" w:hAnsi="Arial" w:cs="Arial"/>
                <w:sz w:val="20"/>
                <w:szCs w:val="20"/>
                <w:lang w:val="en-US"/>
              </w:rPr>
            </w:pPr>
            <w:r>
              <w:rPr>
                <w:rFonts w:ascii="Arial" w:hAnsi="Arial" w:cs="Arial"/>
                <w:sz w:val="20"/>
                <w:szCs w:val="20"/>
                <w:lang w:val="en-US"/>
              </w:rPr>
              <w:t>BBC Broadcasting House</w:t>
            </w:r>
          </w:p>
          <w:p w14:paraId="16F319E7" w14:textId="4542C1D5" w:rsidR="00992391" w:rsidRDefault="00992391" w:rsidP="002F639B">
            <w:pPr>
              <w:ind w:left="12" w:right="-78"/>
              <w:rPr>
                <w:rFonts w:ascii="Arial" w:hAnsi="Arial" w:cs="Arial"/>
                <w:sz w:val="20"/>
                <w:szCs w:val="20"/>
                <w:lang w:val="en-US"/>
              </w:rPr>
            </w:pPr>
            <w:r>
              <w:rPr>
                <w:rFonts w:ascii="Arial" w:hAnsi="Arial" w:cs="Arial"/>
                <w:sz w:val="20"/>
                <w:szCs w:val="20"/>
                <w:lang w:val="en-US"/>
              </w:rPr>
              <w:t xml:space="preserve">23 </w:t>
            </w:r>
            <w:proofErr w:type="spellStart"/>
            <w:r>
              <w:rPr>
                <w:rFonts w:ascii="Arial" w:hAnsi="Arial" w:cs="Arial"/>
                <w:sz w:val="20"/>
                <w:szCs w:val="20"/>
                <w:lang w:val="en-US"/>
              </w:rPr>
              <w:t>Whiteladies</w:t>
            </w:r>
            <w:proofErr w:type="spellEnd"/>
            <w:r>
              <w:rPr>
                <w:rFonts w:ascii="Arial" w:hAnsi="Arial" w:cs="Arial"/>
                <w:sz w:val="20"/>
                <w:szCs w:val="20"/>
                <w:lang w:val="en-US"/>
              </w:rPr>
              <w:t xml:space="preserve"> Road</w:t>
            </w:r>
          </w:p>
          <w:p w14:paraId="2D12EC56" w14:textId="7C3F786C" w:rsidR="00992391" w:rsidRDefault="00992391" w:rsidP="002F639B">
            <w:pPr>
              <w:ind w:left="12" w:right="-78"/>
              <w:rPr>
                <w:rFonts w:ascii="Arial" w:hAnsi="Arial" w:cs="Arial"/>
                <w:sz w:val="20"/>
                <w:szCs w:val="20"/>
                <w:lang w:val="en-US"/>
              </w:rPr>
            </w:pPr>
            <w:r>
              <w:rPr>
                <w:rFonts w:ascii="Arial" w:hAnsi="Arial" w:cs="Arial"/>
                <w:sz w:val="20"/>
                <w:szCs w:val="20"/>
                <w:lang w:val="en-US"/>
              </w:rPr>
              <w:t>Bristol</w:t>
            </w:r>
          </w:p>
          <w:p w14:paraId="29FBBE13" w14:textId="75A52A83" w:rsidR="00992391" w:rsidRPr="00EF556C" w:rsidRDefault="00992391" w:rsidP="002F639B">
            <w:pPr>
              <w:ind w:left="12" w:right="-78"/>
              <w:rPr>
                <w:rFonts w:ascii="Arial" w:hAnsi="Arial" w:cs="Arial"/>
                <w:sz w:val="20"/>
                <w:szCs w:val="20"/>
                <w:lang w:val="en-US"/>
              </w:rPr>
            </w:pPr>
            <w:r>
              <w:rPr>
                <w:rFonts w:ascii="Arial" w:hAnsi="Arial" w:cs="Arial"/>
                <w:sz w:val="20"/>
                <w:szCs w:val="20"/>
                <w:lang w:val="en-US"/>
              </w:rPr>
              <w:t>BS6 6HU</w:t>
            </w:r>
          </w:p>
          <w:p w14:paraId="063B222A" w14:textId="77777777" w:rsidR="006D096E" w:rsidRPr="00EF556C" w:rsidRDefault="006D096E" w:rsidP="00992391">
            <w:pPr>
              <w:ind w:right="-78"/>
              <w:rPr>
                <w:rFonts w:ascii="Arial" w:hAnsi="Arial" w:cs="Arial"/>
                <w:sz w:val="20"/>
                <w:szCs w:val="20"/>
                <w:lang w:val="en-US"/>
              </w:rPr>
            </w:pPr>
          </w:p>
          <w:p w14:paraId="259A67B9" w14:textId="4174B66B" w:rsidR="006D096E" w:rsidRPr="00EF556C" w:rsidRDefault="006D096E" w:rsidP="002F639B">
            <w:pPr>
              <w:ind w:left="12" w:right="-78"/>
              <w:rPr>
                <w:rFonts w:ascii="Arial" w:hAnsi="Arial" w:cs="Arial"/>
                <w:sz w:val="20"/>
                <w:szCs w:val="20"/>
                <w:lang w:val="en-US"/>
              </w:rPr>
            </w:pPr>
            <w:r w:rsidRPr="00EF556C">
              <w:rPr>
                <w:rFonts w:ascii="Arial" w:hAnsi="Arial" w:cs="Arial"/>
                <w:sz w:val="20"/>
                <w:szCs w:val="20"/>
                <w:lang w:val="en-US"/>
              </w:rPr>
              <w:t>Phone: _____</w:t>
            </w:r>
            <w:r w:rsidR="00992391">
              <w:rPr>
                <w:rFonts w:ascii="Arial" w:hAnsi="Arial" w:cs="Arial"/>
                <w:sz w:val="20"/>
                <w:szCs w:val="20"/>
                <w:lang w:val="en-US"/>
              </w:rPr>
              <w:t>+44775871245</w:t>
            </w:r>
            <w:r w:rsidRPr="00EF556C">
              <w:rPr>
                <w:rFonts w:ascii="Arial" w:hAnsi="Arial" w:cs="Arial"/>
                <w:sz w:val="20"/>
                <w:szCs w:val="20"/>
                <w:lang w:val="en-US"/>
              </w:rPr>
              <w:t>____________</w:t>
            </w:r>
          </w:p>
          <w:p w14:paraId="2F89DC1B" w14:textId="77777777" w:rsidR="006D096E" w:rsidRPr="00EF556C" w:rsidRDefault="006D096E" w:rsidP="002F639B">
            <w:pPr>
              <w:ind w:left="12" w:right="-78"/>
              <w:rPr>
                <w:rFonts w:ascii="Arial" w:hAnsi="Arial" w:cs="Arial"/>
                <w:sz w:val="20"/>
                <w:szCs w:val="20"/>
                <w:lang w:val="en-US"/>
              </w:rPr>
            </w:pPr>
            <w:r w:rsidRPr="00EF556C">
              <w:rPr>
                <w:rFonts w:ascii="Arial" w:hAnsi="Arial" w:cs="Arial"/>
                <w:sz w:val="20"/>
                <w:szCs w:val="20"/>
                <w:lang w:val="en-US"/>
              </w:rPr>
              <w:t>Fax:     ______________________________</w:t>
            </w:r>
          </w:p>
          <w:p w14:paraId="56CDBE9D" w14:textId="6F0F9F5F" w:rsidR="006D096E" w:rsidRPr="00EF556C" w:rsidRDefault="006D096E" w:rsidP="002F639B">
            <w:pPr>
              <w:ind w:left="12" w:right="-78"/>
              <w:rPr>
                <w:rFonts w:ascii="Arial" w:hAnsi="Arial" w:cs="Arial"/>
                <w:sz w:val="20"/>
                <w:szCs w:val="20"/>
                <w:lang w:val="en-US"/>
              </w:rPr>
            </w:pPr>
            <w:r w:rsidRPr="00EF556C">
              <w:rPr>
                <w:rFonts w:ascii="Arial" w:hAnsi="Arial" w:cs="Arial"/>
                <w:sz w:val="20"/>
                <w:szCs w:val="20"/>
                <w:lang w:val="en-US"/>
              </w:rPr>
              <w:t>e-mail: ______</w:t>
            </w:r>
            <w:r w:rsidR="00992391">
              <w:rPr>
                <w:rFonts w:ascii="Arial" w:hAnsi="Arial" w:cs="Arial"/>
                <w:sz w:val="20"/>
                <w:szCs w:val="20"/>
                <w:lang w:val="en-US"/>
              </w:rPr>
              <w:t>theo.webb@bbc.co.uk</w:t>
            </w:r>
            <w:r w:rsidRPr="00EF556C">
              <w:rPr>
                <w:rFonts w:ascii="Arial" w:hAnsi="Arial" w:cs="Arial"/>
                <w:sz w:val="20"/>
                <w:szCs w:val="20"/>
                <w:lang w:val="en-US"/>
              </w:rPr>
              <w:t>________</w:t>
            </w:r>
          </w:p>
          <w:p w14:paraId="2E167FD4" w14:textId="77777777" w:rsidR="006D096E" w:rsidRPr="00EF556C" w:rsidRDefault="006D096E" w:rsidP="002F639B">
            <w:pPr>
              <w:ind w:right="-78"/>
              <w:rPr>
                <w:rFonts w:ascii="Arial" w:hAnsi="Arial" w:cs="Arial"/>
                <w:sz w:val="20"/>
                <w:szCs w:val="20"/>
                <w:lang w:val="en-US"/>
              </w:rPr>
            </w:pPr>
          </w:p>
        </w:tc>
        <w:tc>
          <w:tcPr>
            <w:tcW w:w="4680" w:type="dxa"/>
          </w:tcPr>
          <w:p w14:paraId="3032A5FC" w14:textId="77777777" w:rsidR="006D096E" w:rsidRPr="00EF556C" w:rsidRDefault="006D096E" w:rsidP="002F639B">
            <w:pPr>
              <w:ind w:right="438"/>
              <w:rPr>
                <w:rFonts w:ascii="Arial" w:hAnsi="Arial" w:cs="Arial"/>
                <w:b/>
                <w:sz w:val="4"/>
                <w:szCs w:val="4"/>
                <w:lang w:val="en-US"/>
              </w:rPr>
            </w:pPr>
          </w:p>
          <w:p w14:paraId="22167058" w14:textId="77777777" w:rsidR="006D096E" w:rsidRPr="00EF556C" w:rsidRDefault="006D096E" w:rsidP="006D096E">
            <w:pPr>
              <w:numPr>
                <w:ilvl w:val="0"/>
                <w:numId w:val="1"/>
              </w:numPr>
              <w:ind w:right="102" w:hanging="720"/>
              <w:rPr>
                <w:rFonts w:ascii="Arial" w:hAnsi="Arial" w:cs="Arial"/>
                <w:b/>
                <w:sz w:val="20"/>
                <w:szCs w:val="20"/>
                <w:lang w:val="en-US"/>
              </w:rPr>
            </w:pPr>
            <w:r w:rsidRPr="00EF556C">
              <w:rPr>
                <w:rFonts w:ascii="Arial" w:hAnsi="Arial" w:cs="Arial"/>
                <w:b/>
                <w:sz w:val="20"/>
                <w:szCs w:val="20"/>
                <w:lang w:val="en-US"/>
              </w:rPr>
              <w:t>APPLICANT REPRESENTATIVE CONTACT INFORMATION</w:t>
            </w:r>
            <w:r w:rsidRPr="00EF556C">
              <w:rPr>
                <w:rFonts w:ascii="Arial" w:hAnsi="Arial" w:cs="Arial"/>
                <w:sz w:val="20"/>
                <w:szCs w:val="20"/>
                <w:lang w:val="en-US"/>
              </w:rPr>
              <w:t xml:space="preserve"> if different from Block 1 (name, address)</w:t>
            </w:r>
          </w:p>
          <w:p w14:paraId="51E0917F" w14:textId="77777777" w:rsidR="006D096E" w:rsidRPr="00EF556C" w:rsidRDefault="006D096E" w:rsidP="002F639B">
            <w:pPr>
              <w:ind w:left="12" w:right="-78"/>
              <w:rPr>
                <w:rFonts w:ascii="Arial" w:hAnsi="Arial" w:cs="Arial"/>
                <w:sz w:val="20"/>
                <w:szCs w:val="20"/>
                <w:lang w:val="en-US"/>
              </w:rPr>
            </w:pPr>
          </w:p>
          <w:p w14:paraId="2F3A9173" w14:textId="77777777" w:rsidR="006D096E" w:rsidRPr="00EF556C" w:rsidRDefault="006D096E" w:rsidP="002F639B">
            <w:pPr>
              <w:ind w:left="12" w:right="-78"/>
              <w:rPr>
                <w:rFonts w:ascii="Arial" w:hAnsi="Arial" w:cs="Arial"/>
                <w:sz w:val="20"/>
                <w:szCs w:val="20"/>
                <w:lang w:val="en-US"/>
              </w:rPr>
            </w:pPr>
          </w:p>
          <w:p w14:paraId="74EABA39" w14:textId="77777777" w:rsidR="006D096E" w:rsidRPr="00EF556C" w:rsidRDefault="006D096E" w:rsidP="002F639B">
            <w:pPr>
              <w:ind w:left="12" w:right="-78"/>
              <w:rPr>
                <w:rFonts w:ascii="Arial" w:hAnsi="Arial" w:cs="Arial"/>
                <w:sz w:val="20"/>
                <w:szCs w:val="20"/>
                <w:lang w:val="en-US"/>
              </w:rPr>
            </w:pPr>
          </w:p>
          <w:p w14:paraId="6BF7078D" w14:textId="77777777" w:rsidR="006D096E" w:rsidRPr="00EF556C" w:rsidRDefault="006D096E" w:rsidP="002F639B">
            <w:pPr>
              <w:ind w:left="12" w:right="-78"/>
              <w:rPr>
                <w:rFonts w:ascii="Arial" w:hAnsi="Arial" w:cs="Arial"/>
                <w:sz w:val="20"/>
                <w:szCs w:val="20"/>
                <w:lang w:val="en-US"/>
              </w:rPr>
            </w:pPr>
            <w:r w:rsidRPr="00EF556C">
              <w:rPr>
                <w:rFonts w:ascii="Arial" w:hAnsi="Arial" w:cs="Arial"/>
                <w:sz w:val="20"/>
                <w:szCs w:val="20"/>
                <w:lang w:val="en-US"/>
              </w:rPr>
              <w:t>Phone: ______________________________</w:t>
            </w:r>
          </w:p>
          <w:p w14:paraId="7EE9AD52" w14:textId="77777777" w:rsidR="006D096E" w:rsidRPr="00EF556C" w:rsidRDefault="006D096E" w:rsidP="002F639B">
            <w:pPr>
              <w:ind w:left="12" w:right="-78"/>
              <w:rPr>
                <w:rFonts w:ascii="Arial" w:hAnsi="Arial" w:cs="Arial"/>
                <w:sz w:val="20"/>
                <w:szCs w:val="20"/>
                <w:lang w:val="en-US"/>
              </w:rPr>
            </w:pPr>
            <w:r w:rsidRPr="00EF556C">
              <w:rPr>
                <w:rFonts w:ascii="Arial" w:hAnsi="Arial" w:cs="Arial"/>
                <w:sz w:val="20"/>
                <w:szCs w:val="20"/>
                <w:lang w:val="en-US"/>
              </w:rPr>
              <w:t>Fax:     ______________________________</w:t>
            </w:r>
          </w:p>
          <w:p w14:paraId="65AB21CA" w14:textId="77777777" w:rsidR="006D096E" w:rsidRPr="00EF556C" w:rsidRDefault="006D096E" w:rsidP="002F639B">
            <w:pPr>
              <w:ind w:left="12" w:right="-78"/>
              <w:rPr>
                <w:rFonts w:ascii="Arial" w:hAnsi="Arial" w:cs="Arial"/>
                <w:sz w:val="20"/>
                <w:szCs w:val="20"/>
                <w:lang w:val="en-US"/>
              </w:rPr>
            </w:pPr>
            <w:r w:rsidRPr="00EF556C">
              <w:rPr>
                <w:rFonts w:ascii="Arial" w:hAnsi="Arial" w:cs="Arial"/>
                <w:sz w:val="20"/>
                <w:szCs w:val="20"/>
                <w:lang w:val="en-US"/>
              </w:rPr>
              <w:t>e-mail: ______________________________</w:t>
            </w:r>
          </w:p>
          <w:p w14:paraId="713C3E16" w14:textId="77777777" w:rsidR="006D096E" w:rsidRPr="00EF556C" w:rsidRDefault="006D096E" w:rsidP="002F639B">
            <w:pPr>
              <w:ind w:left="12" w:right="-78"/>
              <w:rPr>
                <w:rFonts w:ascii="Arial" w:hAnsi="Arial" w:cs="Arial"/>
                <w:sz w:val="20"/>
                <w:szCs w:val="20"/>
                <w:lang w:val="en-US"/>
              </w:rPr>
            </w:pPr>
            <w:r w:rsidRPr="00EF556C">
              <w:rPr>
                <w:rFonts w:ascii="Arial" w:hAnsi="Arial" w:cs="Arial"/>
                <w:sz w:val="20"/>
                <w:szCs w:val="20"/>
                <w:lang w:val="en-US"/>
              </w:rPr>
              <w:t>(Attach authorization letter)</w:t>
            </w:r>
          </w:p>
        </w:tc>
      </w:tr>
      <w:tr w:rsidR="006D096E" w:rsidRPr="00B64033" w14:paraId="0D268C8C" w14:textId="77777777" w:rsidTr="002F639B">
        <w:tc>
          <w:tcPr>
            <w:tcW w:w="9720" w:type="dxa"/>
            <w:gridSpan w:val="2"/>
          </w:tcPr>
          <w:p w14:paraId="7EB6C15B" w14:textId="77777777" w:rsidR="006D096E" w:rsidRPr="00EF556C" w:rsidRDefault="006D096E" w:rsidP="002F639B">
            <w:pPr>
              <w:ind w:right="438"/>
              <w:rPr>
                <w:rFonts w:ascii="Arial" w:hAnsi="Arial" w:cs="Arial"/>
                <w:b/>
                <w:sz w:val="4"/>
                <w:szCs w:val="4"/>
                <w:lang w:val="en-US"/>
              </w:rPr>
            </w:pPr>
          </w:p>
          <w:p w14:paraId="4424AC1B" w14:textId="77777777" w:rsidR="006D096E" w:rsidRPr="005B1940" w:rsidRDefault="006D096E" w:rsidP="006D096E">
            <w:pPr>
              <w:numPr>
                <w:ilvl w:val="0"/>
                <w:numId w:val="1"/>
              </w:numPr>
              <w:ind w:right="438" w:hanging="720"/>
              <w:rPr>
                <w:rFonts w:ascii="Arial" w:hAnsi="Arial" w:cs="Arial"/>
                <w:b/>
                <w:sz w:val="20"/>
                <w:szCs w:val="20"/>
                <w:lang w:val="en-US"/>
              </w:rPr>
            </w:pPr>
            <w:r w:rsidRPr="005B1940">
              <w:rPr>
                <w:rFonts w:ascii="Arial" w:hAnsi="Arial" w:cs="Arial"/>
                <w:b/>
                <w:sz w:val="20"/>
                <w:szCs w:val="20"/>
                <w:lang w:val="en-US"/>
              </w:rPr>
              <w:t>NAME OF THE OWNER OF THE LAND THAT WILL BE USED IN RELATION TO THE WATER TO BE USED OR THE WASTE TO BE DEPOSITED</w:t>
            </w:r>
          </w:p>
          <w:p w14:paraId="4DEB5EF3" w14:textId="315C8AF5" w:rsidR="006D096E" w:rsidRDefault="006D096E" w:rsidP="002F639B">
            <w:pPr>
              <w:ind w:right="438"/>
              <w:rPr>
                <w:rFonts w:ascii="Arial" w:hAnsi="Arial" w:cs="Arial"/>
                <w:b/>
                <w:sz w:val="20"/>
                <w:szCs w:val="20"/>
                <w:lang w:val="en-US"/>
              </w:rPr>
            </w:pPr>
          </w:p>
          <w:p w14:paraId="70B02A88" w14:textId="5E5B8C2B" w:rsidR="00992391" w:rsidRPr="0056517F" w:rsidRDefault="00992391" w:rsidP="002F639B">
            <w:pPr>
              <w:ind w:right="438"/>
              <w:rPr>
                <w:rFonts w:ascii="Arial" w:hAnsi="Arial" w:cs="Arial"/>
                <w:bCs/>
                <w:sz w:val="20"/>
                <w:szCs w:val="20"/>
                <w:lang w:val="en-US"/>
              </w:rPr>
            </w:pPr>
            <w:r>
              <w:rPr>
                <w:rFonts w:ascii="Arial" w:hAnsi="Arial" w:cs="Arial"/>
                <w:bCs/>
                <w:sz w:val="20"/>
                <w:szCs w:val="20"/>
                <w:lang w:val="en-US"/>
              </w:rPr>
              <w:t>Exact operating location is unknown due to wolf pack movements. Please see attached the possible working area mainly in Crown land. There is a small chance that we will be based in IOL area (QIA) but this will not be possible to confirm until we are directly in the area.</w:t>
            </w:r>
            <w:r w:rsidR="008772FC">
              <w:rPr>
                <w:rFonts w:ascii="Arial" w:hAnsi="Arial" w:cs="Arial"/>
                <w:bCs/>
                <w:sz w:val="20"/>
                <w:szCs w:val="20"/>
                <w:lang w:val="en-US"/>
              </w:rPr>
              <w:t xml:space="preserve"> </w:t>
            </w:r>
            <w:r w:rsidR="0056517F" w:rsidRPr="00546CBD">
              <w:rPr>
                <w:rFonts w:ascii="Arial" w:hAnsi="Arial" w:cs="Arial"/>
                <w:bCs/>
                <w:sz w:val="20"/>
                <w:szCs w:val="20"/>
                <w:lang w:val="en-US"/>
              </w:rPr>
              <w:t>We are in c</w:t>
            </w:r>
            <w:r w:rsidR="006D596C" w:rsidRPr="00546CBD">
              <w:rPr>
                <w:rFonts w:ascii="Arial" w:hAnsi="Arial" w:cs="Arial"/>
                <w:bCs/>
                <w:sz w:val="20"/>
                <w:szCs w:val="20"/>
                <w:lang w:val="en-US"/>
              </w:rPr>
              <w:t xml:space="preserve">ommunication with QIA regarding </w:t>
            </w:r>
            <w:r w:rsidR="0056517F" w:rsidRPr="00546CBD">
              <w:rPr>
                <w:rFonts w:ascii="Arial" w:hAnsi="Arial" w:cs="Arial"/>
                <w:bCs/>
                <w:sz w:val="20"/>
                <w:szCs w:val="20"/>
                <w:lang w:val="en-US"/>
              </w:rPr>
              <w:t>permits</w:t>
            </w:r>
            <w:r w:rsidR="006D596C" w:rsidRPr="00546CBD">
              <w:rPr>
                <w:rFonts w:ascii="Arial" w:hAnsi="Arial" w:cs="Arial"/>
                <w:bCs/>
                <w:sz w:val="20"/>
                <w:szCs w:val="20"/>
                <w:lang w:val="en-US"/>
              </w:rPr>
              <w:t xml:space="preserve"> required in the chance that we will be based on in IOL area</w:t>
            </w:r>
            <w:r w:rsidR="0056517F" w:rsidRPr="00546CBD">
              <w:rPr>
                <w:rFonts w:ascii="Arial" w:hAnsi="Arial" w:cs="Arial"/>
                <w:bCs/>
                <w:sz w:val="20"/>
                <w:szCs w:val="20"/>
                <w:lang w:val="en-US"/>
              </w:rPr>
              <w:t>.</w:t>
            </w:r>
            <w:r w:rsidR="0056517F">
              <w:rPr>
                <w:rFonts w:ascii="Arial" w:hAnsi="Arial" w:cs="Arial"/>
                <w:bCs/>
                <w:sz w:val="20"/>
                <w:szCs w:val="20"/>
                <w:lang w:val="en-US"/>
              </w:rPr>
              <w:t xml:space="preserve"> </w:t>
            </w:r>
          </w:p>
          <w:p w14:paraId="61AEE225" w14:textId="77777777" w:rsidR="006D096E" w:rsidRPr="00EF556C" w:rsidRDefault="006D096E" w:rsidP="002F639B">
            <w:pPr>
              <w:ind w:right="438"/>
              <w:rPr>
                <w:rFonts w:ascii="Arial" w:hAnsi="Arial" w:cs="Arial"/>
                <w:b/>
                <w:sz w:val="4"/>
                <w:szCs w:val="4"/>
                <w:lang w:val="en-US"/>
              </w:rPr>
            </w:pPr>
          </w:p>
        </w:tc>
      </w:tr>
      <w:tr w:rsidR="006D096E" w:rsidRPr="0049674A" w14:paraId="7CCF93A0" w14:textId="77777777" w:rsidTr="002F639B">
        <w:tc>
          <w:tcPr>
            <w:tcW w:w="9720" w:type="dxa"/>
            <w:gridSpan w:val="2"/>
          </w:tcPr>
          <w:p w14:paraId="1AEA87F1" w14:textId="77777777" w:rsidR="006D096E" w:rsidRPr="0049674A" w:rsidRDefault="006D096E" w:rsidP="002F639B">
            <w:pPr>
              <w:ind w:right="438"/>
              <w:rPr>
                <w:rFonts w:ascii="Arial" w:hAnsi="Arial" w:cs="Arial"/>
                <w:b/>
                <w:sz w:val="4"/>
                <w:szCs w:val="4"/>
                <w:lang w:val="en-US"/>
              </w:rPr>
            </w:pPr>
          </w:p>
          <w:p w14:paraId="5F535F2B" w14:textId="40CACF31" w:rsidR="00BB3973" w:rsidRPr="00BB3973" w:rsidRDefault="006D096E" w:rsidP="00992391">
            <w:pPr>
              <w:numPr>
                <w:ilvl w:val="0"/>
                <w:numId w:val="1"/>
              </w:numPr>
              <w:ind w:right="438" w:hanging="720"/>
              <w:rPr>
                <w:rFonts w:ascii="Arial" w:hAnsi="Arial" w:cs="Arial"/>
                <w:b/>
                <w:sz w:val="20"/>
                <w:szCs w:val="20"/>
                <w:lang w:val="en-US"/>
              </w:rPr>
            </w:pPr>
            <w:r w:rsidRPr="0049674A">
              <w:rPr>
                <w:rFonts w:ascii="Arial" w:hAnsi="Arial" w:cs="Arial"/>
                <w:b/>
                <w:sz w:val="20"/>
                <w:szCs w:val="20"/>
                <w:lang w:val="en-US"/>
              </w:rPr>
              <w:t xml:space="preserve">NAME OF PROJECT </w:t>
            </w:r>
            <w:r w:rsidRPr="0049674A">
              <w:rPr>
                <w:rFonts w:ascii="Arial" w:hAnsi="Arial" w:cs="Arial"/>
                <w:sz w:val="20"/>
                <w:szCs w:val="20"/>
                <w:lang w:val="en-US"/>
              </w:rPr>
              <w:t xml:space="preserve">(consistent with the name of the project issued by other regulatory </w:t>
            </w:r>
            <w:proofErr w:type="gramStart"/>
            <w:r w:rsidRPr="0049674A">
              <w:rPr>
                <w:rFonts w:ascii="Arial" w:hAnsi="Arial" w:cs="Arial"/>
                <w:sz w:val="20"/>
                <w:szCs w:val="20"/>
                <w:lang w:val="en-US"/>
              </w:rPr>
              <w:t>agencies)</w:t>
            </w:r>
            <w:r w:rsidR="00475D6C">
              <w:rPr>
                <w:rFonts w:ascii="Arial" w:hAnsi="Arial" w:cs="Arial"/>
                <w:sz w:val="20"/>
                <w:szCs w:val="20"/>
                <w:lang w:val="en-US"/>
              </w:rPr>
              <w:t xml:space="preserve">   </w:t>
            </w:r>
            <w:proofErr w:type="gramEnd"/>
            <w:r w:rsidR="00475D6C">
              <w:rPr>
                <w:rFonts w:ascii="Arial" w:hAnsi="Arial" w:cs="Arial"/>
                <w:sz w:val="20"/>
                <w:szCs w:val="20"/>
                <w:lang w:val="en-US"/>
              </w:rPr>
              <w:t xml:space="preserve"> </w:t>
            </w:r>
            <w:r w:rsidR="00992391" w:rsidRPr="00BB3973">
              <w:rPr>
                <w:rFonts w:ascii="Calibri" w:hAnsi="Calibri" w:cs="Calibri"/>
                <w:b/>
                <w:bCs/>
                <w:sz w:val="22"/>
                <w:szCs w:val="22"/>
              </w:rPr>
              <w:t>BBC Studios Planet Earth III - Filming application for Ellesmere Island wolves</w:t>
            </w:r>
          </w:p>
          <w:p w14:paraId="3C2D18CB" w14:textId="21CA0CA2" w:rsidR="006D096E" w:rsidRPr="00BB3973" w:rsidRDefault="00992391" w:rsidP="00BB3973">
            <w:pPr>
              <w:ind w:left="720" w:right="438"/>
              <w:rPr>
                <w:rFonts w:ascii="Arial" w:hAnsi="Arial" w:cs="Arial"/>
                <w:b/>
                <w:sz w:val="20"/>
                <w:szCs w:val="20"/>
                <w:lang w:val="en-US"/>
              </w:rPr>
            </w:pPr>
            <w:r w:rsidRPr="00BB3973">
              <w:rPr>
                <w:rFonts w:ascii="Calibri" w:hAnsi="Calibri" w:cs="Calibri"/>
                <w:b/>
                <w:bCs/>
                <w:sz w:val="22"/>
                <w:szCs w:val="22"/>
              </w:rPr>
              <w:t xml:space="preserve"> </w:t>
            </w:r>
          </w:p>
          <w:p w14:paraId="55C0D19D" w14:textId="00B4E7F4" w:rsidR="006D096E" w:rsidRPr="00BB3973" w:rsidRDefault="006D096E" w:rsidP="00BB3973">
            <w:pPr>
              <w:numPr>
                <w:ilvl w:val="0"/>
                <w:numId w:val="1"/>
              </w:numPr>
              <w:ind w:right="372" w:hanging="720"/>
              <w:rPr>
                <w:rFonts w:ascii="Arial" w:hAnsi="Arial" w:cs="Arial"/>
                <w:b/>
                <w:sz w:val="20"/>
                <w:szCs w:val="20"/>
                <w:lang w:val="en-US"/>
              </w:rPr>
            </w:pPr>
            <w:r w:rsidRPr="0049674A">
              <w:rPr>
                <w:rFonts w:ascii="Arial" w:hAnsi="Arial" w:cs="Arial"/>
                <w:b/>
                <w:sz w:val="20"/>
                <w:szCs w:val="20"/>
                <w:lang w:val="en-US"/>
              </w:rPr>
              <w:t>LOCATION OF UNDERTAKING</w:t>
            </w:r>
          </w:p>
          <w:p w14:paraId="613665B3" w14:textId="77777777" w:rsidR="006D096E" w:rsidRPr="0049674A" w:rsidRDefault="006D096E" w:rsidP="002F639B">
            <w:pPr>
              <w:tabs>
                <w:tab w:val="left" w:pos="2862"/>
                <w:tab w:val="left" w:pos="4302"/>
                <w:tab w:val="left" w:pos="7932"/>
              </w:tabs>
              <w:ind w:right="-78"/>
              <w:rPr>
                <w:rFonts w:ascii="Arial" w:hAnsi="Arial" w:cs="Arial"/>
                <w:b/>
                <w:sz w:val="20"/>
                <w:szCs w:val="20"/>
                <w:lang w:val="en-US"/>
              </w:rPr>
            </w:pPr>
            <w:r w:rsidRPr="0049674A">
              <w:rPr>
                <w:rFonts w:ascii="Arial" w:hAnsi="Arial" w:cs="Arial"/>
                <w:b/>
                <w:sz w:val="20"/>
                <w:szCs w:val="20"/>
                <w:lang w:val="en-US"/>
              </w:rPr>
              <w:t>Project Extents (decimal degree format)</w:t>
            </w:r>
          </w:p>
          <w:p w14:paraId="7EE872EB" w14:textId="77777777" w:rsidR="006D096E" w:rsidRPr="0049674A" w:rsidRDefault="006D096E" w:rsidP="002F639B">
            <w:pPr>
              <w:tabs>
                <w:tab w:val="left" w:pos="2862"/>
                <w:tab w:val="left" w:pos="4302"/>
                <w:tab w:val="left" w:pos="7932"/>
              </w:tabs>
              <w:ind w:right="-78"/>
              <w:rPr>
                <w:rFonts w:ascii="Arial" w:hAnsi="Arial" w:cs="Arial"/>
                <w:sz w:val="20"/>
                <w:szCs w:val="20"/>
                <w:lang w:val="en-US"/>
              </w:rPr>
            </w:pPr>
          </w:p>
          <w:tbl>
            <w:tblPr>
              <w:tblW w:w="0" w:type="auto"/>
              <w:tblLayout w:type="fixed"/>
              <w:tblLook w:val="04A0" w:firstRow="1" w:lastRow="0" w:firstColumn="1" w:lastColumn="0" w:noHBand="0" w:noVBand="1"/>
            </w:tblPr>
            <w:tblGrid>
              <w:gridCol w:w="547"/>
              <w:gridCol w:w="344"/>
              <w:gridCol w:w="2396"/>
              <w:gridCol w:w="344"/>
              <w:gridCol w:w="2771"/>
            </w:tblGrid>
            <w:tr w:rsidR="006D096E" w:rsidRPr="0049674A" w14:paraId="0613297B" w14:textId="77777777" w:rsidTr="002F639B">
              <w:tc>
                <w:tcPr>
                  <w:tcW w:w="547" w:type="dxa"/>
                  <w:shd w:val="clear" w:color="auto" w:fill="auto"/>
                </w:tcPr>
                <w:p w14:paraId="368D9AFB" w14:textId="77777777" w:rsidR="006D096E" w:rsidRPr="0049674A" w:rsidRDefault="006D096E" w:rsidP="002F639B">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NW</w:t>
                  </w:r>
                </w:p>
              </w:tc>
              <w:tc>
                <w:tcPr>
                  <w:tcW w:w="344" w:type="dxa"/>
                  <w:shd w:val="clear" w:color="auto" w:fill="auto"/>
                </w:tcPr>
                <w:p w14:paraId="717F6187" w14:textId="77777777" w:rsidR="006D096E" w:rsidRPr="0049674A" w:rsidRDefault="006D096E" w:rsidP="002F639B">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shd w:val="clear" w:color="auto" w:fill="auto"/>
                </w:tcPr>
                <w:p w14:paraId="3ECD69C9" w14:textId="17932941" w:rsidR="006D096E" w:rsidRPr="0049674A" w:rsidRDefault="00992391" w:rsidP="002F639B">
                  <w:pPr>
                    <w:tabs>
                      <w:tab w:val="left" w:pos="2862"/>
                      <w:tab w:val="left" w:pos="4302"/>
                      <w:tab w:val="left" w:pos="7932"/>
                    </w:tabs>
                    <w:ind w:right="-78"/>
                    <w:rPr>
                      <w:rFonts w:ascii="Arial" w:hAnsi="Arial" w:cs="Arial"/>
                      <w:sz w:val="20"/>
                      <w:szCs w:val="20"/>
                      <w:lang w:val="en-US"/>
                    </w:rPr>
                  </w:pPr>
                  <w:r w:rsidRPr="00992391">
                    <w:rPr>
                      <w:rFonts w:ascii="Arial" w:hAnsi="Arial" w:cs="Arial"/>
                      <w:sz w:val="20"/>
                      <w:szCs w:val="20"/>
                      <w:lang w:val="en-US"/>
                    </w:rPr>
                    <w:t xml:space="preserve">80.52528282871523, </w:t>
                  </w:r>
                </w:p>
              </w:tc>
              <w:tc>
                <w:tcPr>
                  <w:tcW w:w="344" w:type="dxa"/>
                  <w:tcBorders>
                    <w:left w:val="nil"/>
                  </w:tcBorders>
                  <w:shd w:val="clear" w:color="auto" w:fill="auto"/>
                </w:tcPr>
                <w:p w14:paraId="696013AB" w14:textId="77777777" w:rsidR="006D096E" w:rsidRPr="0049674A" w:rsidRDefault="006D096E" w:rsidP="002F639B">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shd w:val="clear" w:color="auto" w:fill="auto"/>
                </w:tcPr>
                <w:p w14:paraId="25DF642F" w14:textId="03A260CF" w:rsidR="006D096E" w:rsidRPr="0049674A" w:rsidRDefault="00992391" w:rsidP="002F639B">
                  <w:pPr>
                    <w:tabs>
                      <w:tab w:val="left" w:pos="2862"/>
                      <w:tab w:val="left" w:pos="4302"/>
                      <w:tab w:val="left" w:pos="7932"/>
                    </w:tabs>
                    <w:ind w:right="-78"/>
                    <w:rPr>
                      <w:rFonts w:ascii="Arial" w:hAnsi="Arial" w:cs="Arial"/>
                      <w:sz w:val="20"/>
                      <w:szCs w:val="20"/>
                      <w:lang w:val="en-US"/>
                    </w:rPr>
                  </w:pPr>
                  <w:r w:rsidRPr="00992391">
                    <w:rPr>
                      <w:rFonts w:ascii="Arial" w:hAnsi="Arial" w:cs="Arial"/>
                      <w:sz w:val="20"/>
                      <w:szCs w:val="20"/>
                      <w:lang w:val="en-US"/>
                    </w:rPr>
                    <w:t>-90.53228242071273</w:t>
                  </w:r>
                </w:p>
              </w:tc>
            </w:tr>
            <w:tr w:rsidR="006D096E" w:rsidRPr="0049674A" w14:paraId="60D11747" w14:textId="77777777" w:rsidTr="002F639B">
              <w:tc>
                <w:tcPr>
                  <w:tcW w:w="547" w:type="dxa"/>
                  <w:shd w:val="clear" w:color="auto" w:fill="auto"/>
                </w:tcPr>
                <w:p w14:paraId="282B1553" w14:textId="77777777" w:rsidR="006D096E" w:rsidRPr="0049674A" w:rsidRDefault="006D096E" w:rsidP="002F639B">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NE</w:t>
                  </w:r>
                </w:p>
              </w:tc>
              <w:tc>
                <w:tcPr>
                  <w:tcW w:w="344" w:type="dxa"/>
                  <w:shd w:val="clear" w:color="auto" w:fill="auto"/>
                </w:tcPr>
                <w:p w14:paraId="17DDC920" w14:textId="77777777" w:rsidR="006D096E" w:rsidRPr="0049674A" w:rsidRDefault="006D096E" w:rsidP="002F639B">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shd w:val="clear" w:color="auto" w:fill="auto"/>
                </w:tcPr>
                <w:p w14:paraId="32799E67" w14:textId="3B2A7694" w:rsidR="006D096E" w:rsidRPr="0049674A" w:rsidRDefault="00992391" w:rsidP="002F639B">
                  <w:pPr>
                    <w:tabs>
                      <w:tab w:val="left" w:pos="2862"/>
                      <w:tab w:val="left" w:pos="4302"/>
                      <w:tab w:val="left" w:pos="7932"/>
                    </w:tabs>
                    <w:ind w:right="-78"/>
                    <w:rPr>
                      <w:rFonts w:ascii="Arial" w:hAnsi="Arial" w:cs="Arial"/>
                      <w:sz w:val="20"/>
                      <w:szCs w:val="20"/>
                      <w:lang w:val="en-US"/>
                    </w:rPr>
                  </w:pPr>
                  <w:r w:rsidRPr="00992391">
                    <w:rPr>
                      <w:rFonts w:ascii="Arial" w:hAnsi="Arial" w:cs="Arial"/>
                      <w:sz w:val="20"/>
                      <w:szCs w:val="20"/>
                      <w:lang w:val="en-US"/>
                    </w:rPr>
                    <w:t xml:space="preserve">80.16333883980683, </w:t>
                  </w:r>
                </w:p>
              </w:tc>
              <w:tc>
                <w:tcPr>
                  <w:tcW w:w="344" w:type="dxa"/>
                  <w:tcBorders>
                    <w:left w:val="nil"/>
                  </w:tcBorders>
                  <w:shd w:val="clear" w:color="auto" w:fill="auto"/>
                </w:tcPr>
                <w:p w14:paraId="7EBE9DB8" w14:textId="77777777" w:rsidR="006D096E" w:rsidRPr="0049674A" w:rsidRDefault="006D096E" w:rsidP="002F639B">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shd w:val="clear" w:color="auto" w:fill="auto"/>
                </w:tcPr>
                <w:p w14:paraId="71B5A6E8" w14:textId="6713EE4B" w:rsidR="006D096E" w:rsidRPr="0049674A" w:rsidRDefault="00992391" w:rsidP="002F639B">
                  <w:pPr>
                    <w:tabs>
                      <w:tab w:val="left" w:pos="2862"/>
                      <w:tab w:val="left" w:pos="4302"/>
                      <w:tab w:val="left" w:pos="7932"/>
                    </w:tabs>
                    <w:ind w:right="-78"/>
                    <w:rPr>
                      <w:rFonts w:ascii="Arial" w:hAnsi="Arial" w:cs="Arial"/>
                      <w:sz w:val="20"/>
                      <w:szCs w:val="20"/>
                      <w:lang w:val="en-US"/>
                    </w:rPr>
                  </w:pPr>
                  <w:r w:rsidRPr="00992391">
                    <w:rPr>
                      <w:rFonts w:ascii="Arial" w:hAnsi="Arial" w:cs="Arial"/>
                      <w:sz w:val="20"/>
                      <w:szCs w:val="20"/>
                      <w:lang w:val="en-US"/>
                    </w:rPr>
                    <w:t>-79.76794123850787</w:t>
                  </w:r>
                </w:p>
              </w:tc>
            </w:tr>
            <w:tr w:rsidR="006D096E" w:rsidRPr="0049674A" w14:paraId="658B4D09" w14:textId="77777777" w:rsidTr="002F639B">
              <w:tc>
                <w:tcPr>
                  <w:tcW w:w="547" w:type="dxa"/>
                  <w:shd w:val="clear" w:color="auto" w:fill="auto"/>
                </w:tcPr>
                <w:p w14:paraId="5076E884" w14:textId="77777777" w:rsidR="006D096E" w:rsidRPr="0049674A" w:rsidRDefault="006D096E" w:rsidP="002F639B">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SE</w:t>
                  </w:r>
                </w:p>
              </w:tc>
              <w:tc>
                <w:tcPr>
                  <w:tcW w:w="344" w:type="dxa"/>
                  <w:shd w:val="clear" w:color="auto" w:fill="auto"/>
                </w:tcPr>
                <w:p w14:paraId="7CC2F51A" w14:textId="77777777" w:rsidR="006D096E" w:rsidRPr="0049674A" w:rsidRDefault="006D096E" w:rsidP="002F639B">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shd w:val="clear" w:color="auto" w:fill="auto"/>
                </w:tcPr>
                <w:p w14:paraId="5E41EEE3" w14:textId="38B172BC" w:rsidR="006D096E" w:rsidRPr="0049674A" w:rsidRDefault="00992391" w:rsidP="002F639B">
                  <w:pPr>
                    <w:tabs>
                      <w:tab w:val="left" w:pos="2862"/>
                      <w:tab w:val="left" w:pos="4302"/>
                      <w:tab w:val="left" w:pos="7932"/>
                    </w:tabs>
                    <w:ind w:right="-78"/>
                    <w:rPr>
                      <w:rFonts w:ascii="Arial" w:hAnsi="Arial" w:cs="Arial"/>
                      <w:sz w:val="20"/>
                      <w:szCs w:val="20"/>
                      <w:lang w:val="en-US"/>
                    </w:rPr>
                  </w:pPr>
                  <w:r w:rsidRPr="00992391">
                    <w:rPr>
                      <w:rFonts w:ascii="Arial" w:hAnsi="Arial" w:cs="Arial"/>
                      <w:sz w:val="20"/>
                      <w:szCs w:val="20"/>
                      <w:lang w:val="en-US"/>
                    </w:rPr>
                    <w:t xml:space="preserve">78.54009701803275, </w:t>
                  </w:r>
                </w:p>
              </w:tc>
              <w:tc>
                <w:tcPr>
                  <w:tcW w:w="344" w:type="dxa"/>
                  <w:tcBorders>
                    <w:left w:val="nil"/>
                  </w:tcBorders>
                  <w:shd w:val="clear" w:color="auto" w:fill="auto"/>
                </w:tcPr>
                <w:p w14:paraId="227671D4" w14:textId="77777777" w:rsidR="006D096E" w:rsidRPr="0049674A" w:rsidRDefault="006D096E" w:rsidP="002F639B">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shd w:val="clear" w:color="auto" w:fill="auto"/>
                </w:tcPr>
                <w:p w14:paraId="34F9930E" w14:textId="0A8B6174" w:rsidR="006D096E" w:rsidRPr="0049674A" w:rsidRDefault="00992391" w:rsidP="002F639B">
                  <w:pPr>
                    <w:tabs>
                      <w:tab w:val="left" w:pos="2862"/>
                      <w:tab w:val="left" w:pos="4302"/>
                      <w:tab w:val="left" w:pos="7932"/>
                    </w:tabs>
                    <w:ind w:right="-78"/>
                    <w:rPr>
                      <w:rFonts w:ascii="Arial" w:hAnsi="Arial" w:cs="Arial"/>
                      <w:sz w:val="20"/>
                      <w:szCs w:val="20"/>
                      <w:lang w:val="en-US"/>
                    </w:rPr>
                  </w:pPr>
                  <w:r w:rsidRPr="00992391">
                    <w:rPr>
                      <w:rFonts w:ascii="Arial" w:hAnsi="Arial" w:cs="Arial"/>
                      <w:sz w:val="20"/>
                      <w:szCs w:val="20"/>
                      <w:lang w:val="en-US"/>
                    </w:rPr>
                    <w:t>-82.36329766550425</w:t>
                  </w:r>
                </w:p>
              </w:tc>
            </w:tr>
            <w:tr w:rsidR="006D096E" w:rsidRPr="0049674A" w14:paraId="31AF45D3" w14:textId="77777777" w:rsidTr="002F639B">
              <w:tc>
                <w:tcPr>
                  <w:tcW w:w="547" w:type="dxa"/>
                  <w:shd w:val="clear" w:color="auto" w:fill="auto"/>
                </w:tcPr>
                <w:p w14:paraId="2C174104" w14:textId="77777777" w:rsidR="006D096E" w:rsidRPr="0049674A" w:rsidRDefault="006D096E" w:rsidP="002F639B">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SW</w:t>
                  </w:r>
                </w:p>
              </w:tc>
              <w:tc>
                <w:tcPr>
                  <w:tcW w:w="344" w:type="dxa"/>
                  <w:shd w:val="clear" w:color="auto" w:fill="auto"/>
                </w:tcPr>
                <w:p w14:paraId="1325FBC4" w14:textId="77777777" w:rsidR="006D096E" w:rsidRPr="0049674A" w:rsidRDefault="006D096E" w:rsidP="002F639B">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shd w:val="clear" w:color="auto" w:fill="auto"/>
                </w:tcPr>
                <w:p w14:paraId="3338425B" w14:textId="251C5B7B" w:rsidR="006D096E" w:rsidRPr="0049674A" w:rsidRDefault="00992391" w:rsidP="002F639B">
                  <w:pPr>
                    <w:tabs>
                      <w:tab w:val="left" w:pos="2862"/>
                      <w:tab w:val="left" w:pos="4302"/>
                      <w:tab w:val="left" w:pos="7932"/>
                    </w:tabs>
                    <w:ind w:right="-78"/>
                    <w:rPr>
                      <w:rFonts w:ascii="Arial" w:hAnsi="Arial" w:cs="Arial"/>
                      <w:sz w:val="20"/>
                      <w:szCs w:val="20"/>
                      <w:lang w:val="en-US"/>
                    </w:rPr>
                  </w:pPr>
                  <w:r w:rsidRPr="00992391">
                    <w:rPr>
                      <w:rFonts w:ascii="Arial" w:hAnsi="Arial" w:cs="Arial"/>
                      <w:sz w:val="20"/>
                      <w:szCs w:val="20"/>
                      <w:lang w:val="en-US"/>
                    </w:rPr>
                    <w:t xml:space="preserve">79.17019743803465, </w:t>
                  </w:r>
                </w:p>
              </w:tc>
              <w:tc>
                <w:tcPr>
                  <w:tcW w:w="344" w:type="dxa"/>
                  <w:tcBorders>
                    <w:left w:val="nil"/>
                  </w:tcBorders>
                  <w:shd w:val="clear" w:color="auto" w:fill="auto"/>
                </w:tcPr>
                <w:p w14:paraId="105660B9" w14:textId="77777777" w:rsidR="006D096E" w:rsidRPr="0049674A" w:rsidRDefault="006D096E" w:rsidP="002F639B">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shd w:val="clear" w:color="auto" w:fill="auto"/>
                </w:tcPr>
                <w:p w14:paraId="5CC94D81" w14:textId="4BEE326F" w:rsidR="006D096E" w:rsidRPr="0049674A" w:rsidRDefault="00BB3973" w:rsidP="002F639B">
                  <w:pPr>
                    <w:tabs>
                      <w:tab w:val="left" w:pos="2862"/>
                      <w:tab w:val="left" w:pos="4302"/>
                      <w:tab w:val="left" w:pos="7932"/>
                    </w:tabs>
                    <w:ind w:right="-78"/>
                    <w:rPr>
                      <w:rFonts w:ascii="Arial" w:hAnsi="Arial" w:cs="Arial"/>
                      <w:sz w:val="20"/>
                      <w:szCs w:val="20"/>
                      <w:lang w:val="en-US"/>
                    </w:rPr>
                  </w:pPr>
                  <w:r w:rsidRPr="00992391">
                    <w:rPr>
                      <w:rFonts w:ascii="Arial" w:hAnsi="Arial" w:cs="Arial"/>
                      <w:sz w:val="20"/>
                      <w:szCs w:val="20"/>
                      <w:lang w:val="en-US"/>
                    </w:rPr>
                    <w:t>-89.46207256368469</w:t>
                  </w:r>
                </w:p>
              </w:tc>
            </w:tr>
          </w:tbl>
          <w:p w14:paraId="2C168213" w14:textId="77777777" w:rsidR="006D096E" w:rsidRPr="0049674A" w:rsidRDefault="006D096E" w:rsidP="002F639B">
            <w:pPr>
              <w:ind w:right="438"/>
              <w:rPr>
                <w:rFonts w:ascii="Arial" w:hAnsi="Arial" w:cs="Arial"/>
                <w:sz w:val="20"/>
                <w:szCs w:val="20"/>
                <w:lang w:val="en-US"/>
              </w:rPr>
            </w:pPr>
          </w:p>
          <w:p w14:paraId="7688E53F" w14:textId="77777777" w:rsidR="006D096E" w:rsidRPr="0049674A" w:rsidRDefault="006D096E" w:rsidP="002F639B">
            <w:pPr>
              <w:ind w:right="438"/>
              <w:rPr>
                <w:rFonts w:ascii="Arial" w:hAnsi="Arial" w:cs="Arial"/>
                <w:sz w:val="20"/>
                <w:szCs w:val="20"/>
                <w:lang w:val="en-US"/>
              </w:rPr>
            </w:pPr>
          </w:p>
        </w:tc>
      </w:tr>
    </w:tbl>
    <w:p w14:paraId="425F5723" w14:textId="77777777" w:rsidR="006D096E" w:rsidRPr="0049674A" w:rsidRDefault="006D096E" w:rsidP="006D096E">
      <w:pPr>
        <w:tabs>
          <w:tab w:val="left" w:pos="1440"/>
        </w:tabs>
        <w:ind w:left="360"/>
        <w:rPr>
          <w:rFonts w:ascii="Arial" w:hAnsi="Arial" w:cs="Arial"/>
        </w:rPr>
        <w:sectPr w:rsidR="006D096E" w:rsidRPr="0049674A" w:rsidSect="002F639B">
          <w:footerReference w:type="default" r:id="rId8"/>
          <w:pgSz w:w="12240" w:h="15840" w:code="1"/>
          <w:pgMar w:top="1440" w:right="1440" w:bottom="1440" w:left="1440" w:header="709" w:footer="709" w:gutter="0"/>
          <w:cols w:space="708"/>
          <w:docGrid w:linePitch="360"/>
        </w:sectPr>
      </w:pPr>
    </w:p>
    <w:p w14:paraId="0C3BF75A" w14:textId="77777777" w:rsidR="006D096E" w:rsidRPr="0049674A" w:rsidRDefault="006D096E" w:rsidP="00475D6C">
      <w:pPr>
        <w:tabs>
          <w:tab w:val="left" w:pos="900"/>
          <w:tab w:val="left" w:pos="1440"/>
        </w:tabs>
        <w:rPr>
          <w:rFonts w:ascii="Arial" w:hAnsi="Arial" w:cs="Arial"/>
        </w:rPr>
        <w:sectPr w:rsidR="006D096E" w:rsidRPr="0049674A" w:rsidSect="002F639B">
          <w:type w:val="continuous"/>
          <w:pgSz w:w="12240" w:h="15840" w:code="1"/>
          <w:pgMar w:top="1440" w:right="1440" w:bottom="1440" w:left="1440" w:header="709" w:footer="709" w:gutter="0"/>
          <w:cols w:space="1080"/>
          <w:docGrid w:linePitch="360"/>
        </w:sectPr>
      </w:pPr>
    </w:p>
    <w:p w14:paraId="738CF7E8" w14:textId="77777777" w:rsidR="006D096E" w:rsidRDefault="006D096E" w:rsidP="00475D6C">
      <w:pPr>
        <w:ind w:right="372"/>
        <w:rPr>
          <w:rFonts w:ascii="Arial" w:hAnsi="Arial" w:cs="Arial"/>
          <w:b/>
          <w:sz w:val="4"/>
          <w:szCs w:val="4"/>
          <w:lang w:val="en-US"/>
        </w:rPr>
        <w:sectPr w:rsidR="006D096E" w:rsidSect="002F639B">
          <w:type w:val="continuous"/>
          <w:pgSz w:w="12240" w:h="15840" w:code="1"/>
          <w:pgMar w:top="1440" w:right="1440" w:bottom="1440" w:left="1440" w:header="709" w:footer="709" w:gutter="0"/>
          <w:cols w:space="708"/>
          <w:docGrid w:linePitch="360"/>
        </w:sectPr>
      </w:pPr>
    </w:p>
    <w:tbl>
      <w:tblPr>
        <w:tblW w:w="9720" w:type="dxa"/>
        <w:tblInd w:w="-28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8" w:type="dxa"/>
          <w:right w:w="78" w:type="dxa"/>
        </w:tblCellMar>
        <w:tblLook w:val="0000" w:firstRow="0" w:lastRow="0" w:firstColumn="0" w:lastColumn="0" w:noHBand="0" w:noVBand="0"/>
      </w:tblPr>
      <w:tblGrid>
        <w:gridCol w:w="9720"/>
      </w:tblGrid>
      <w:tr w:rsidR="006D096E" w:rsidRPr="0049674A" w14:paraId="11A69556" w14:textId="77777777" w:rsidTr="002F639B">
        <w:tc>
          <w:tcPr>
            <w:tcW w:w="9720" w:type="dxa"/>
            <w:tcBorders>
              <w:top w:val="single" w:sz="4" w:space="0" w:color="auto"/>
              <w:left w:val="single" w:sz="4" w:space="0" w:color="auto"/>
              <w:bottom w:val="single" w:sz="4" w:space="0" w:color="auto"/>
              <w:right w:val="single" w:sz="4" w:space="0" w:color="auto"/>
            </w:tcBorders>
          </w:tcPr>
          <w:p w14:paraId="020F72AD" w14:textId="77777777" w:rsidR="006D096E" w:rsidRPr="0049674A" w:rsidRDefault="006D096E" w:rsidP="002F639B">
            <w:pPr>
              <w:ind w:left="-78" w:right="372"/>
              <w:rPr>
                <w:rFonts w:ascii="Arial" w:hAnsi="Arial" w:cs="Arial"/>
                <w:b/>
                <w:sz w:val="4"/>
                <w:szCs w:val="4"/>
                <w:lang w:val="en-US"/>
              </w:rPr>
            </w:pPr>
          </w:p>
          <w:p w14:paraId="25AEFFD6" w14:textId="77777777" w:rsidR="006D096E" w:rsidRPr="0049674A" w:rsidRDefault="006D096E" w:rsidP="002F639B">
            <w:pPr>
              <w:tabs>
                <w:tab w:val="left" w:pos="2862"/>
                <w:tab w:val="left" w:pos="4302"/>
                <w:tab w:val="left" w:pos="7932"/>
              </w:tabs>
              <w:ind w:right="-78"/>
              <w:rPr>
                <w:rFonts w:ascii="Arial" w:hAnsi="Arial" w:cs="Arial"/>
                <w:sz w:val="20"/>
                <w:szCs w:val="20"/>
                <w:lang w:val="en-US"/>
              </w:rPr>
            </w:pPr>
          </w:p>
          <w:p w14:paraId="459975EF" w14:textId="77777777" w:rsidR="006D096E" w:rsidRPr="0049674A" w:rsidRDefault="006D096E" w:rsidP="002F639B">
            <w:pPr>
              <w:tabs>
                <w:tab w:val="left" w:pos="2862"/>
                <w:tab w:val="left" w:pos="4302"/>
                <w:tab w:val="left" w:pos="7932"/>
              </w:tabs>
              <w:ind w:right="-78"/>
              <w:rPr>
                <w:rFonts w:ascii="Arial" w:hAnsi="Arial" w:cs="Arial"/>
                <w:b/>
                <w:sz w:val="20"/>
                <w:szCs w:val="20"/>
                <w:lang w:val="en-US"/>
              </w:rPr>
            </w:pPr>
            <w:r w:rsidRPr="0049674A">
              <w:rPr>
                <w:rFonts w:ascii="Arial" w:hAnsi="Arial" w:cs="Arial"/>
                <w:b/>
                <w:sz w:val="20"/>
                <w:szCs w:val="20"/>
                <w:lang w:val="en-US"/>
              </w:rPr>
              <w:t>Camp Location(s) (decimal degree format)</w:t>
            </w:r>
          </w:p>
          <w:p w14:paraId="2B4E1D5B" w14:textId="1C76D6EE" w:rsidR="006D096E" w:rsidRDefault="006D096E" w:rsidP="002F639B">
            <w:pPr>
              <w:tabs>
                <w:tab w:val="left" w:pos="2862"/>
                <w:tab w:val="left" w:pos="4302"/>
                <w:tab w:val="left" w:pos="7932"/>
              </w:tabs>
              <w:ind w:right="-78"/>
              <w:rPr>
                <w:rFonts w:ascii="Arial" w:hAnsi="Arial" w:cs="Arial"/>
                <w:sz w:val="20"/>
                <w:szCs w:val="20"/>
                <w:lang w:val="en-US"/>
              </w:rPr>
            </w:pPr>
          </w:p>
          <w:p w14:paraId="162027EE" w14:textId="7780A6BC" w:rsidR="00BB3973" w:rsidRPr="0049674A" w:rsidRDefault="00BB3973" w:rsidP="002F639B">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Unknown until filming commences</w:t>
            </w:r>
          </w:p>
          <w:tbl>
            <w:tblPr>
              <w:tblW w:w="0" w:type="auto"/>
              <w:tblLayout w:type="fixed"/>
              <w:tblLook w:val="04A0" w:firstRow="1" w:lastRow="0" w:firstColumn="1" w:lastColumn="0" w:noHBand="0" w:noVBand="1"/>
            </w:tblPr>
            <w:tblGrid>
              <w:gridCol w:w="547"/>
              <w:gridCol w:w="344"/>
              <w:gridCol w:w="2396"/>
              <w:gridCol w:w="344"/>
              <w:gridCol w:w="2771"/>
            </w:tblGrid>
            <w:tr w:rsidR="006D096E" w:rsidRPr="0049674A" w14:paraId="435EAEC0" w14:textId="77777777" w:rsidTr="002F639B">
              <w:tc>
                <w:tcPr>
                  <w:tcW w:w="547" w:type="dxa"/>
                  <w:shd w:val="clear" w:color="auto" w:fill="auto"/>
                </w:tcPr>
                <w:p w14:paraId="6EC8E321" w14:textId="77777777" w:rsidR="006D096E" w:rsidRPr="0049674A" w:rsidRDefault="006D096E" w:rsidP="002F639B">
                  <w:pPr>
                    <w:tabs>
                      <w:tab w:val="left" w:pos="2862"/>
                      <w:tab w:val="left" w:pos="4302"/>
                      <w:tab w:val="left" w:pos="7932"/>
                    </w:tabs>
                    <w:ind w:right="-78"/>
                    <w:rPr>
                      <w:rFonts w:ascii="Arial" w:hAnsi="Arial" w:cs="Arial"/>
                      <w:sz w:val="20"/>
                      <w:szCs w:val="20"/>
                      <w:lang w:val="en-US"/>
                    </w:rPr>
                  </w:pPr>
                </w:p>
              </w:tc>
              <w:tc>
                <w:tcPr>
                  <w:tcW w:w="344" w:type="dxa"/>
                  <w:shd w:val="clear" w:color="auto" w:fill="auto"/>
                </w:tcPr>
                <w:p w14:paraId="2BBE563C" w14:textId="77777777" w:rsidR="006D096E" w:rsidRPr="0049674A" w:rsidRDefault="006D096E" w:rsidP="002F639B">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shd w:val="clear" w:color="auto" w:fill="auto"/>
                </w:tcPr>
                <w:p w14:paraId="3FFF0F58" w14:textId="159BA24D" w:rsidR="006D096E" w:rsidRPr="0049674A" w:rsidRDefault="00BB3973" w:rsidP="002F639B">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n/a</w:t>
                  </w:r>
                </w:p>
              </w:tc>
              <w:tc>
                <w:tcPr>
                  <w:tcW w:w="344" w:type="dxa"/>
                  <w:tcBorders>
                    <w:left w:val="nil"/>
                  </w:tcBorders>
                  <w:shd w:val="clear" w:color="auto" w:fill="auto"/>
                </w:tcPr>
                <w:p w14:paraId="36FC6AC0" w14:textId="77777777" w:rsidR="006D096E" w:rsidRPr="0049674A" w:rsidRDefault="006D096E" w:rsidP="002F639B">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shd w:val="clear" w:color="auto" w:fill="auto"/>
                </w:tcPr>
                <w:p w14:paraId="0C98220B" w14:textId="23C6FB72" w:rsidR="006D096E" w:rsidRPr="0049674A" w:rsidRDefault="00BB3973" w:rsidP="002F639B">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n/a</w:t>
                  </w:r>
                </w:p>
              </w:tc>
            </w:tr>
          </w:tbl>
          <w:p w14:paraId="2262E2C7" w14:textId="77777777" w:rsidR="006D096E" w:rsidRPr="0049674A" w:rsidRDefault="006D096E" w:rsidP="002F639B">
            <w:pPr>
              <w:tabs>
                <w:tab w:val="left" w:pos="3162"/>
              </w:tabs>
              <w:ind w:right="-78"/>
              <w:rPr>
                <w:rFonts w:ascii="Arial" w:hAnsi="Arial" w:cs="Arial"/>
                <w:sz w:val="20"/>
                <w:szCs w:val="20"/>
                <w:lang w:val="en-US"/>
              </w:rPr>
            </w:pPr>
          </w:p>
          <w:p w14:paraId="6C308830" w14:textId="072066A6" w:rsidR="006D096E" w:rsidRPr="0049674A" w:rsidRDefault="006D096E" w:rsidP="002F639B">
            <w:pPr>
              <w:tabs>
                <w:tab w:val="left" w:pos="3162"/>
              </w:tabs>
              <w:ind w:right="-78"/>
              <w:rPr>
                <w:rFonts w:ascii="Arial" w:hAnsi="Arial" w:cs="Arial"/>
                <w:sz w:val="20"/>
                <w:szCs w:val="20"/>
                <w:lang w:val="en-US"/>
              </w:rPr>
            </w:pPr>
            <w:r w:rsidRPr="0049674A">
              <w:rPr>
                <w:rFonts w:ascii="Arial" w:hAnsi="Arial" w:cs="Arial"/>
                <w:b/>
                <w:sz w:val="20"/>
                <w:szCs w:val="20"/>
                <w:lang w:val="en-US"/>
              </w:rPr>
              <w:t>Name of the Water Management Area in which the Undertaking is located</w:t>
            </w:r>
            <w:r w:rsidRPr="0049674A">
              <w:rPr>
                <w:rFonts w:ascii="Arial" w:hAnsi="Arial" w:cs="Arial"/>
                <w:sz w:val="20"/>
                <w:szCs w:val="20"/>
                <w:lang w:val="en-US"/>
              </w:rPr>
              <w:t>.  (Please see Appendix D of the Guide):</w:t>
            </w:r>
          </w:p>
          <w:p w14:paraId="4CBF94C7" w14:textId="6C624A30" w:rsidR="00BB3973" w:rsidRDefault="00BB3973" w:rsidP="00BB3973">
            <w:pPr>
              <w:pStyle w:val="NormalWeb"/>
              <w:rPr>
                <w:rFonts w:ascii="ArialMT" w:hAnsi="ArialMT"/>
                <w:sz w:val="20"/>
                <w:szCs w:val="20"/>
              </w:rPr>
            </w:pPr>
            <w:r>
              <w:rPr>
                <w:rFonts w:ascii="ArialMT" w:hAnsi="ArialMT"/>
                <w:sz w:val="20"/>
                <w:szCs w:val="20"/>
              </w:rPr>
              <w:t xml:space="preserve">59. Nansen and Eureka Sounds Watershed </w:t>
            </w:r>
          </w:p>
          <w:p w14:paraId="297B262A" w14:textId="77777777" w:rsidR="006D096E" w:rsidRDefault="00BB3973" w:rsidP="00475D6C">
            <w:pPr>
              <w:pStyle w:val="NormalWeb"/>
              <w:rPr>
                <w:rFonts w:ascii="ArialMT" w:hAnsi="ArialMT"/>
                <w:sz w:val="20"/>
                <w:szCs w:val="20"/>
              </w:rPr>
            </w:pPr>
            <w:r>
              <w:rPr>
                <w:rFonts w:ascii="ArialMT" w:hAnsi="ArialMT"/>
                <w:sz w:val="20"/>
                <w:szCs w:val="20"/>
              </w:rPr>
              <w:t>60. Greely Fiord Watershe</w:t>
            </w:r>
            <w:r w:rsidR="00475D6C">
              <w:rPr>
                <w:rFonts w:ascii="ArialMT" w:hAnsi="ArialMT"/>
                <w:sz w:val="20"/>
                <w:szCs w:val="20"/>
              </w:rPr>
              <w:t>d</w:t>
            </w:r>
          </w:p>
          <w:p w14:paraId="2BE880EC" w14:textId="010EA275" w:rsidR="00475D6C" w:rsidRPr="00475D6C" w:rsidRDefault="00475D6C" w:rsidP="00475D6C">
            <w:pPr>
              <w:pStyle w:val="NormalWeb"/>
            </w:pPr>
          </w:p>
        </w:tc>
      </w:tr>
      <w:tr w:rsidR="006D096E" w:rsidRPr="00B64033" w14:paraId="73E33B52" w14:textId="77777777" w:rsidTr="002F639B">
        <w:trPr>
          <w:trHeight w:val="2213"/>
        </w:trPr>
        <w:tc>
          <w:tcPr>
            <w:tcW w:w="9720" w:type="dxa"/>
            <w:tcBorders>
              <w:top w:val="single" w:sz="4" w:space="0" w:color="auto"/>
              <w:left w:val="single" w:sz="4" w:space="0" w:color="auto"/>
              <w:bottom w:val="single" w:sz="4" w:space="0" w:color="auto"/>
              <w:right w:val="single" w:sz="4" w:space="0" w:color="auto"/>
            </w:tcBorders>
          </w:tcPr>
          <w:p w14:paraId="3EBBAF2D" w14:textId="77777777" w:rsidR="006D096E" w:rsidRPr="00E61099" w:rsidRDefault="006D096E" w:rsidP="006D096E">
            <w:pPr>
              <w:numPr>
                <w:ilvl w:val="0"/>
                <w:numId w:val="1"/>
              </w:numPr>
              <w:ind w:right="372" w:hanging="708"/>
              <w:rPr>
                <w:rFonts w:ascii="Arial" w:hAnsi="Arial" w:cs="Arial"/>
                <w:sz w:val="4"/>
                <w:szCs w:val="4"/>
                <w:lang w:val="en-US"/>
              </w:rPr>
            </w:pPr>
            <w:r w:rsidRPr="00862BED">
              <w:rPr>
                <w:rFonts w:ascii="Arial" w:hAnsi="Arial" w:cs="Arial"/>
                <w:b/>
                <w:sz w:val="20"/>
                <w:szCs w:val="20"/>
              </w:rPr>
              <w:t xml:space="preserve">Previous Approvals or Licences Associated with Undertaking </w:t>
            </w:r>
            <w:r w:rsidRPr="00E61099">
              <w:rPr>
                <w:rFonts w:ascii="Arial" w:hAnsi="Arial" w:cs="Arial"/>
                <w:sz w:val="20"/>
                <w:szCs w:val="20"/>
              </w:rPr>
              <w:t>(“Type A”, “Type B” or Approval Without a Licence)</w:t>
            </w:r>
          </w:p>
          <w:p w14:paraId="413C2E42" w14:textId="77777777" w:rsidR="006D096E" w:rsidRDefault="006D096E" w:rsidP="002F639B">
            <w:pPr>
              <w:ind w:left="720" w:right="372"/>
              <w:rPr>
                <w:rFonts w:ascii="Arial" w:hAnsi="Arial" w:cs="Arial"/>
                <w:b/>
                <w:sz w:val="20"/>
                <w:szCs w:val="20"/>
              </w:rPr>
            </w:pPr>
          </w:p>
          <w:p w14:paraId="3CC77CCF" w14:textId="4A01CC21" w:rsidR="006D096E" w:rsidRDefault="00BB3973" w:rsidP="002F639B">
            <w:pPr>
              <w:tabs>
                <w:tab w:val="left" w:pos="1440"/>
              </w:tabs>
              <w:ind w:left="720"/>
              <w:rPr>
                <w:rFonts w:ascii="Arial" w:hAnsi="Arial" w:cs="Arial"/>
                <w:b/>
                <w:snapToGrid w:val="0"/>
                <w:sz w:val="20"/>
                <w:szCs w:val="20"/>
                <w:lang w:val="en-US"/>
              </w:rPr>
            </w:pPr>
            <w:r>
              <w:rPr>
                <w:rFonts w:ascii="Arial" w:hAnsi="Arial" w:cs="Arial"/>
                <w:snapToGrid w:val="0"/>
                <w:sz w:val="20"/>
                <w:szCs w:val="20"/>
                <w:lang w:val="en-US"/>
              </w:rPr>
              <w:t xml:space="preserve">XXX </w:t>
            </w:r>
            <w:r w:rsidR="006D096E" w:rsidRPr="00862BED">
              <w:rPr>
                <w:rFonts w:ascii="Arial" w:hAnsi="Arial" w:cs="Arial"/>
                <w:b/>
                <w:snapToGrid w:val="0"/>
                <w:sz w:val="20"/>
                <w:szCs w:val="20"/>
                <w:lang w:val="en-US"/>
              </w:rPr>
              <w:t>NA</w:t>
            </w:r>
            <w:r w:rsidR="006D096E">
              <w:rPr>
                <w:rFonts w:ascii="Arial" w:hAnsi="Arial" w:cs="Arial"/>
                <w:b/>
                <w:snapToGrid w:val="0"/>
                <w:sz w:val="20"/>
                <w:szCs w:val="20"/>
                <w:lang w:val="en-US"/>
              </w:rPr>
              <w:t xml:space="preserve"> </w:t>
            </w:r>
            <w:r w:rsidR="006D096E" w:rsidRPr="00862BED">
              <w:rPr>
                <w:rFonts w:ascii="Arial" w:hAnsi="Arial" w:cs="Arial"/>
                <w:b/>
                <w:i/>
                <w:snapToGrid w:val="0"/>
                <w:sz w:val="20"/>
                <w:szCs w:val="20"/>
                <w:lang w:val="en-US"/>
              </w:rPr>
              <w:t>or</w:t>
            </w:r>
            <w:r w:rsidR="006D096E">
              <w:rPr>
                <w:rFonts w:ascii="Arial" w:hAnsi="Arial" w:cs="Arial"/>
                <w:b/>
                <w:snapToGrid w:val="0"/>
                <w:sz w:val="20"/>
                <w:szCs w:val="20"/>
                <w:lang w:val="en-US"/>
              </w:rPr>
              <w:t xml:space="preserve"> </w:t>
            </w:r>
            <w:r w:rsidR="00475D6C">
              <w:rPr>
                <w:rFonts w:ascii="Arial" w:hAnsi="Arial" w:cs="Arial"/>
                <w:b/>
                <w:snapToGrid w:val="0"/>
                <w:sz w:val="20"/>
                <w:szCs w:val="20"/>
                <w:lang w:val="en-US"/>
              </w:rPr>
              <w:t>N/A</w:t>
            </w:r>
          </w:p>
          <w:p w14:paraId="4C0BDB14" w14:textId="77777777" w:rsidR="006D096E" w:rsidRDefault="006D096E" w:rsidP="002F639B">
            <w:pPr>
              <w:tabs>
                <w:tab w:val="left" w:pos="1440"/>
              </w:tabs>
              <w:ind w:left="720"/>
              <w:rPr>
                <w:rFonts w:ascii="Arial" w:hAnsi="Arial" w:cs="Arial"/>
                <w:b/>
                <w:snapToGrid w:val="0"/>
                <w:sz w:val="20"/>
                <w:szCs w:val="20"/>
                <w:lang w:val="en-US"/>
              </w:rPr>
            </w:pPr>
          </w:p>
          <w:p w14:paraId="7DE06BD9" w14:textId="77777777" w:rsidR="006D096E" w:rsidRDefault="006D096E" w:rsidP="002F639B">
            <w:pPr>
              <w:ind w:left="720" w:right="372"/>
              <w:rPr>
                <w:rFonts w:ascii="Arial" w:hAnsi="Arial" w:cs="Arial"/>
                <w:sz w:val="20"/>
                <w:szCs w:val="20"/>
                <w:lang w:val="en-US"/>
              </w:rPr>
            </w:pPr>
            <w:r>
              <w:rPr>
                <w:rFonts w:ascii="Arial" w:hAnsi="Arial" w:cs="Arial"/>
                <w:snapToGrid w:val="0"/>
                <w:sz w:val="20"/>
                <w:szCs w:val="20"/>
                <w:lang w:val="en-US"/>
              </w:rPr>
              <w:t xml:space="preserve">Previous </w:t>
            </w:r>
            <w:proofErr w:type="spellStart"/>
            <w:r w:rsidRPr="00862BED">
              <w:rPr>
                <w:rFonts w:ascii="Arial" w:hAnsi="Arial" w:cs="Arial"/>
                <w:snapToGrid w:val="0"/>
                <w:sz w:val="20"/>
                <w:szCs w:val="20"/>
                <w:lang w:val="en-US"/>
              </w:rPr>
              <w:t>Licence</w:t>
            </w:r>
            <w:proofErr w:type="spellEnd"/>
            <w:r w:rsidRPr="00862BED">
              <w:rPr>
                <w:rFonts w:ascii="Arial" w:hAnsi="Arial" w:cs="Arial"/>
                <w:snapToGrid w:val="0"/>
                <w:sz w:val="20"/>
                <w:szCs w:val="20"/>
                <w:lang w:val="en-US"/>
              </w:rPr>
              <w:t>/Approval Number</w:t>
            </w:r>
            <w:r>
              <w:rPr>
                <w:rFonts w:ascii="Arial" w:hAnsi="Arial" w:cs="Arial"/>
                <w:snapToGrid w:val="0"/>
                <w:sz w:val="20"/>
                <w:szCs w:val="20"/>
                <w:lang w:val="en-US"/>
              </w:rPr>
              <w:t>:</w:t>
            </w:r>
            <w:r w:rsidRPr="0049674A">
              <w:rPr>
                <w:rFonts w:ascii="Arial" w:hAnsi="Arial" w:cs="Arial"/>
                <w:sz w:val="20"/>
                <w:szCs w:val="20"/>
                <w:lang w:val="en-US"/>
              </w:rPr>
              <w:t>__________________________________</w:t>
            </w:r>
          </w:p>
          <w:p w14:paraId="25965F04" w14:textId="77777777" w:rsidR="00FB1661" w:rsidRDefault="00FB1661" w:rsidP="002F639B">
            <w:pPr>
              <w:ind w:left="720" w:right="372"/>
              <w:rPr>
                <w:rFonts w:ascii="Arial" w:hAnsi="Arial" w:cs="Arial"/>
                <w:i/>
                <w:sz w:val="22"/>
                <w:szCs w:val="22"/>
              </w:rPr>
            </w:pPr>
          </w:p>
          <w:p w14:paraId="14C7E79C" w14:textId="77777777" w:rsidR="00FB1661" w:rsidRDefault="00FB1661" w:rsidP="002F639B">
            <w:pPr>
              <w:ind w:left="720" w:right="372"/>
              <w:rPr>
                <w:rFonts w:ascii="Arial" w:hAnsi="Arial" w:cs="Arial"/>
                <w:sz w:val="20"/>
                <w:szCs w:val="20"/>
                <w:lang w:val="en-US"/>
              </w:rPr>
            </w:pPr>
            <w:r w:rsidRPr="00986C9D">
              <w:rPr>
                <w:rFonts w:ascii="Arial" w:hAnsi="Arial" w:cs="Arial"/>
                <w:i/>
                <w:sz w:val="22"/>
                <w:szCs w:val="22"/>
              </w:rPr>
              <w:t>The Board reminds the Applicant that as stated in s. 46 of the NWNSRTA,</w:t>
            </w:r>
            <w:r>
              <w:rPr>
                <w:rFonts w:ascii="Arial" w:hAnsi="Arial" w:cs="Arial"/>
                <w:i/>
                <w:sz w:val="22"/>
                <w:szCs w:val="22"/>
              </w:rPr>
              <w:t xml:space="preserve"> the expiry or </w:t>
            </w:r>
            <w:r w:rsidRPr="00986C9D">
              <w:rPr>
                <w:rFonts w:ascii="Arial" w:hAnsi="Arial" w:cs="Arial"/>
                <w:i/>
                <w:sz w:val="22"/>
                <w:szCs w:val="22"/>
              </w:rPr>
              <w:t>cancellation of any previous licence does not relieve the holder from any outstanding obligations imposed under the licence.</w:t>
            </w:r>
          </w:p>
          <w:p w14:paraId="540D0644" w14:textId="77777777" w:rsidR="006D096E" w:rsidRDefault="006D096E" w:rsidP="002F639B">
            <w:pPr>
              <w:ind w:left="720" w:right="372"/>
              <w:rPr>
                <w:rFonts w:ascii="Arial" w:hAnsi="Arial" w:cs="Arial"/>
                <w:sz w:val="20"/>
                <w:szCs w:val="20"/>
                <w:lang w:val="en-US"/>
              </w:rPr>
            </w:pPr>
          </w:p>
          <w:p w14:paraId="12B63A32" w14:textId="77777777" w:rsidR="006D096E" w:rsidRPr="00986C9D" w:rsidRDefault="006D096E" w:rsidP="002F639B">
            <w:pPr>
              <w:ind w:right="372"/>
              <w:jc w:val="both"/>
              <w:rPr>
                <w:rFonts w:ascii="Arial" w:hAnsi="Arial" w:cs="Arial"/>
                <w:b/>
                <w:i/>
                <w:sz w:val="4"/>
                <w:szCs w:val="4"/>
                <w:lang w:val="en-US"/>
              </w:rPr>
            </w:pPr>
          </w:p>
        </w:tc>
      </w:tr>
      <w:tr w:rsidR="006D096E" w:rsidRPr="00B64033" w14:paraId="7CD92AA9" w14:textId="77777777" w:rsidTr="002F639B">
        <w:trPr>
          <w:trHeight w:val="2686"/>
        </w:trPr>
        <w:tc>
          <w:tcPr>
            <w:tcW w:w="9720" w:type="dxa"/>
            <w:tcBorders>
              <w:top w:val="single" w:sz="4" w:space="0" w:color="auto"/>
              <w:left w:val="single" w:sz="4" w:space="0" w:color="auto"/>
              <w:bottom w:val="single" w:sz="4" w:space="0" w:color="auto"/>
              <w:right w:val="single" w:sz="4" w:space="0" w:color="auto"/>
            </w:tcBorders>
          </w:tcPr>
          <w:p w14:paraId="6F67AA9A" w14:textId="77777777" w:rsidR="006D096E" w:rsidRPr="00EF556C" w:rsidRDefault="006D096E" w:rsidP="002F639B">
            <w:pPr>
              <w:ind w:left="-78" w:right="372"/>
              <w:rPr>
                <w:rFonts w:ascii="Arial" w:hAnsi="Arial" w:cs="Arial"/>
                <w:b/>
                <w:sz w:val="4"/>
                <w:szCs w:val="4"/>
                <w:lang w:val="en-US"/>
              </w:rPr>
            </w:pPr>
          </w:p>
          <w:p w14:paraId="7708D2D9" w14:textId="77777777" w:rsidR="006D096E" w:rsidRPr="00EF556C" w:rsidRDefault="006D096E" w:rsidP="002F639B">
            <w:pPr>
              <w:ind w:left="-78" w:right="372"/>
              <w:rPr>
                <w:rFonts w:ascii="Arial" w:hAnsi="Arial" w:cs="Arial"/>
                <w:b/>
                <w:sz w:val="4"/>
                <w:szCs w:val="4"/>
                <w:lang w:val="en-US"/>
              </w:rPr>
            </w:pPr>
          </w:p>
          <w:p w14:paraId="288DC73E"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CLASSIFICATION OF UNDERTAKING - </w:t>
            </w:r>
            <w:r w:rsidRPr="00EF556C">
              <w:rPr>
                <w:rFonts w:ascii="Arial" w:hAnsi="Arial" w:cs="Arial"/>
                <w:sz w:val="20"/>
                <w:szCs w:val="20"/>
                <w:lang w:val="en-US"/>
              </w:rPr>
              <w:t>Indicate the classification of undertaking by checking one of the following boxes.</w:t>
            </w:r>
          </w:p>
          <w:p w14:paraId="62216B77" w14:textId="77777777" w:rsidR="006D096E" w:rsidRPr="00EF556C" w:rsidRDefault="006D096E" w:rsidP="002F639B">
            <w:pPr>
              <w:ind w:left="642" w:right="372"/>
              <w:rPr>
                <w:rFonts w:ascii="Arial" w:hAnsi="Arial" w:cs="Arial"/>
                <w:sz w:val="20"/>
                <w:szCs w:val="20"/>
                <w:lang w:val="en-US"/>
              </w:rPr>
            </w:pPr>
          </w:p>
          <w:p w14:paraId="37249B2F" w14:textId="77777777" w:rsidR="006D096E" w:rsidRPr="00EF556C" w:rsidRDefault="006D096E" w:rsidP="002F639B">
            <w:pPr>
              <w:tabs>
                <w:tab w:val="left" w:pos="5772"/>
              </w:tabs>
              <w:ind w:right="-78" w:firstLine="73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bCs/>
                <w:snapToGrid w:val="0"/>
                <w:sz w:val="20"/>
                <w:szCs w:val="20"/>
                <w:lang w:val="en-US"/>
              </w:rPr>
              <w:t>In</w:t>
            </w:r>
            <w:r w:rsidRPr="00EF556C">
              <w:rPr>
                <w:rFonts w:ascii="Arial" w:hAnsi="Arial" w:cs="Arial"/>
                <w:bCs/>
                <w:sz w:val="20"/>
                <w:szCs w:val="20"/>
                <w:lang w:val="en-US"/>
              </w:rPr>
              <w:t>dustrial</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Agricultural</w:t>
            </w:r>
            <w:r w:rsidRPr="00EF556C">
              <w:rPr>
                <w:rFonts w:ascii="Arial" w:hAnsi="Arial" w:cs="Arial"/>
                <w:sz w:val="20"/>
                <w:szCs w:val="20"/>
                <w:lang w:val="en-US"/>
              </w:rPr>
              <w:t xml:space="preserve"> </w:t>
            </w:r>
          </w:p>
          <w:p w14:paraId="12622395" w14:textId="77777777" w:rsidR="006D096E" w:rsidRPr="00EF556C" w:rsidRDefault="006D096E" w:rsidP="002F639B">
            <w:pPr>
              <w:tabs>
                <w:tab w:val="left" w:pos="5772"/>
              </w:tabs>
              <w:ind w:left="90" w:right="-78" w:firstLine="642"/>
              <w:rPr>
                <w:rFonts w:ascii="Arial" w:hAnsi="Arial" w:cs="Arial"/>
                <w:b/>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Mining</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Recreational</w:t>
            </w:r>
          </w:p>
          <w:p w14:paraId="59FBC5DF" w14:textId="77777777" w:rsidR="006D096E" w:rsidRPr="00EF556C" w:rsidRDefault="006D096E" w:rsidP="002F639B">
            <w:pPr>
              <w:tabs>
                <w:tab w:val="left" w:pos="5772"/>
              </w:tabs>
              <w:ind w:left="90" w:right="-78" w:firstLine="64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Conservation</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bCs/>
                <w:sz w:val="20"/>
                <w:szCs w:val="20"/>
                <w:lang w:val="en-US"/>
              </w:rPr>
              <w:t xml:space="preserve"> Power</w:t>
            </w:r>
          </w:p>
          <w:p w14:paraId="2AE2E570" w14:textId="35D09873" w:rsidR="006D096E" w:rsidRPr="00EF556C" w:rsidRDefault="006D096E" w:rsidP="002F639B">
            <w:pPr>
              <w:tabs>
                <w:tab w:val="left" w:pos="5772"/>
              </w:tabs>
              <w:ind w:left="90" w:right="-78" w:firstLine="64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Municipal</w:t>
            </w:r>
            <w:r w:rsidRPr="00EF556C">
              <w:rPr>
                <w:rFonts w:ascii="Arial" w:hAnsi="Arial" w:cs="Arial"/>
                <w:sz w:val="20"/>
                <w:szCs w:val="20"/>
                <w:lang w:val="en-US"/>
              </w:rPr>
              <w:tab/>
            </w:r>
            <w:proofErr w:type="gramStart"/>
            <w:r w:rsidR="00EF22E5">
              <w:rPr>
                <w:rFonts w:ascii="Arial" w:hAnsi="Arial" w:cs="Arial"/>
                <w:snapToGrid w:val="0"/>
                <w:sz w:val="20"/>
                <w:szCs w:val="20"/>
                <w:lang w:val="en-US"/>
              </w:rPr>
              <w:t>X</w:t>
            </w:r>
            <w:r w:rsidR="00BB3973">
              <w:rPr>
                <w:rFonts w:ascii="Arial" w:hAnsi="Arial" w:cs="Arial"/>
                <w:snapToGrid w:val="0"/>
                <w:sz w:val="20"/>
                <w:szCs w:val="20"/>
                <w:lang w:val="en-US"/>
              </w:rPr>
              <w:t xml:space="preserve"> </w:t>
            </w:r>
            <w:r w:rsidRPr="00EF556C">
              <w:rPr>
                <w:rFonts w:ascii="Arial" w:hAnsi="Arial" w:cs="Arial"/>
                <w:sz w:val="20"/>
                <w:szCs w:val="20"/>
                <w:lang w:val="en-US"/>
              </w:rPr>
              <w:t xml:space="preserve"> Other</w:t>
            </w:r>
            <w:proofErr w:type="gramEnd"/>
            <w:r w:rsidRPr="00EF556C">
              <w:rPr>
                <w:rFonts w:ascii="Arial" w:hAnsi="Arial" w:cs="Arial"/>
                <w:sz w:val="20"/>
                <w:szCs w:val="20"/>
                <w:lang w:val="en-US"/>
              </w:rPr>
              <w:t>: (describe)</w:t>
            </w:r>
          </w:p>
          <w:p w14:paraId="5D88C2F7" w14:textId="50FFDAEE" w:rsidR="006D096E" w:rsidRDefault="006D096E" w:rsidP="002F639B">
            <w:pPr>
              <w:tabs>
                <w:tab w:val="left" w:pos="4332"/>
              </w:tabs>
              <w:ind w:left="5682" w:right="-78" w:hanging="4950"/>
              <w:rPr>
                <w:rFonts w:ascii="Arial" w:hAnsi="Arial" w:cs="Arial"/>
                <w:bCs/>
                <w:sz w:val="20"/>
                <w:szCs w:val="20"/>
                <w:lang w:val="en-US"/>
              </w:rPr>
            </w:pPr>
          </w:p>
          <w:p w14:paraId="027EABD0" w14:textId="10B46FB8" w:rsidR="00BB3973" w:rsidRPr="00EF556C" w:rsidRDefault="00BB3973" w:rsidP="002F639B">
            <w:pPr>
              <w:tabs>
                <w:tab w:val="left" w:pos="4332"/>
              </w:tabs>
              <w:ind w:left="5682" w:right="-78" w:hanging="4950"/>
              <w:rPr>
                <w:rFonts w:ascii="Arial" w:hAnsi="Arial" w:cs="Arial"/>
                <w:bCs/>
                <w:sz w:val="20"/>
                <w:szCs w:val="20"/>
                <w:lang w:val="en-US"/>
              </w:rPr>
            </w:pPr>
            <w:r>
              <w:rPr>
                <w:rFonts w:ascii="Arial" w:hAnsi="Arial" w:cs="Arial"/>
                <w:bCs/>
                <w:sz w:val="20"/>
                <w:szCs w:val="20"/>
                <w:lang w:val="en-US"/>
              </w:rPr>
              <w:t>Filming for BBC documentary series Planet Earth III</w:t>
            </w:r>
          </w:p>
          <w:p w14:paraId="62AC704B" w14:textId="77777777" w:rsidR="006D096E" w:rsidRPr="00EF556C" w:rsidRDefault="006D096E" w:rsidP="002F639B">
            <w:pPr>
              <w:ind w:right="-78" w:firstLine="642"/>
              <w:rPr>
                <w:rFonts w:ascii="Arial" w:hAnsi="Arial" w:cs="Arial"/>
                <w:bCs/>
                <w:sz w:val="20"/>
                <w:szCs w:val="20"/>
                <w:lang w:val="en-US"/>
              </w:rPr>
            </w:pPr>
          </w:p>
          <w:p w14:paraId="0C5CE309" w14:textId="77777777" w:rsidR="006D096E" w:rsidRDefault="006D096E" w:rsidP="002F639B">
            <w:pPr>
              <w:ind w:right="-78" w:firstLine="642"/>
              <w:rPr>
                <w:rFonts w:ascii="Arial" w:hAnsi="Arial" w:cs="Arial"/>
                <w:bCs/>
                <w:sz w:val="20"/>
                <w:szCs w:val="20"/>
                <w:lang w:val="en-US"/>
              </w:rPr>
            </w:pPr>
            <w:r w:rsidRPr="00EF556C">
              <w:rPr>
                <w:rFonts w:ascii="Arial" w:hAnsi="Arial" w:cs="Arial"/>
                <w:bCs/>
                <w:sz w:val="20"/>
                <w:szCs w:val="20"/>
                <w:lang w:val="en-US"/>
              </w:rPr>
              <w:t>See Appendix C</w:t>
            </w:r>
            <w:r w:rsidRPr="00EF556C">
              <w:rPr>
                <w:rFonts w:ascii="Arial" w:hAnsi="Arial" w:cs="Arial"/>
                <w:bCs/>
                <w:i/>
                <w:iCs/>
                <w:sz w:val="20"/>
                <w:szCs w:val="20"/>
                <w:lang w:val="en-US"/>
              </w:rPr>
              <w:t xml:space="preserve"> </w:t>
            </w:r>
            <w:r w:rsidRPr="00EF556C">
              <w:rPr>
                <w:rFonts w:ascii="Arial" w:hAnsi="Arial" w:cs="Arial"/>
                <w:bCs/>
                <w:sz w:val="20"/>
                <w:szCs w:val="20"/>
                <w:lang w:val="en-US"/>
              </w:rPr>
              <w:t>of the Guide for descriptions of classifications of undertakings.</w:t>
            </w:r>
          </w:p>
          <w:p w14:paraId="627E986C" w14:textId="77777777" w:rsidR="006D096E" w:rsidRPr="00EF556C" w:rsidRDefault="006D096E" w:rsidP="002F639B">
            <w:pPr>
              <w:ind w:left="-78" w:right="372"/>
              <w:rPr>
                <w:rFonts w:ascii="Arial" w:hAnsi="Arial" w:cs="Arial"/>
                <w:b/>
                <w:sz w:val="20"/>
                <w:szCs w:val="20"/>
                <w:lang w:val="en-US"/>
              </w:rPr>
            </w:pPr>
          </w:p>
          <w:p w14:paraId="2DAA645E" w14:textId="77777777" w:rsidR="006D096E" w:rsidRPr="00EF556C" w:rsidRDefault="006D096E" w:rsidP="002F639B">
            <w:pPr>
              <w:ind w:left="-78" w:right="372"/>
              <w:rPr>
                <w:rFonts w:ascii="Arial" w:hAnsi="Arial" w:cs="Arial"/>
                <w:b/>
                <w:sz w:val="4"/>
                <w:szCs w:val="4"/>
                <w:lang w:val="en-US"/>
              </w:rPr>
            </w:pPr>
          </w:p>
        </w:tc>
      </w:tr>
      <w:tr w:rsidR="006D096E" w:rsidRPr="00B64033" w14:paraId="0AFDC687" w14:textId="77777777" w:rsidTr="002F639B">
        <w:tc>
          <w:tcPr>
            <w:tcW w:w="9720" w:type="dxa"/>
            <w:tcBorders>
              <w:top w:val="single" w:sz="4" w:space="0" w:color="auto"/>
              <w:left w:val="single" w:sz="4" w:space="0" w:color="auto"/>
              <w:bottom w:val="single" w:sz="4" w:space="0" w:color="auto"/>
              <w:right w:val="single" w:sz="4" w:space="0" w:color="auto"/>
            </w:tcBorders>
          </w:tcPr>
          <w:p w14:paraId="32467E4C" w14:textId="6E268F8C" w:rsidR="006D096E" w:rsidRPr="00EF556C" w:rsidRDefault="006D096E" w:rsidP="002F639B">
            <w:pPr>
              <w:ind w:left="-78" w:right="372"/>
              <w:rPr>
                <w:rFonts w:ascii="Arial" w:hAnsi="Arial" w:cs="Arial"/>
                <w:b/>
                <w:sz w:val="4"/>
                <w:szCs w:val="4"/>
                <w:lang w:val="en-US"/>
              </w:rPr>
            </w:pPr>
          </w:p>
          <w:p w14:paraId="5567E879" w14:textId="1E754993" w:rsidR="006D096E"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DESCRIPTION OF UNDERTAKING AND EQUIPMENT USED – </w:t>
            </w:r>
            <w:r w:rsidRPr="00EF556C">
              <w:rPr>
                <w:rFonts w:ascii="Arial" w:hAnsi="Arial" w:cs="Arial"/>
                <w:sz w:val="20"/>
                <w:szCs w:val="20"/>
                <w:lang w:val="en-US"/>
              </w:rPr>
              <w:t>Provide a brief description of the undertaking including a description of any equipment that will be used in using water or depositing waste.</w:t>
            </w:r>
          </w:p>
          <w:p w14:paraId="14943F0F" w14:textId="1643CDD6" w:rsidR="00475D6C" w:rsidRDefault="00475D6C" w:rsidP="00475D6C">
            <w:pPr>
              <w:ind w:right="372"/>
              <w:rPr>
                <w:rFonts w:ascii="Arial" w:hAnsi="Arial" w:cs="Arial"/>
                <w:sz w:val="20"/>
                <w:szCs w:val="20"/>
                <w:lang w:val="en-US"/>
              </w:rPr>
            </w:pPr>
          </w:p>
          <w:p w14:paraId="5D67E927" w14:textId="725227D6" w:rsidR="00475D6C" w:rsidRDefault="00475D6C" w:rsidP="00475D6C">
            <w:r>
              <w:rPr>
                <w:rFonts w:ascii="Helvetica Neue" w:hAnsi="Helvetica Neue"/>
                <w:color w:val="333333"/>
                <w:sz w:val="18"/>
                <w:szCs w:val="18"/>
                <w:shd w:val="clear" w:color="auto" w:fill="FFFFFF"/>
              </w:rPr>
              <w:t>We are aiming to film the Ellesmere Island wolves durin</w:t>
            </w:r>
            <w:r w:rsidR="002F639B">
              <w:rPr>
                <w:rFonts w:ascii="Helvetica Neue" w:hAnsi="Helvetica Neue"/>
                <w:color w:val="333333"/>
                <w:sz w:val="18"/>
                <w:szCs w:val="18"/>
                <w:shd w:val="clear" w:color="auto" w:fill="FFFFFF"/>
              </w:rPr>
              <w:t>g the summer of 2021 during a 3-</w:t>
            </w:r>
            <w:r>
              <w:rPr>
                <w:rFonts w:ascii="Helvetica Neue" w:hAnsi="Helvetica Neue"/>
                <w:color w:val="333333"/>
                <w:sz w:val="18"/>
                <w:szCs w:val="18"/>
                <w:shd w:val="clear" w:color="auto" w:fill="FFFFFF"/>
              </w:rPr>
              <w:t>month period between June and October 2021. Our aim is to follow a pack of wolves within a 100km radius of Eureka weather station. The film crew will be a small and experienced team of 5-6 people with at least two members being veteran Ellesmere filmmakers. In addition, at least three of the camera operators will be very experienced filming and living with filming wolves. We will have expert pre-shoot logistical support from Sarah McNair-Landry, from Iqaluit. The team will have a small basecamp of approx. 6 personnel tents with additional supply tents.</w:t>
            </w:r>
            <w:r>
              <w:rPr>
                <w:rStyle w:val="apple-converted-space"/>
                <w:rFonts w:ascii="Helvetica Neue" w:hAnsi="Helvetica Neue"/>
                <w:color w:val="333333"/>
                <w:sz w:val="18"/>
                <w:szCs w:val="18"/>
                <w:shd w:val="clear" w:color="auto" w:fill="FFFFFF"/>
              </w:rPr>
              <w:t> </w:t>
            </w:r>
          </w:p>
          <w:p w14:paraId="0E4E5303" w14:textId="39C913C3" w:rsidR="006D096E" w:rsidRDefault="006D096E" w:rsidP="002F639B">
            <w:pPr>
              <w:ind w:right="-78"/>
              <w:rPr>
                <w:rFonts w:ascii="Arial" w:hAnsi="Arial" w:cs="Arial"/>
                <w:sz w:val="20"/>
                <w:szCs w:val="20"/>
                <w:lang w:val="en-US"/>
              </w:rPr>
            </w:pPr>
          </w:p>
          <w:p w14:paraId="3E1C8139" w14:textId="22F390B0" w:rsidR="004E45D9" w:rsidRDefault="004E45D9" w:rsidP="002F639B">
            <w:pPr>
              <w:ind w:right="-78"/>
              <w:rPr>
                <w:rFonts w:ascii="Arial" w:hAnsi="Arial" w:cs="Arial"/>
                <w:sz w:val="20"/>
                <w:szCs w:val="20"/>
                <w:lang w:val="en-US"/>
              </w:rPr>
            </w:pPr>
            <w:r>
              <w:rPr>
                <w:rFonts w:ascii="Arial" w:hAnsi="Arial" w:cs="Arial"/>
                <w:sz w:val="20"/>
                <w:szCs w:val="20"/>
                <w:lang w:val="en-US"/>
              </w:rPr>
              <w:t>No equipment will be used in water.</w:t>
            </w:r>
          </w:p>
          <w:p w14:paraId="341FA982" w14:textId="77777777" w:rsidR="004E45D9" w:rsidRPr="00EF556C" w:rsidRDefault="004E45D9" w:rsidP="002F639B">
            <w:pPr>
              <w:ind w:right="-78"/>
              <w:rPr>
                <w:rFonts w:ascii="Arial" w:hAnsi="Arial" w:cs="Arial"/>
                <w:sz w:val="20"/>
                <w:szCs w:val="20"/>
                <w:lang w:val="en-US"/>
              </w:rPr>
            </w:pPr>
          </w:p>
          <w:p w14:paraId="2DC00CE6" w14:textId="77777777" w:rsidR="004E45D9" w:rsidRDefault="004E45D9" w:rsidP="004E45D9">
            <w:r>
              <w:rPr>
                <w:rFonts w:ascii="Helvetica Neue" w:hAnsi="Helvetica Neue"/>
                <w:color w:val="333333"/>
                <w:sz w:val="18"/>
                <w:szCs w:val="18"/>
                <w:shd w:val="clear" w:color="auto" w:fill="FFFFFF"/>
              </w:rPr>
              <w:t>Greywater - Minimal, dishwater for 5-6 people for 3 months - All dish soaps and soaps will all be biodegradable. Soaps will be used at least 70 meters from water sources. Strained dishwater will be scattered at least 70 meters from water sources.</w:t>
            </w:r>
          </w:p>
          <w:p w14:paraId="32FC77AD" w14:textId="35DA0770" w:rsidR="004E45D9" w:rsidRDefault="004E45D9" w:rsidP="004E45D9"/>
          <w:p w14:paraId="515387BF" w14:textId="7502814F" w:rsidR="006D096E" w:rsidRDefault="004E45D9" w:rsidP="004E45D9">
            <w:pPr>
              <w:rPr>
                <w:rFonts w:ascii="Helvetica Neue" w:hAnsi="Helvetica Neue"/>
                <w:color w:val="333333"/>
                <w:sz w:val="18"/>
                <w:szCs w:val="18"/>
                <w:shd w:val="clear" w:color="auto" w:fill="FFFFFF"/>
              </w:rPr>
            </w:pPr>
            <w:r>
              <w:rPr>
                <w:rFonts w:ascii="Helvetica Neue" w:hAnsi="Helvetica Neue"/>
                <w:color w:val="333333"/>
                <w:sz w:val="18"/>
                <w:szCs w:val="18"/>
                <w:shd w:val="clear" w:color="auto" w:fill="FFFFFF"/>
              </w:rPr>
              <w:lastRenderedPageBreak/>
              <w:t>Sewage (human waste) - 5-6 people for 3 months - Temporary pit-latrine will be covered with a wood animal proof structure during usage. A temporary pit-latrine will be constructed for human waste. A deep hole will be dug and covered by temporary wood animal proof structure. The pit-latrine will be at least 70m from water. At the end of stay the deep hole will be covered with soil, and temporary wood structure will be removed. </w:t>
            </w:r>
          </w:p>
          <w:p w14:paraId="57CE235D" w14:textId="77777777" w:rsidR="0056517F" w:rsidRDefault="0056517F" w:rsidP="004E45D9">
            <w:pPr>
              <w:rPr>
                <w:rFonts w:ascii="Helvetica Neue" w:hAnsi="Helvetica Neue"/>
                <w:color w:val="333333"/>
                <w:sz w:val="18"/>
                <w:szCs w:val="18"/>
                <w:shd w:val="clear" w:color="auto" w:fill="FFFFFF"/>
              </w:rPr>
            </w:pPr>
          </w:p>
          <w:p w14:paraId="791D2522" w14:textId="229A5A91" w:rsidR="006D596C" w:rsidRPr="00546CBD" w:rsidRDefault="006D596C" w:rsidP="004E45D9">
            <w:pPr>
              <w:rPr>
                <w:rFonts w:ascii="Helvetica Neue" w:hAnsi="Helvetica Neue"/>
                <w:color w:val="333333"/>
                <w:sz w:val="18"/>
                <w:szCs w:val="18"/>
                <w:shd w:val="clear" w:color="auto" w:fill="FFFFFF"/>
              </w:rPr>
            </w:pPr>
            <w:r w:rsidRPr="00546CBD">
              <w:rPr>
                <w:rFonts w:ascii="Helvetica Neue" w:hAnsi="Helvetica Neue"/>
                <w:color w:val="333333"/>
                <w:sz w:val="18"/>
                <w:szCs w:val="18"/>
                <w:shd w:val="clear" w:color="auto" w:fill="FFFFFF"/>
              </w:rPr>
              <w:t xml:space="preserve">Equipment – </w:t>
            </w:r>
          </w:p>
          <w:p w14:paraId="1691355C" w14:textId="67B1EDBC" w:rsidR="006D596C" w:rsidRPr="00546CBD" w:rsidRDefault="006D596C" w:rsidP="004E45D9">
            <w:pPr>
              <w:rPr>
                <w:rFonts w:ascii="Helvetica Neue" w:hAnsi="Helvetica Neue"/>
                <w:color w:val="333333"/>
                <w:sz w:val="18"/>
                <w:szCs w:val="18"/>
                <w:shd w:val="clear" w:color="auto" w:fill="FFFFFF"/>
              </w:rPr>
            </w:pPr>
            <w:r w:rsidRPr="00546CBD">
              <w:rPr>
                <w:rFonts w:ascii="Helvetica Neue" w:hAnsi="Helvetica Neue"/>
                <w:color w:val="333333"/>
                <w:sz w:val="18"/>
                <w:szCs w:val="18"/>
                <w:shd w:val="clear" w:color="auto" w:fill="FFFFFF"/>
              </w:rPr>
              <w:t xml:space="preserve">A small tent base camp will be used, approximately 6 personal tents with additional supply tents. Base camp will have a small footprint, and all gear will be removed at end. All food will be stored in bear proof containers. All garbage will be stored in bear proof container and removed at end. </w:t>
            </w:r>
          </w:p>
          <w:p w14:paraId="5BB8C53D" w14:textId="77777777" w:rsidR="006D596C" w:rsidRPr="00546CBD" w:rsidRDefault="006D596C" w:rsidP="004E45D9">
            <w:pPr>
              <w:rPr>
                <w:rFonts w:ascii="Helvetica Neue" w:hAnsi="Helvetica Neue"/>
                <w:color w:val="333333"/>
                <w:sz w:val="18"/>
                <w:szCs w:val="18"/>
                <w:shd w:val="clear" w:color="auto" w:fill="FFFFFF"/>
              </w:rPr>
            </w:pPr>
          </w:p>
          <w:p w14:paraId="0C8B8427" w14:textId="3681F897" w:rsidR="006D096E" w:rsidRPr="00546CBD" w:rsidRDefault="00546CBD" w:rsidP="00420AAE">
            <w:pPr>
              <w:rPr>
                <w:rFonts w:ascii="Helvetica Neue" w:hAnsi="Helvetica Neue"/>
                <w:color w:val="333333"/>
                <w:sz w:val="18"/>
                <w:szCs w:val="18"/>
                <w:shd w:val="clear" w:color="auto" w:fill="FFFFFF"/>
              </w:rPr>
            </w:pPr>
            <w:r w:rsidRPr="00546CBD">
              <w:rPr>
                <w:rFonts w:ascii="Helvetica Neue" w:hAnsi="Helvetica Neue"/>
                <w:color w:val="333333"/>
                <w:sz w:val="18"/>
                <w:szCs w:val="18"/>
                <w:shd w:val="clear" w:color="auto" w:fill="FFFFFF"/>
              </w:rPr>
              <w:t>4</w:t>
            </w:r>
            <w:r w:rsidR="006D596C" w:rsidRPr="00546CBD">
              <w:rPr>
                <w:rFonts w:ascii="Helvetica Neue" w:hAnsi="Helvetica Neue"/>
                <w:color w:val="333333"/>
                <w:sz w:val="18"/>
                <w:szCs w:val="18"/>
                <w:shd w:val="clear" w:color="auto" w:fill="FFFFFF"/>
              </w:rPr>
              <w:t xml:space="preserve"> </w:t>
            </w:r>
            <w:r w:rsidR="0056517F" w:rsidRPr="00546CBD">
              <w:rPr>
                <w:rFonts w:ascii="Helvetica Neue" w:hAnsi="Helvetica Neue"/>
                <w:color w:val="333333"/>
                <w:sz w:val="18"/>
                <w:szCs w:val="18"/>
                <w:shd w:val="clear" w:color="auto" w:fill="FFFFFF"/>
              </w:rPr>
              <w:t>ATV’s will be used as a method of travel. They will be regularly maintained to prevent any fuel or oil leaks. Absorbent oil pads will be available in base camp</w:t>
            </w:r>
            <w:r w:rsidR="006D596C" w:rsidRPr="00546CBD">
              <w:rPr>
                <w:rFonts w:ascii="Helvetica Neue" w:hAnsi="Helvetica Neue"/>
                <w:color w:val="333333"/>
                <w:sz w:val="18"/>
                <w:szCs w:val="18"/>
                <w:shd w:val="clear" w:color="auto" w:fill="FFFFFF"/>
              </w:rPr>
              <w:t xml:space="preserve"> and used during oil change and repair work. </w:t>
            </w:r>
          </w:p>
          <w:p w14:paraId="5F5996DF" w14:textId="77777777" w:rsidR="006D096E" w:rsidRPr="00EF556C" w:rsidRDefault="006D096E" w:rsidP="002F639B">
            <w:pPr>
              <w:ind w:right="-78"/>
              <w:rPr>
                <w:rFonts w:ascii="Arial" w:hAnsi="Arial" w:cs="Arial"/>
                <w:sz w:val="20"/>
                <w:szCs w:val="20"/>
                <w:lang w:val="en-US"/>
              </w:rPr>
            </w:pPr>
          </w:p>
        </w:tc>
      </w:tr>
      <w:tr w:rsidR="006D096E" w:rsidRPr="00B64033" w14:paraId="21AAEC4A" w14:textId="77777777" w:rsidTr="002F639B">
        <w:tc>
          <w:tcPr>
            <w:tcW w:w="9720" w:type="dxa"/>
            <w:tcBorders>
              <w:top w:val="single" w:sz="4" w:space="0" w:color="auto"/>
              <w:left w:val="single" w:sz="4" w:space="0" w:color="auto"/>
              <w:bottom w:val="single" w:sz="4" w:space="0" w:color="auto"/>
              <w:right w:val="single" w:sz="4" w:space="0" w:color="auto"/>
            </w:tcBorders>
          </w:tcPr>
          <w:p w14:paraId="44B5D088" w14:textId="77777777" w:rsidR="006D096E" w:rsidRPr="00EF556C" w:rsidRDefault="006D096E" w:rsidP="002F639B">
            <w:pPr>
              <w:ind w:left="-78" w:right="372"/>
              <w:rPr>
                <w:rFonts w:ascii="Arial" w:hAnsi="Arial" w:cs="Arial"/>
                <w:b/>
                <w:sz w:val="4"/>
                <w:szCs w:val="4"/>
                <w:lang w:val="en-US"/>
              </w:rPr>
            </w:pPr>
          </w:p>
          <w:p w14:paraId="0E0DC0AF"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SCHEDULE</w:t>
            </w:r>
            <w:r>
              <w:rPr>
                <w:rFonts w:ascii="Arial" w:hAnsi="Arial" w:cs="Arial"/>
                <w:b/>
                <w:sz w:val="20"/>
                <w:szCs w:val="20"/>
                <w:lang w:val="en-US"/>
              </w:rPr>
              <w:t xml:space="preserve"> </w:t>
            </w:r>
            <w:r w:rsidRPr="005B3EE2">
              <w:rPr>
                <w:rFonts w:ascii="Arial" w:hAnsi="Arial" w:cs="Arial"/>
                <w:sz w:val="20"/>
                <w:szCs w:val="20"/>
                <w:lang w:val="en-US"/>
              </w:rPr>
              <w:t xml:space="preserve">– Applicants are advised that approvals without a </w:t>
            </w:r>
            <w:proofErr w:type="spellStart"/>
            <w:r w:rsidRPr="005B3EE2">
              <w:rPr>
                <w:rFonts w:ascii="Arial" w:hAnsi="Arial" w:cs="Arial"/>
                <w:sz w:val="20"/>
                <w:szCs w:val="20"/>
                <w:lang w:val="en-US"/>
              </w:rPr>
              <w:t>licence</w:t>
            </w:r>
            <w:proofErr w:type="spellEnd"/>
            <w:r w:rsidRPr="005B3EE2">
              <w:rPr>
                <w:rFonts w:ascii="Arial" w:hAnsi="Arial" w:cs="Arial"/>
                <w:sz w:val="20"/>
                <w:szCs w:val="20"/>
                <w:lang w:val="en-US"/>
              </w:rPr>
              <w:t xml:space="preserve"> are issued for a one year term</w:t>
            </w:r>
            <w:r>
              <w:rPr>
                <w:rFonts w:ascii="Arial" w:hAnsi="Arial" w:cs="Arial"/>
                <w:sz w:val="20"/>
                <w:szCs w:val="20"/>
                <w:lang w:val="en-US"/>
              </w:rPr>
              <w:t>.</w:t>
            </w:r>
          </w:p>
          <w:p w14:paraId="40A5B3CB" w14:textId="738ABF12" w:rsidR="006D096E" w:rsidRDefault="006D096E" w:rsidP="002F639B">
            <w:pPr>
              <w:ind w:left="-78" w:right="372"/>
              <w:rPr>
                <w:rFonts w:ascii="Arial" w:hAnsi="Arial" w:cs="Arial"/>
                <w:b/>
                <w:sz w:val="20"/>
                <w:szCs w:val="20"/>
                <w:lang w:val="en-US"/>
              </w:rPr>
            </w:pPr>
          </w:p>
          <w:p w14:paraId="2CD11D50" w14:textId="77777777" w:rsidR="004E45D9" w:rsidRPr="00EF556C" w:rsidRDefault="004E45D9" w:rsidP="002F639B">
            <w:pPr>
              <w:ind w:left="-78" w:right="372"/>
              <w:rPr>
                <w:rFonts w:ascii="Arial" w:hAnsi="Arial" w:cs="Arial"/>
                <w:b/>
                <w:sz w:val="20"/>
                <w:szCs w:val="20"/>
                <w:lang w:val="en-US"/>
              </w:rPr>
            </w:pPr>
          </w:p>
          <w:p w14:paraId="2FEF51C2" w14:textId="7994DD44" w:rsidR="006D096E" w:rsidRDefault="006D096E" w:rsidP="002F639B">
            <w:pPr>
              <w:tabs>
                <w:tab w:val="left" w:pos="2883"/>
              </w:tabs>
              <w:ind w:left="720" w:right="-78"/>
              <w:rPr>
                <w:rFonts w:ascii="Arial" w:hAnsi="Arial" w:cs="Arial"/>
                <w:sz w:val="20"/>
                <w:szCs w:val="20"/>
                <w:lang w:val="en-US"/>
              </w:rPr>
            </w:pPr>
            <w:r w:rsidRPr="00EF556C">
              <w:rPr>
                <w:rFonts w:ascii="Arial" w:hAnsi="Arial" w:cs="Arial"/>
                <w:sz w:val="20"/>
                <w:szCs w:val="20"/>
                <w:lang w:val="en-US"/>
              </w:rPr>
              <w:t>Proposed S</w:t>
            </w:r>
            <w:r>
              <w:rPr>
                <w:rFonts w:ascii="Arial" w:hAnsi="Arial" w:cs="Arial"/>
                <w:sz w:val="20"/>
                <w:szCs w:val="20"/>
                <w:lang w:val="en-US"/>
              </w:rPr>
              <w:t>tart Date: _</w:t>
            </w:r>
            <w:r w:rsidR="004E45D9">
              <w:rPr>
                <w:rFonts w:ascii="Arial" w:hAnsi="Arial" w:cs="Arial"/>
                <w:sz w:val="20"/>
                <w:szCs w:val="20"/>
                <w:lang w:val="en-US"/>
              </w:rPr>
              <w:t xml:space="preserve">01/06/21 (approx.)  </w:t>
            </w:r>
            <w:r>
              <w:rPr>
                <w:rFonts w:ascii="Arial" w:hAnsi="Arial" w:cs="Arial"/>
                <w:sz w:val="20"/>
                <w:szCs w:val="20"/>
                <w:lang w:val="en-US"/>
              </w:rPr>
              <w:t xml:space="preserve">_    </w:t>
            </w:r>
            <w:r w:rsidRPr="00EF556C">
              <w:rPr>
                <w:rFonts w:ascii="Arial" w:hAnsi="Arial" w:cs="Arial"/>
                <w:sz w:val="20"/>
                <w:szCs w:val="20"/>
                <w:lang w:val="en-US"/>
              </w:rPr>
              <w:t>Proposed Completion Date: __</w:t>
            </w:r>
            <w:r w:rsidR="004E45D9">
              <w:rPr>
                <w:rFonts w:ascii="Arial" w:hAnsi="Arial" w:cs="Arial"/>
                <w:sz w:val="20"/>
                <w:szCs w:val="20"/>
                <w:lang w:val="en-US"/>
              </w:rPr>
              <w:t>01/11/21</w:t>
            </w:r>
            <w:r w:rsidRPr="00EF556C">
              <w:rPr>
                <w:rFonts w:ascii="Arial" w:hAnsi="Arial" w:cs="Arial"/>
                <w:sz w:val="20"/>
                <w:szCs w:val="20"/>
                <w:lang w:val="en-US"/>
              </w:rPr>
              <w:t>_</w:t>
            </w:r>
            <w:r w:rsidR="004E45D9">
              <w:rPr>
                <w:rFonts w:ascii="Arial" w:hAnsi="Arial" w:cs="Arial"/>
                <w:sz w:val="20"/>
                <w:szCs w:val="20"/>
                <w:lang w:val="en-US"/>
              </w:rPr>
              <w:t xml:space="preserve">(approx.) </w:t>
            </w:r>
          </w:p>
          <w:p w14:paraId="0B203F3E" w14:textId="77777777" w:rsidR="006D096E" w:rsidRPr="00EF556C" w:rsidRDefault="006D096E" w:rsidP="002F639B">
            <w:pPr>
              <w:tabs>
                <w:tab w:val="left" w:pos="2883"/>
              </w:tabs>
              <w:ind w:left="720" w:right="-78"/>
              <w:rPr>
                <w:rFonts w:ascii="Arial" w:hAnsi="Arial" w:cs="Arial"/>
                <w:sz w:val="20"/>
                <w:szCs w:val="20"/>
                <w:lang w:val="en-US"/>
              </w:rPr>
            </w:pPr>
            <w:r>
              <w:rPr>
                <w:rFonts w:ascii="Arial" w:hAnsi="Arial" w:cs="Arial"/>
                <w:sz w:val="20"/>
                <w:szCs w:val="20"/>
                <w:lang w:val="en-US"/>
              </w:rPr>
              <w:t xml:space="preserve">                                  (Day/Month/Year)                                                                (Day/Month/Year)</w:t>
            </w:r>
          </w:p>
          <w:p w14:paraId="6F26F71A" w14:textId="77777777" w:rsidR="006D096E" w:rsidRPr="00EF556C" w:rsidRDefault="006D096E" w:rsidP="002F639B">
            <w:pPr>
              <w:ind w:left="-78" w:right="-78"/>
              <w:rPr>
                <w:rFonts w:ascii="Arial" w:hAnsi="Arial" w:cs="Arial"/>
                <w:sz w:val="20"/>
                <w:szCs w:val="20"/>
                <w:lang w:val="en-US"/>
              </w:rPr>
            </w:pPr>
            <w:r>
              <w:rPr>
                <w:rFonts w:ascii="Arial" w:hAnsi="Arial" w:cs="Arial"/>
                <w:sz w:val="20"/>
                <w:szCs w:val="20"/>
                <w:lang w:val="en-US"/>
              </w:rPr>
              <w:t xml:space="preserve"> </w:t>
            </w:r>
            <w:r w:rsidRPr="00EF556C">
              <w:rPr>
                <w:rFonts w:ascii="Arial" w:hAnsi="Arial" w:cs="Arial"/>
                <w:sz w:val="20"/>
                <w:szCs w:val="20"/>
                <w:lang w:val="en-US"/>
              </w:rPr>
              <w:t xml:space="preserve">            </w:t>
            </w:r>
            <w:r>
              <w:rPr>
                <w:rFonts w:ascii="Arial" w:hAnsi="Arial" w:cs="Arial"/>
                <w:sz w:val="20"/>
                <w:szCs w:val="20"/>
                <w:lang w:val="en-US"/>
              </w:rPr>
              <w:t xml:space="preserve">  </w:t>
            </w:r>
          </w:p>
          <w:p w14:paraId="44E28885" w14:textId="77777777" w:rsidR="006D096E" w:rsidRDefault="006D096E" w:rsidP="002F639B">
            <w:pPr>
              <w:ind w:right="372"/>
              <w:rPr>
                <w:rFonts w:ascii="Arial" w:hAnsi="Arial" w:cs="Arial"/>
                <w:b/>
                <w:sz w:val="4"/>
                <w:szCs w:val="4"/>
                <w:lang w:val="en-US"/>
              </w:rPr>
            </w:pPr>
          </w:p>
          <w:p w14:paraId="419C3BB2" w14:textId="77777777" w:rsidR="006D096E" w:rsidRPr="00EF556C" w:rsidRDefault="006D096E" w:rsidP="002F639B">
            <w:pPr>
              <w:ind w:left="-78" w:right="372"/>
              <w:rPr>
                <w:rFonts w:ascii="Arial" w:hAnsi="Arial" w:cs="Arial"/>
                <w:b/>
                <w:sz w:val="4"/>
                <w:szCs w:val="4"/>
                <w:lang w:val="en-US"/>
              </w:rPr>
            </w:pPr>
          </w:p>
        </w:tc>
      </w:tr>
      <w:tr w:rsidR="006D096E" w:rsidRPr="00B64033" w14:paraId="2E06BC96" w14:textId="77777777" w:rsidTr="002F639B">
        <w:tc>
          <w:tcPr>
            <w:tcW w:w="9720" w:type="dxa"/>
            <w:tcBorders>
              <w:top w:val="single" w:sz="4" w:space="0" w:color="auto"/>
              <w:left w:val="single" w:sz="4" w:space="0" w:color="auto"/>
              <w:bottom w:val="single" w:sz="4" w:space="0" w:color="auto"/>
              <w:right w:val="single" w:sz="4" w:space="0" w:color="auto"/>
            </w:tcBorders>
          </w:tcPr>
          <w:p w14:paraId="35379771" w14:textId="77777777" w:rsidR="006D096E" w:rsidRPr="00EF556C" w:rsidRDefault="006D096E" w:rsidP="002F639B">
            <w:pPr>
              <w:ind w:left="-78" w:right="372"/>
              <w:rPr>
                <w:rFonts w:ascii="Arial" w:hAnsi="Arial" w:cs="Arial"/>
                <w:b/>
                <w:sz w:val="4"/>
                <w:szCs w:val="4"/>
                <w:lang w:val="en-US"/>
              </w:rPr>
            </w:pPr>
            <w:r>
              <w:rPr>
                <w:rFonts w:ascii="Arial" w:hAnsi="Arial" w:cs="Arial"/>
                <w:b/>
                <w:sz w:val="4"/>
                <w:szCs w:val="4"/>
                <w:lang w:val="en-US"/>
              </w:rPr>
              <w:t xml:space="preserve"> </w:t>
            </w:r>
          </w:p>
          <w:p w14:paraId="30B9AB9C"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TYPE OF USE OF WATER</w:t>
            </w:r>
            <w:r>
              <w:rPr>
                <w:rFonts w:ascii="Arial" w:hAnsi="Arial" w:cs="Arial"/>
                <w:b/>
                <w:sz w:val="20"/>
                <w:szCs w:val="20"/>
                <w:lang w:val="en-US"/>
              </w:rPr>
              <w:t xml:space="preserve"> WITHOUT A LICENCE</w:t>
            </w:r>
            <w:r w:rsidRPr="00EF556C">
              <w:rPr>
                <w:rFonts w:ascii="Arial" w:hAnsi="Arial" w:cs="Arial"/>
                <w:b/>
                <w:sz w:val="20"/>
                <w:szCs w:val="20"/>
                <w:lang w:val="en-US"/>
              </w:rPr>
              <w:t xml:space="preserve"> PROPOSED - </w:t>
            </w:r>
            <w:r w:rsidRPr="00EF556C">
              <w:rPr>
                <w:rFonts w:ascii="Arial" w:hAnsi="Arial" w:cs="Arial"/>
                <w:sz w:val="20"/>
                <w:szCs w:val="20"/>
                <w:lang w:val="en-US"/>
              </w:rPr>
              <w:t>Check the bo</w:t>
            </w:r>
            <w:r>
              <w:rPr>
                <w:rFonts w:ascii="Arial" w:hAnsi="Arial" w:cs="Arial"/>
                <w:sz w:val="20"/>
                <w:szCs w:val="20"/>
                <w:lang w:val="en-US"/>
              </w:rPr>
              <w:t xml:space="preserve">x that applies to the type of </w:t>
            </w:r>
            <w:r w:rsidRPr="00EF556C">
              <w:rPr>
                <w:rFonts w:ascii="Arial" w:hAnsi="Arial" w:cs="Arial"/>
                <w:sz w:val="20"/>
                <w:szCs w:val="20"/>
                <w:lang w:val="en-US"/>
              </w:rPr>
              <w:t>water use proposed</w:t>
            </w:r>
            <w:r>
              <w:rPr>
                <w:rFonts w:ascii="Arial" w:hAnsi="Arial" w:cs="Arial"/>
                <w:sz w:val="20"/>
                <w:szCs w:val="20"/>
                <w:lang w:val="en-US"/>
              </w:rPr>
              <w:t xml:space="preserve">. If none of the water uses listed below applies to the proposed water use, an application for a water </w:t>
            </w:r>
            <w:proofErr w:type="spellStart"/>
            <w:r>
              <w:rPr>
                <w:rFonts w:ascii="Arial" w:hAnsi="Arial" w:cs="Arial"/>
                <w:sz w:val="20"/>
                <w:szCs w:val="20"/>
                <w:lang w:val="en-US"/>
              </w:rPr>
              <w:t>licence</w:t>
            </w:r>
            <w:proofErr w:type="spellEnd"/>
            <w:r>
              <w:rPr>
                <w:rFonts w:ascii="Arial" w:hAnsi="Arial" w:cs="Arial"/>
                <w:sz w:val="20"/>
                <w:szCs w:val="20"/>
                <w:lang w:val="en-US"/>
              </w:rPr>
              <w:t xml:space="preserve"> will be required.  See the NWB’s </w:t>
            </w:r>
            <w:r w:rsidRPr="005B3EE2">
              <w:rPr>
                <w:rFonts w:ascii="Arial" w:hAnsi="Arial" w:cs="Arial"/>
                <w:i/>
                <w:sz w:val="20"/>
                <w:szCs w:val="20"/>
                <w:u w:val="single"/>
                <w:lang w:val="en-US"/>
              </w:rPr>
              <w:t xml:space="preserve">Guide 4 – Completing and Submitting a Water </w:t>
            </w:r>
            <w:proofErr w:type="spellStart"/>
            <w:r w:rsidRPr="005B3EE2">
              <w:rPr>
                <w:rFonts w:ascii="Arial" w:hAnsi="Arial" w:cs="Arial"/>
                <w:i/>
                <w:sz w:val="20"/>
                <w:szCs w:val="20"/>
                <w:u w:val="single"/>
                <w:lang w:val="en-US"/>
              </w:rPr>
              <w:t>Licence</w:t>
            </w:r>
            <w:proofErr w:type="spellEnd"/>
            <w:r w:rsidRPr="005B3EE2">
              <w:rPr>
                <w:rFonts w:ascii="Arial" w:hAnsi="Arial" w:cs="Arial"/>
                <w:i/>
                <w:sz w:val="20"/>
                <w:szCs w:val="20"/>
                <w:u w:val="single"/>
                <w:lang w:val="en-US"/>
              </w:rPr>
              <w:t xml:space="preserve"> Application for a New </w:t>
            </w:r>
            <w:proofErr w:type="spellStart"/>
            <w:r w:rsidRPr="005B3EE2">
              <w:rPr>
                <w:rFonts w:ascii="Arial" w:hAnsi="Arial" w:cs="Arial"/>
                <w:i/>
                <w:sz w:val="20"/>
                <w:szCs w:val="20"/>
                <w:u w:val="single"/>
                <w:lang w:val="en-US"/>
              </w:rPr>
              <w:t>Licence</w:t>
            </w:r>
            <w:proofErr w:type="spellEnd"/>
            <w:r>
              <w:rPr>
                <w:rFonts w:ascii="Arial" w:hAnsi="Arial" w:cs="Arial"/>
                <w:sz w:val="20"/>
                <w:szCs w:val="20"/>
                <w:lang w:val="en-US"/>
              </w:rPr>
              <w:t>.</w:t>
            </w:r>
          </w:p>
          <w:p w14:paraId="5DF9462E" w14:textId="77777777" w:rsidR="006D096E" w:rsidRPr="00EF556C" w:rsidRDefault="006D096E" w:rsidP="002F639B">
            <w:pPr>
              <w:ind w:left="-78" w:right="372"/>
              <w:rPr>
                <w:rFonts w:ascii="Arial" w:hAnsi="Arial" w:cs="Arial"/>
                <w:b/>
                <w:sz w:val="20"/>
                <w:szCs w:val="20"/>
                <w:lang w:val="en-US"/>
              </w:rPr>
            </w:pPr>
          </w:p>
          <w:tbl>
            <w:tblPr>
              <w:tblW w:w="0" w:type="auto"/>
              <w:tblLayout w:type="fixed"/>
              <w:tblLook w:val="01E0" w:firstRow="1" w:lastRow="1" w:firstColumn="1" w:lastColumn="1" w:noHBand="0" w:noVBand="0"/>
            </w:tblPr>
            <w:tblGrid>
              <w:gridCol w:w="828"/>
              <w:gridCol w:w="8034"/>
            </w:tblGrid>
            <w:tr w:rsidR="006D096E" w:rsidRPr="00B64033" w14:paraId="1DEA996C" w14:textId="77777777" w:rsidTr="002F639B">
              <w:tc>
                <w:tcPr>
                  <w:tcW w:w="828" w:type="dxa"/>
                  <w:shd w:val="clear" w:color="auto" w:fill="auto"/>
                  <w:vAlign w:val="center"/>
                </w:tcPr>
                <w:p w14:paraId="3F0629A1" w14:textId="77777777" w:rsidR="006D096E" w:rsidRPr="00EF556C" w:rsidRDefault="006D096E" w:rsidP="002F639B">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E03D25">
                    <w:rPr>
                      <w:rFonts w:ascii="Arial" w:hAnsi="Arial" w:cs="Arial"/>
                    </w:rPr>
                  </w:r>
                  <w:r w:rsidR="00E03D25">
                    <w:rPr>
                      <w:rFonts w:ascii="Arial" w:hAnsi="Arial" w:cs="Arial"/>
                    </w:rPr>
                    <w:fldChar w:fldCharType="separate"/>
                  </w:r>
                  <w:r w:rsidRPr="00EF556C">
                    <w:rPr>
                      <w:rFonts w:ascii="Arial" w:hAnsi="Arial" w:cs="Arial"/>
                    </w:rPr>
                    <w:fldChar w:fldCharType="end"/>
                  </w:r>
                </w:p>
              </w:tc>
              <w:tc>
                <w:tcPr>
                  <w:tcW w:w="8034" w:type="dxa"/>
                  <w:shd w:val="clear" w:color="auto" w:fill="auto"/>
                </w:tcPr>
                <w:p w14:paraId="6A77D3F0" w14:textId="77777777" w:rsidR="006D096E" w:rsidRPr="00EF556C" w:rsidRDefault="006D096E" w:rsidP="002F639B">
                  <w:pPr>
                    <w:jc w:val="both"/>
                    <w:rPr>
                      <w:rFonts w:ascii="Arial" w:hAnsi="Arial" w:cs="Arial"/>
                      <w:sz w:val="20"/>
                      <w:szCs w:val="20"/>
                    </w:rPr>
                  </w:pPr>
                </w:p>
                <w:p w14:paraId="120A7ED9" w14:textId="77777777" w:rsidR="006D096E" w:rsidRPr="00EF556C" w:rsidRDefault="006D096E" w:rsidP="002F639B">
                  <w:pPr>
                    <w:jc w:val="both"/>
                    <w:rPr>
                      <w:rFonts w:ascii="Arial" w:hAnsi="Arial" w:cs="Arial"/>
                      <w:sz w:val="20"/>
                      <w:szCs w:val="20"/>
                    </w:rPr>
                  </w:pPr>
                  <w:r w:rsidRPr="00EF556C">
                    <w:rPr>
                      <w:rFonts w:ascii="Arial" w:hAnsi="Arial" w:cs="Arial"/>
                      <w:sz w:val="20"/>
                      <w:szCs w:val="20"/>
                    </w:rPr>
                    <w:t>For an undertaking other than a Power undertaking and for a use of water related to the construction of a structure across a watercourse that is less than 5 metres wide at the ordinary high water mark at the point of construction.</w:t>
                  </w:r>
                </w:p>
                <w:p w14:paraId="37B10A72" w14:textId="77777777" w:rsidR="006D096E" w:rsidRPr="00EF556C" w:rsidRDefault="006D096E" w:rsidP="002F639B">
                  <w:pPr>
                    <w:jc w:val="both"/>
                    <w:rPr>
                      <w:rFonts w:ascii="Arial" w:hAnsi="Arial" w:cs="Arial"/>
                      <w:sz w:val="20"/>
                      <w:szCs w:val="20"/>
                    </w:rPr>
                  </w:pPr>
                </w:p>
              </w:tc>
            </w:tr>
            <w:tr w:rsidR="006D096E" w:rsidRPr="00B64033" w14:paraId="60E8A6FB" w14:textId="77777777" w:rsidTr="002F639B">
              <w:tc>
                <w:tcPr>
                  <w:tcW w:w="828" w:type="dxa"/>
                  <w:shd w:val="clear" w:color="auto" w:fill="auto"/>
                  <w:vAlign w:val="center"/>
                </w:tcPr>
                <w:p w14:paraId="4C0C8E30" w14:textId="77777777" w:rsidR="006D096E" w:rsidRPr="00EF556C" w:rsidRDefault="006D096E" w:rsidP="002F639B">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E03D25">
                    <w:rPr>
                      <w:rFonts w:ascii="Arial" w:hAnsi="Arial" w:cs="Arial"/>
                    </w:rPr>
                  </w:r>
                  <w:r w:rsidR="00E03D25">
                    <w:rPr>
                      <w:rFonts w:ascii="Arial" w:hAnsi="Arial" w:cs="Arial"/>
                    </w:rPr>
                    <w:fldChar w:fldCharType="separate"/>
                  </w:r>
                  <w:r w:rsidRPr="00EF556C">
                    <w:rPr>
                      <w:rFonts w:ascii="Arial" w:hAnsi="Arial" w:cs="Arial"/>
                    </w:rPr>
                    <w:fldChar w:fldCharType="end"/>
                  </w:r>
                </w:p>
              </w:tc>
              <w:tc>
                <w:tcPr>
                  <w:tcW w:w="8034" w:type="dxa"/>
                  <w:shd w:val="clear" w:color="auto" w:fill="auto"/>
                </w:tcPr>
                <w:p w14:paraId="18B7ABFE" w14:textId="77777777" w:rsidR="006D096E" w:rsidRPr="00EF556C" w:rsidRDefault="006D096E" w:rsidP="002F639B">
                  <w:pPr>
                    <w:rPr>
                      <w:rFonts w:ascii="Arial" w:hAnsi="Arial" w:cs="Arial"/>
                      <w:sz w:val="20"/>
                      <w:szCs w:val="20"/>
                    </w:rPr>
                  </w:pPr>
                </w:p>
                <w:p w14:paraId="594DFFF8" w14:textId="77777777" w:rsidR="006D096E" w:rsidRPr="00EF556C" w:rsidRDefault="006D096E" w:rsidP="002F639B">
                  <w:pPr>
                    <w:rPr>
                      <w:rFonts w:ascii="Arial" w:hAnsi="Arial" w:cs="Arial"/>
                      <w:sz w:val="20"/>
                      <w:szCs w:val="20"/>
                      <w:lang w:val="en-US"/>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an intermittent watercourse.</w:t>
                  </w:r>
                </w:p>
                <w:p w14:paraId="2061BEFD" w14:textId="77777777" w:rsidR="006D096E" w:rsidRPr="00EF556C" w:rsidRDefault="006D096E" w:rsidP="002F639B">
                  <w:pPr>
                    <w:rPr>
                      <w:rFonts w:ascii="Arial" w:hAnsi="Arial" w:cs="Arial"/>
                      <w:sz w:val="20"/>
                      <w:szCs w:val="20"/>
                    </w:rPr>
                  </w:pPr>
                </w:p>
              </w:tc>
            </w:tr>
          </w:tbl>
          <w:p w14:paraId="585AD86E" w14:textId="77777777" w:rsidR="006D096E" w:rsidRDefault="006D096E" w:rsidP="002F639B"/>
          <w:p w14:paraId="302DC75B" w14:textId="77777777" w:rsidR="006D096E" w:rsidRDefault="006D096E" w:rsidP="002F639B"/>
          <w:tbl>
            <w:tblPr>
              <w:tblW w:w="0" w:type="auto"/>
              <w:tblLayout w:type="fixed"/>
              <w:tblLook w:val="01E0" w:firstRow="1" w:lastRow="1" w:firstColumn="1" w:lastColumn="1" w:noHBand="0" w:noVBand="0"/>
            </w:tblPr>
            <w:tblGrid>
              <w:gridCol w:w="828"/>
              <w:gridCol w:w="8034"/>
            </w:tblGrid>
            <w:tr w:rsidR="006D096E" w:rsidRPr="00B64033" w14:paraId="36E74D94" w14:textId="77777777" w:rsidTr="002F639B">
              <w:tc>
                <w:tcPr>
                  <w:tcW w:w="828" w:type="dxa"/>
                  <w:shd w:val="clear" w:color="auto" w:fill="auto"/>
                  <w:vAlign w:val="center"/>
                </w:tcPr>
                <w:p w14:paraId="6745CE44" w14:textId="77777777" w:rsidR="006D096E" w:rsidRPr="00EF556C" w:rsidRDefault="006D096E" w:rsidP="002F639B">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E03D25">
                    <w:rPr>
                      <w:rFonts w:ascii="Arial" w:hAnsi="Arial" w:cs="Arial"/>
                    </w:rPr>
                  </w:r>
                  <w:r w:rsidR="00E03D25">
                    <w:rPr>
                      <w:rFonts w:ascii="Arial" w:hAnsi="Arial" w:cs="Arial"/>
                    </w:rPr>
                    <w:fldChar w:fldCharType="separate"/>
                  </w:r>
                  <w:r w:rsidRPr="00EF556C">
                    <w:rPr>
                      <w:rFonts w:ascii="Arial" w:hAnsi="Arial" w:cs="Arial"/>
                    </w:rPr>
                    <w:fldChar w:fldCharType="end"/>
                  </w:r>
                </w:p>
              </w:tc>
              <w:tc>
                <w:tcPr>
                  <w:tcW w:w="8034" w:type="dxa"/>
                  <w:shd w:val="clear" w:color="auto" w:fill="auto"/>
                </w:tcPr>
                <w:p w14:paraId="7C06E93B" w14:textId="77777777" w:rsidR="006D096E" w:rsidRPr="00EF556C" w:rsidRDefault="006D096E" w:rsidP="002F639B">
                  <w:pPr>
                    <w:rPr>
                      <w:rFonts w:ascii="Arial" w:hAnsi="Arial" w:cs="Arial"/>
                      <w:sz w:val="20"/>
                      <w:szCs w:val="20"/>
                    </w:rPr>
                  </w:pPr>
                </w:p>
                <w:p w14:paraId="302E772B" w14:textId="77777777" w:rsidR="006D096E" w:rsidRPr="00EF556C" w:rsidRDefault="006D096E" w:rsidP="002F639B">
                  <w:pPr>
                    <w:rPr>
                      <w:rFonts w:ascii="Arial" w:hAnsi="Arial" w:cs="Arial"/>
                      <w:sz w:val="20"/>
                      <w:szCs w:val="20"/>
                      <w:lang w:val="en-US"/>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 wate</w:t>
                  </w:r>
                  <w:r>
                    <w:rPr>
                      <w:rFonts w:ascii="Arial" w:hAnsi="Arial" w:cs="Arial"/>
                      <w:sz w:val="20"/>
                      <w:szCs w:val="20"/>
                      <w:lang w:val="en-US"/>
                    </w:rPr>
                    <w:t xml:space="preserve">rcourse that is less than 5 </w:t>
                  </w:r>
                  <w:proofErr w:type="spellStart"/>
                  <w:r>
                    <w:rPr>
                      <w:rFonts w:ascii="Arial" w:hAnsi="Arial" w:cs="Arial"/>
                      <w:sz w:val="20"/>
                      <w:szCs w:val="20"/>
                      <w:lang w:val="en-US"/>
                    </w:rPr>
                    <w:t>met</w:t>
                  </w:r>
                  <w:r w:rsidRPr="00EF556C">
                    <w:rPr>
                      <w:rFonts w:ascii="Arial" w:hAnsi="Arial" w:cs="Arial"/>
                      <w:sz w:val="20"/>
                      <w:szCs w:val="20"/>
                      <w:lang w:val="en-US"/>
                    </w:rPr>
                    <w:t>r</w:t>
                  </w:r>
                  <w:r>
                    <w:rPr>
                      <w:rFonts w:ascii="Arial" w:hAnsi="Arial" w:cs="Arial"/>
                      <w:sz w:val="20"/>
                      <w:szCs w:val="20"/>
                      <w:lang w:val="en-US"/>
                    </w:rPr>
                    <w:t>e</w:t>
                  </w:r>
                  <w:r w:rsidRPr="00EF556C">
                    <w:rPr>
                      <w:rFonts w:ascii="Arial" w:hAnsi="Arial" w:cs="Arial"/>
                      <w:sz w:val="20"/>
                      <w:szCs w:val="20"/>
                      <w:lang w:val="en-US"/>
                    </w:rPr>
                    <w:t>s</w:t>
                  </w:r>
                  <w:proofErr w:type="spellEnd"/>
                  <w:r w:rsidRPr="00EF556C">
                    <w:rPr>
                      <w:rFonts w:ascii="Arial" w:hAnsi="Arial" w:cs="Arial"/>
                      <w:sz w:val="20"/>
                      <w:szCs w:val="20"/>
                      <w:lang w:val="en-US"/>
                    </w:rPr>
                    <w:t xml:space="preserve"> wide at the ordinary high water mark at the point of training.</w:t>
                  </w:r>
                </w:p>
                <w:p w14:paraId="019E747B" w14:textId="77777777" w:rsidR="006D096E" w:rsidRPr="00EF556C" w:rsidRDefault="006D096E" w:rsidP="002F639B">
                  <w:pPr>
                    <w:rPr>
                      <w:rFonts w:ascii="Arial" w:hAnsi="Arial" w:cs="Arial"/>
                      <w:sz w:val="20"/>
                      <w:szCs w:val="20"/>
                    </w:rPr>
                  </w:pPr>
                </w:p>
              </w:tc>
            </w:tr>
            <w:tr w:rsidR="006D096E" w:rsidRPr="00B64033" w14:paraId="2A47A7F9" w14:textId="77777777" w:rsidTr="002F639B">
              <w:tc>
                <w:tcPr>
                  <w:tcW w:w="828" w:type="dxa"/>
                  <w:shd w:val="clear" w:color="auto" w:fill="auto"/>
                  <w:vAlign w:val="center"/>
                </w:tcPr>
                <w:p w14:paraId="6297F7C3" w14:textId="77777777" w:rsidR="006D096E" w:rsidRPr="00EF556C" w:rsidRDefault="006D096E" w:rsidP="002F639B">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E03D25">
                    <w:rPr>
                      <w:rFonts w:ascii="Arial" w:hAnsi="Arial" w:cs="Arial"/>
                    </w:rPr>
                  </w:r>
                  <w:r w:rsidR="00E03D25">
                    <w:rPr>
                      <w:rFonts w:ascii="Arial" w:hAnsi="Arial" w:cs="Arial"/>
                    </w:rPr>
                    <w:fldChar w:fldCharType="separate"/>
                  </w:r>
                  <w:r w:rsidRPr="00EF556C">
                    <w:rPr>
                      <w:rFonts w:ascii="Arial" w:hAnsi="Arial" w:cs="Arial"/>
                    </w:rPr>
                    <w:fldChar w:fldCharType="end"/>
                  </w:r>
                </w:p>
              </w:tc>
              <w:tc>
                <w:tcPr>
                  <w:tcW w:w="8034" w:type="dxa"/>
                  <w:shd w:val="clear" w:color="auto" w:fill="auto"/>
                </w:tcPr>
                <w:p w14:paraId="7B08E6B4" w14:textId="77777777" w:rsidR="006D096E" w:rsidRPr="00EF556C" w:rsidRDefault="006D096E" w:rsidP="002F639B">
                  <w:pPr>
                    <w:rPr>
                      <w:rFonts w:ascii="Arial" w:hAnsi="Arial" w:cs="Arial"/>
                      <w:sz w:val="20"/>
                      <w:szCs w:val="20"/>
                    </w:rPr>
                  </w:pPr>
                </w:p>
                <w:p w14:paraId="1F8772B1" w14:textId="77777777" w:rsidR="006D096E" w:rsidRPr="00EF556C" w:rsidRDefault="006D096E" w:rsidP="002F639B">
                  <w:pPr>
                    <w:rPr>
                      <w:rFonts w:ascii="Arial" w:hAnsi="Arial" w:cs="Arial"/>
                      <w:sz w:val="20"/>
                      <w:szCs w:val="20"/>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 watercourse that involves the infilling of the watercourse, if the watercourse has no inflow or outflow and a surface area of less than 0.5 hectares.</w:t>
                  </w:r>
                </w:p>
              </w:tc>
            </w:tr>
          </w:tbl>
          <w:p w14:paraId="1A03D3BA" w14:textId="77777777" w:rsidR="006D096E" w:rsidRDefault="006D096E" w:rsidP="002F639B"/>
          <w:tbl>
            <w:tblPr>
              <w:tblW w:w="0" w:type="auto"/>
              <w:tblLayout w:type="fixed"/>
              <w:tblLook w:val="01E0" w:firstRow="1" w:lastRow="1" w:firstColumn="1" w:lastColumn="1" w:noHBand="0" w:noVBand="0"/>
            </w:tblPr>
            <w:tblGrid>
              <w:gridCol w:w="828"/>
              <w:gridCol w:w="8034"/>
            </w:tblGrid>
            <w:tr w:rsidR="006D096E" w:rsidRPr="00B64033" w14:paraId="18D0BF7B" w14:textId="77777777" w:rsidTr="002F639B">
              <w:tc>
                <w:tcPr>
                  <w:tcW w:w="828" w:type="dxa"/>
                  <w:shd w:val="clear" w:color="auto" w:fill="auto"/>
                  <w:vAlign w:val="center"/>
                </w:tcPr>
                <w:p w14:paraId="1FDE3900" w14:textId="77777777" w:rsidR="006D096E" w:rsidRPr="00EF556C" w:rsidRDefault="006D096E" w:rsidP="002F639B">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E03D25">
                    <w:rPr>
                      <w:rFonts w:ascii="Arial" w:hAnsi="Arial" w:cs="Arial"/>
                    </w:rPr>
                  </w:r>
                  <w:r w:rsidR="00E03D25">
                    <w:rPr>
                      <w:rFonts w:ascii="Arial" w:hAnsi="Arial" w:cs="Arial"/>
                    </w:rPr>
                    <w:fldChar w:fldCharType="separate"/>
                  </w:r>
                  <w:r w:rsidRPr="00EF556C">
                    <w:rPr>
                      <w:rFonts w:ascii="Arial" w:hAnsi="Arial" w:cs="Arial"/>
                    </w:rPr>
                    <w:fldChar w:fldCharType="end"/>
                  </w:r>
                </w:p>
              </w:tc>
              <w:tc>
                <w:tcPr>
                  <w:tcW w:w="8034" w:type="dxa"/>
                  <w:shd w:val="clear" w:color="auto" w:fill="auto"/>
                </w:tcPr>
                <w:p w14:paraId="2B3D71D8" w14:textId="77777777" w:rsidR="006D096E" w:rsidRPr="00EF556C" w:rsidRDefault="006D096E" w:rsidP="002F639B">
                  <w:pPr>
                    <w:rPr>
                      <w:rFonts w:ascii="Arial" w:hAnsi="Arial" w:cs="Arial"/>
                      <w:sz w:val="20"/>
                      <w:szCs w:val="20"/>
                    </w:rPr>
                  </w:pPr>
                </w:p>
                <w:p w14:paraId="6F4531D3" w14:textId="77777777" w:rsidR="006D096E" w:rsidRPr="00EF556C" w:rsidRDefault="006D096E" w:rsidP="002F639B">
                  <w:pPr>
                    <w:rPr>
                      <w:rFonts w:ascii="Arial" w:hAnsi="Arial" w:cs="Arial"/>
                      <w:sz w:val="20"/>
                      <w:szCs w:val="20"/>
                      <w:lang w:val="en-US"/>
                    </w:rPr>
                  </w:pPr>
                  <w:r w:rsidRPr="00EF556C">
                    <w:rPr>
                      <w:rFonts w:ascii="Arial" w:hAnsi="Arial" w:cs="Arial"/>
                      <w:sz w:val="20"/>
                      <w:szCs w:val="20"/>
                    </w:rPr>
                    <w:t>For an undertaking other than a Power undertaking and for a use of water</w:t>
                  </w:r>
                  <w:r w:rsidRPr="00EF556C">
                    <w:rPr>
                      <w:rFonts w:ascii="Arial" w:hAnsi="Arial" w:cs="Arial"/>
                      <w:sz w:val="20"/>
                      <w:szCs w:val="20"/>
                      <w:lang w:val="en-US"/>
                    </w:rPr>
                    <w:t xml:space="preserve"> related to the training of a watercourse that involves removal or placement of less than 100 m</w:t>
                  </w:r>
                  <w:r w:rsidRPr="00EF556C">
                    <w:rPr>
                      <w:rFonts w:ascii="Arial" w:hAnsi="Arial" w:cs="Arial"/>
                      <w:sz w:val="20"/>
                      <w:szCs w:val="20"/>
                      <w:vertAlign w:val="superscript"/>
                      <w:lang w:val="en-US"/>
                    </w:rPr>
                    <w:t>3</w:t>
                  </w:r>
                  <w:r w:rsidRPr="00EF556C">
                    <w:rPr>
                      <w:rFonts w:ascii="Arial" w:hAnsi="Arial" w:cs="Arial"/>
                      <w:sz w:val="20"/>
                      <w:szCs w:val="20"/>
                      <w:lang w:val="en-US"/>
                    </w:rPr>
                    <w:t xml:space="preserve"> of material.</w:t>
                  </w:r>
                </w:p>
                <w:p w14:paraId="4C955AFF" w14:textId="77777777" w:rsidR="006D096E" w:rsidRPr="00EF556C" w:rsidRDefault="006D096E" w:rsidP="002F639B">
                  <w:pPr>
                    <w:rPr>
                      <w:rFonts w:ascii="Arial" w:hAnsi="Arial" w:cs="Arial"/>
                      <w:sz w:val="20"/>
                      <w:szCs w:val="20"/>
                    </w:rPr>
                  </w:pPr>
                </w:p>
              </w:tc>
            </w:tr>
            <w:tr w:rsidR="006D096E" w:rsidRPr="00B64033" w14:paraId="7E6323B0" w14:textId="77777777" w:rsidTr="002F639B">
              <w:tc>
                <w:tcPr>
                  <w:tcW w:w="828" w:type="dxa"/>
                  <w:shd w:val="clear" w:color="auto" w:fill="auto"/>
                  <w:vAlign w:val="center"/>
                </w:tcPr>
                <w:p w14:paraId="1B4E992B" w14:textId="77777777" w:rsidR="006D096E" w:rsidRPr="00EF556C" w:rsidRDefault="006D096E" w:rsidP="002F639B">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E03D25">
                    <w:rPr>
                      <w:rFonts w:ascii="Arial" w:hAnsi="Arial" w:cs="Arial"/>
                    </w:rPr>
                  </w:r>
                  <w:r w:rsidR="00E03D25">
                    <w:rPr>
                      <w:rFonts w:ascii="Arial" w:hAnsi="Arial" w:cs="Arial"/>
                    </w:rPr>
                    <w:fldChar w:fldCharType="separate"/>
                  </w:r>
                  <w:r w:rsidRPr="00EF556C">
                    <w:rPr>
                      <w:rFonts w:ascii="Arial" w:hAnsi="Arial" w:cs="Arial"/>
                    </w:rPr>
                    <w:fldChar w:fldCharType="end"/>
                  </w:r>
                </w:p>
              </w:tc>
              <w:tc>
                <w:tcPr>
                  <w:tcW w:w="8034" w:type="dxa"/>
                  <w:shd w:val="clear" w:color="auto" w:fill="auto"/>
                </w:tcPr>
                <w:p w14:paraId="3156C50A" w14:textId="77777777" w:rsidR="006D096E" w:rsidRPr="00EF556C" w:rsidRDefault="006D096E" w:rsidP="002F639B">
                  <w:pPr>
                    <w:rPr>
                      <w:rFonts w:ascii="Arial" w:hAnsi="Arial" w:cs="Arial"/>
                      <w:sz w:val="20"/>
                      <w:szCs w:val="20"/>
                    </w:rPr>
                  </w:pPr>
                </w:p>
                <w:p w14:paraId="68D1CFDF" w14:textId="77777777" w:rsidR="006D096E" w:rsidRPr="00EF556C" w:rsidRDefault="006D096E" w:rsidP="002F639B">
                  <w:pPr>
                    <w:rPr>
                      <w:rFonts w:ascii="Arial" w:hAnsi="Arial" w:cs="Arial"/>
                      <w:sz w:val="20"/>
                      <w:szCs w:val="20"/>
                      <w:lang w:val="en-US"/>
                    </w:rPr>
                  </w:pPr>
                  <w:r w:rsidRPr="00EF556C">
                    <w:rPr>
                      <w:rFonts w:ascii="Arial" w:hAnsi="Arial" w:cs="Arial"/>
                      <w:sz w:val="20"/>
                      <w:szCs w:val="20"/>
                    </w:rPr>
                    <w:t>For an undertaking other than a Power undertaking and for a use of water</w:t>
                  </w:r>
                  <w:r w:rsidRPr="00EF556C">
                    <w:rPr>
                      <w:rFonts w:ascii="Arial" w:hAnsi="Arial" w:cs="Arial"/>
                      <w:sz w:val="20"/>
                      <w:szCs w:val="20"/>
                      <w:lang w:val="en-US"/>
                    </w:rPr>
                    <w:t xml:space="preserve"> related to the construction of a temporary structure in a watercourse for the purpose of flood control.</w:t>
                  </w:r>
                </w:p>
                <w:p w14:paraId="5420838A" w14:textId="77777777" w:rsidR="006D096E" w:rsidRPr="00EF556C" w:rsidRDefault="006D096E" w:rsidP="002F639B">
                  <w:pPr>
                    <w:rPr>
                      <w:rFonts w:ascii="Arial" w:hAnsi="Arial" w:cs="Arial"/>
                      <w:sz w:val="20"/>
                      <w:szCs w:val="20"/>
                    </w:rPr>
                  </w:pPr>
                </w:p>
              </w:tc>
            </w:tr>
            <w:tr w:rsidR="006D096E" w:rsidRPr="00B64033" w14:paraId="449344D5" w14:textId="77777777" w:rsidTr="002F639B">
              <w:tc>
                <w:tcPr>
                  <w:tcW w:w="828" w:type="dxa"/>
                  <w:shd w:val="clear" w:color="auto" w:fill="auto"/>
                  <w:vAlign w:val="center"/>
                </w:tcPr>
                <w:p w14:paraId="3C5D1FFB" w14:textId="77777777" w:rsidR="006D096E" w:rsidRPr="00EF556C" w:rsidRDefault="006D096E" w:rsidP="002F639B">
                  <w:pPr>
                    <w:jc w:val="center"/>
                    <w:rPr>
                      <w:rFonts w:ascii="Arial" w:hAnsi="Arial" w:cs="Arial"/>
                      <w:sz w:val="20"/>
                      <w:szCs w:val="20"/>
                    </w:rPr>
                  </w:pPr>
                  <w:r w:rsidRPr="00EF556C">
                    <w:rPr>
                      <w:rFonts w:ascii="Arial" w:hAnsi="Arial" w:cs="Arial"/>
                    </w:rPr>
                    <w:lastRenderedPageBreak/>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E03D25">
                    <w:rPr>
                      <w:rFonts w:ascii="Arial" w:hAnsi="Arial" w:cs="Arial"/>
                    </w:rPr>
                  </w:r>
                  <w:r w:rsidR="00E03D25">
                    <w:rPr>
                      <w:rFonts w:ascii="Arial" w:hAnsi="Arial" w:cs="Arial"/>
                    </w:rPr>
                    <w:fldChar w:fldCharType="separate"/>
                  </w:r>
                  <w:r w:rsidRPr="00EF556C">
                    <w:rPr>
                      <w:rFonts w:ascii="Arial" w:hAnsi="Arial" w:cs="Arial"/>
                    </w:rPr>
                    <w:fldChar w:fldCharType="end"/>
                  </w:r>
                </w:p>
              </w:tc>
              <w:tc>
                <w:tcPr>
                  <w:tcW w:w="8034" w:type="dxa"/>
                  <w:shd w:val="clear" w:color="auto" w:fill="auto"/>
                </w:tcPr>
                <w:p w14:paraId="5BA0C290" w14:textId="77777777" w:rsidR="006D096E" w:rsidRPr="00EF556C" w:rsidRDefault="006D096E" w:rsidP="002F639B">
                  <w:pPr>
                    <w:rPr>
                      <w:rFonts w:ascii="Arial" w:hAnsi="Arial" w:cs="Arial"/>
                      <w:sz w:val="20"/>
                      <w:szCs w:val="20"/>
                    </w:rPr>
                  </w:pPr>
                </w:p>
                <w:p w14:paraId="4154FB1C" w14:textId="77777777" w:rsidR="006D096E" w:rsidRPr="00EF556C" w:rsidRDefault="006D096E" w:rsidP="002F639B">
                  <w:pPr>
                    <w:rPr>
                      <w:rFonts w:ascii="Arial" w:hAnsi="Arial" w:cs="Arial"/>
                      <w:sz w:val="20"/>
                      <w:szCs w:val="20"/>
                      <w:lang w:val="en-US"/>
                    </w:rPr>
                  </w:pPr>
                  <w:r w:rsidRPr="00EF556C">
                    <w:rPr>
                      <w:rFonts w:ascii="Arial" w:hAnsi="Arial" w:cs="Arial"/>
                      <w:sz w:val="20"/>
                      <w:szCs w:val="20"/>
                    </w:rPr>
                    <w:t xml:space="preserve">For an undertaking other than a Power undertaking and for </w:t>
                  </w:r>
                  <w:r w:rsidRPr="00EF556C">
                    <w:rPr>
                      <w:rFonts w:ascii="Arial" w:hAnsi="Arial" w:cs="Arial"/>
                      <w:sz w:val="20"/>
                      <w:szCs w:val="20"/>
                      <w:lang w:val="en-US"/>
                    </w:rPr>
                    <w:t>any use of water related to the storage of 2,500 m3 or less.</w:t>
                  </w:r>
                </w:p>
                <w:p w14:paraId="7432311E" w14:textId="77777777" w:rsidR="006D096E" w:rsidRPr="00EF556C" w:rsidRDefault="006D096E" w:rsidP="002F639B">
                  <w:pPr>
                    <w:rPr>
                      <w:rFonts w:ascii="Arial" w:hAnsi="Arial" w:cs="Arial"/>
                      <w:sz w:val="20"/>
                      <w:szCs w:val="20"/>
                      <w:lang w:val="en-US"/>
                    </w:rPr>
                  </w:pPr>
                </w:p>
              </w:tc>
            </w:tr>
            <w:tr w:rsidR="006D096E" w:rsidRPr="00B64033" w14:paraId="641AEB9C" w14:textId="77777777" w:rsidTr="002F639B">
              <w:tc>
                <w:tcPr>
                  <w:tcW w:w="828" w:type="dxa"/>
                  <w:shd w:val="clear" w:color="auto" w:fill="auto"/>
                  <w:vAlign w:val="center"/>
                </w:tcPr>
                <w:p w14:paraId="60C47FCF" w14:textId="5AE5EA3C" w:rsidR="006D096E" w:rsidRPr="00EF556C" w:rsidRDefault="004E45D9" w:rsidP="002F639B">
                  <w:pPr>
                    <w:jc w:val="center"/>
                    <w:rPr>
                      <w:rFonts w:ascii="Arial" w:hAnsi="Arial" w:cs="Arial"/>
                      <w:sz w:val="20"/>
                      <w:szCs w:val="20"/>
                    </w:rPr>
                  </w:pPr>
                  <w:r>
                    <w:rPr>
                      <w:rFonts w:ascii="Arial" w:hAnsi="Arial" w:cs="Arial"/>
                    </w:rPr>
                    <w:fldChar w:fldCharType="begin">
                      <w:ffData>
                        <w:name w:val="Check1"/>
                        <w:enabled/>
                        <w:calcOnExit w:val="0"/>
                        <w:checkBox>
                          <w:sizeAuto/>
                          <w:default w:val="1"/>
                        </w:checkBox>
                      </w:ffData>
                    </w:fldChar>
                  </w:r>
                  <w:bookmarkStart w:id="0" w:name="Check1"/>
                  <w:r>
                    <w:rPr>
                      <w:rFonts w:ascii="Arial" w:hAnsi="Arial" w:cs="Arial"/>
                    </w:rPr>
                    <w:instrText xml:space="preserve"> FORMCHECKBOX </w:instrText>
                  </w:r>
                  <w:r w:rsidR="00E03D25">
                    <w:rPr>
                      <w:rFonts w:ascii="Arial" w:hAnsi="Arial" w:cs="Arial"/>
                    </w:rPr>
                  </w:r>
                  <w:r w:rsidR="00E03D25">
                    <w:rPr>
                      <w:rFonts w:ascii="Arial" w:hAnsi="Arial" w:cs="Arial"/>
                    </w:rPr>
                    <w:fldChar w:fldCharType="separate"/>
                  </w:r>
                  <w:r>
                    <w:rPr>
                      <w:rFonts w:ascii="Arial" w:hAnsi="Arial" w:cs="Arial"/>
                    </w:rPr>
                    <w:fldChar w:fldCharType="end"/>
                  </w:r>
                  <w:bookmarkEnd w:id="0"/>
                </w:p>
              </w:tc>
              <w:tc>
                <w:tcPr>
                  <w:tcW w:w="8034" w:type="dxa"/>
                  <w:shd w:val="clear" w:color="auto" w:fill="auto"/>
                </w:tcPr>
                <w:p w14:paraId="6D681FA2" w14:textId="77777777" w:rsidR="006D096E" w:rsidRPr="00EF556C" w:rsidRDefault="006D096E" w:rsidP="002F639B">
                  <w:pPr>
                    <w:rPr>
                      <w:rFonts w:ascii="Arial" w:hAnsi="Arial" w:cs="Arial"/>
                      <w:sz w:val="20"/>
                      <w:szCs w:val="20"/>
                    </w:rPr>
                  </w:pPr>
                </w:p>
                <w:p w14:paraId="4E927838" w14:textId="77777777" w:rsidR="006D096E" w:rsidRPr="00EF556C" w:rsidRDefault="006D096E" w:rsidP="002F639B">
                  <w:pPr>
                    <w:rPr>
                      <w:rFonts w:ascii="Arial" w:hAnsi="Arial" w:cs="Arial"/>
                      <w:sz w:val="20"/>
                      <w:szCs w:val="20"/>
                    </w:rPr>
                  </w:pPr>
                  <w:r w:rsidRPr="00EF556C">
                    <w:rPr>
                      <w:rFonts w:ascii="Arial" w:hAnsi="Arial" w:cs="Arial"/>
                      <w:sz w:val="20"/>
                      <w:szCs w:val="20"/>
                    </w:rPr>
                    <w:t>For an undertaking other than a Power undertaking and for any use of water</w:t>
                  </w:r>
                  <w:r w:rsidRPr="00EF556C">
                    <w:rPr>
                      <w:rFonts w:ascii="Arial" w:hAnsi="Arial" w:cs="Arial"/>
                      <w:sz w:val="20"/>
                      <w:szCs w:val="20"/>
                      <w:lang w:val="en-US"/>
                    </w:rPr>
                    <w:t xml:space="preserve"> less than 50 m</w:t>
                  </w:r>
                  <w:r w:rsidRPr="00EF556C">
                    <w:rPr>
                      <w:rFonts w:ascii="Arial" w:hAnsi="Arial" w:cs="Arial"/>
                      <w:sz w:val="20"/>
                      <w:szCs w:val="20"/>
                      <w:vertAlign w:val="superscript"/>
                      <w:lang w:val="en-US"/>
                    </w:rPr>
                    <w:t>3</w:t>
                  </w:r>
                  <w:r w:rsidRPr="00EF556C">
                    <w:rPr>
                      <w:rFonts w:ascii="Arial" w:hAnsi="Arial" w:cs="Arial"/>
                      <w:sz w:val="20"/>
                      <w:szCs w:val="20"/>
                      <w:lang w:val="en-US"/>
                    </w:rPr>
                    <w:t xml:space="preserve"> per day.</w:t>
                  </w:r>
                </w:p>
              </w:tc>
            </w:tr>
          </w:tbl>
          <w:p w14:paraId="77CDB5C1" w14:textId="77777777" w:rsidR="006D096E" w:rsidRPr="00141176" w:rsidRDefault="006D096E" w:rsidP="002F639B">
            <w:pPr>
              <w:ind w:right="372"/>
              <w:rPr>
                <w:rFonts w:ascii="Arial" w:hAnsi="Arial" w:cs="Arial"/>
                <w:b/>
                <w:sz w:val="4"/>
                <w:szCs w:val="4"/>
                <w:lang w:val="en-US"/>
              </w:rPr>
            </w:pPr>
          </w:p>
          <w:p w14:paraId="29C2B782" w14:textId="77777777" w:rsidR="006D096E" w:rsidRPr="00EF556C" w:rsidRDefault="006D096E" w:rsidP="002F639B">
            <w:pPr>
              <w:ind w:left="-78" w:right="372"/>
              <w:rPr>
                <w:rFonts w:ascii="Arial" w:hAnsi="Arial" w:cs="Arial"/>
                <w:b/>
                <w:sz w:val="4"/>
                <w:szCs w:val="4"/>
                <w:lang w:val="en-US"/>
              </w:rPr>
            </w:pPr>
          </w:p>
        </w:tc>
      </w:tr>
      <w:tr w:rsidR="006D096E" w:rsidRPr="00B64033" w14:paraId="42B2A137" w14:textId="77777777" w:rsidTr="002F639B">
        <w:tc>
          <w:tcPr>
            <w:tcW w:w="9720" w:type="dxa"/>
            <w:tcBorders>
              <w:top w:val="single" w:sz="4" w:space="0" w:color="auto"/>
              <w:left w:val="single" w:sz="4" w:space="0" w:color="auto"/>
              <w:bottom w:val="single" w:sz="4" w:space="0" w:color="auto"/>
              <w:right w:val="single" w:sz="4" w:space="0" w:color="auto"/>
            </w:tcBorders>
          </w:tcPr>
          <w:p w14:paraId="537D8F79"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lastRenderedPageBreak/>
              <w:t xml:space="preserve">QUANTITY AND QUALITY OF WATER INVOLVED - </w:t>
            </w:r>
            <w:r w:rsidRPr="00141176">
              <w:rPr>
                <w:rFonts w:ascii="Arial" w:hAnsi="Arial" w:cs="Arial"/>
                <w:sz w:val="20"/>
                <w:szCs w:val="20"/>
                <w:lang w:val="en-US"/>
              </w:rPr>
              <w:t>For each type o</w:t>
            </w:r>
            <w:r>
              <w:rPr>
                <w:rFonts w:ascii="Arial" w:hAnsi="Arial" w:cs="Arial"/>
                <w:sz w:val="20"/>
                <w:szCs w:val="20"/>
                <w:lang w:val="en-US"/>
              </w:rPr>
              <w:t>f water use indicated in Block 10</w:t>
            </w:r>
            <w:r w:rsidRPr="00141176">
              <w:rPr>
                <w:rFonts w:ascii="Arial" w:hAnsi="Arial" w:cs="Arial"/>
                <w:sz w:val="20"/>
                <w:szCs w:val="20"/>
                <w:lang w:val="en-US"/>
              </w:rPr>
              <w:t>, provide</w:t>
            </w:r>
            <w:r w:rsidRPr="00141176">
              <w:rPr>
                <w:rFonts w:ascii="Arial" w:hAnsi="Arial" w:cs="Arial"/>
                <w:b/>
                <w:sz w:val="20"/>
                <w:szCs w:val="20"/>
                <w:lang w:val="en-US"/>
              </w:rPr>
              <w:t xml:space="preserve"> </w:t>
            </w:r>
            <w:r w:rsidRPr="00141176">
              <w:rPr>
                <w:rFonts w:ascii="Arial" w:hAnsi="Arial" w:cs="Arial"/>
                <w:sz w:val="20"/>
                <w:szCs w:val="20"/>
                <w:lang w:val="en-US"/>
              </w:rPr>
              <w:t>the source of water, the estimated qua</w:t>
            </w:r>
            <w:r w:rsidRPr="00EF556C">
              <w:rPr>
                <w:rFonts w:ascii="Arial" w:hAnsi="Arial" w:cs="Arial"/>
                <w:sz w:val="20"/>
                <w:szCs w:val="20"/>
                <w:lang w:val="en-US"/>
              </w:rPr>
              <w:t xml:space="preserve">ntity to be used in </w:t>
            </w:r>
            <w:r>
              <w:rPr>
                <w:rFonts w:ascii="Arial" w:hAnsi="Arial" w:cs="Arial"/>
                <w:sz w:val="20"/>
                <w:szCs w:val="20"/>
                <w:u w:val="single"/>
                <w:lang w:val="en-US"/>
              </w:rPr>
              <w:t xml:space="preserve">cubic </w:t>
            </w:r>
            <w:proofErr w:type="spellStart"/>
            <w:r>
              <w:rPr>
                <w:rFonts w:ascii="Arial" w:hAnsi="Arial" w:cs="Arial"/>
                <w:sz w:val="20"/>
                <w:szCs w:val="20"/>
                <w:u w:val="single"/>
                <w:lang w:val="en-US"/>
              </w:rPr>
              <w:t>met</w:t>
            </w:r>
            <w:r w:rsidRPr="00EF556C">
              <w:rPr>
                <w:rFonts w:ascii="Arial" w:hAnsi="Arial" w:cs="Arial"/>
                <w:sz w:val="20"/>
                <w:szCs w:val="20"/>
                <w:u w:val="single"/>
                <w:lang w:val="en-US"/>
              </w:rPr>
              <w:t>r</w:t>
            </w:r>
            <w:r>
              <w:rPr>
                <w:rFonts w:ascii="Arial" w:hAnsi="Arial" w:cs="Arial"/>
                <w:sz w:val="20"/>
                <w:szCs w:val="20"/>
                <w:u w:val="single"/>
                <w:lang w:val="en-US"/>
              </w:rPr>
              <w:t>e</w:t>
            </w:r>
            <w:r w:rsidRPr="00EF556C">
              <w:rPr>
                <w:rFonts w:ascii="Arial" w:hAnsi="Arial" w:cs="Arial"/>
                <w:sz w:val="20"/>
                <w:szCs w:val="20"/>
                <w:u w:val="single"/>
                <w:lang w:val="en-US"/>
              </w:rPr>
              <w:t>s</w:t>
            </w:r>
            <w:proofErr w:type="spellEnd"/>
            <w:r w:rsidRPr="00EF556C">
              <w:rPr>
                <w:rFonts w:ascii="Arial" w:hAnsi="Arial" w:cs="Arial"/>
                <w:sz w:val="20"/>
                <w:szCs w:val="20"/>
                <w:u w:val="single"/>
                <w:lang w:val="en-US"/>
              </w:rPr>
              <w:t xml:space="preserve"> per day</w:t>
            </w:r>
            <w:r w:rsidRPr="00EF556C">
              <w:rPr>
                <w:rFonts w:ascii="Arial" w:hAnsi="Arial" w:cs="Arial"/>
                <w:sz w:val="20"/>
                <w:szCs w:val="20"/>
                <w:lang w:val="en-US"/>
              </w:rPr>
              <w:t>, and the periods during which water will be extracted.</w:t>
            </w:r>
          </w:p>
          <w:p w14:paraId="12F5EBA7" w14:textId="77777777" w:rsidR="006D096E" w:rsidRPr="00EF556C" w:rsidRDefault="006D096E" w:rsidP="002F639B">
            <w:pPr>
              <w:ind w:right="372"/>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2387"/>
              <w:gridCol w:w="2387"/>
              <w:gridCol w:w="2388"/>
            </w:tblGrid>
            <w:tr w:rsidR="006D096E" w:rsidRPr="00B64033" w14:paraId="2E8F47B0" w14:textId="77777777" w:rsidTr="002F639B">
              <w:tc>
                <w:tcPr>
                  <w:tcW w:w="2387" w:type="dxa"/>
                  <w:shd w:val="clear" w:color="auto" w:fill="E0E0E0"/>
                  <w:vAlign w:val="center"/>
                </w:tcPr>
                <w:p w14:paraId="7F5E1F36" w14:textId="77777777" w:rsidR="006D096E" w:rsidRPr="00EF556C" w:rsidRDefault="006D096E" w:rsidP="002F639B">
                  <w:pPr>
                    <w:ind w:right="372"/>
                    <w:jc w:val="center"/>
                    <w:rPr>
                      <w:rFonts w:ascii="Arial" w:hAnsi="Arial" w:cs="Arial"/>
                      <w:b/>
                      <w:sz w:val="20"/>
                      <w:szCs w:val="20"/>
                      <w:lang w:val="en-US"/>
                    </w:rPr>
                  </w:pPr>
                  <w:r w:rsidRPr="00EF556C">
                    <w:rPr>
                      <w:rFonts w:ascii="Arial" w:hAnsi="Arial" w:cs="Arial"/>
                      <w:b/>
                      <w:sz w:val="20"/>
                      <w:szCs w:val="20"/>
                      <w:lang w:val="en-US"/>
                    </w:rPr>
                    <w:t xml:space="preserve">Type of Water Use indicated in Block </w:t>
                  </w:r>
                  <w:r>
                    <w:rPr>
                      <w:rFonts w:ascii="Arial" w:hAnsi="Arial" w:cs="Arial"/>
                      <w:b/>
                      <w:sz w:val="20"/>
                      <w:szCs w:val="20"/>
                      <w:lang w:val="en-US"/>
                    </w:rPr>
                    <w:t>10</w:t>
                  </w:r>
                </w:p>
              </w:tc>
              <w:tc>
                <w:tcPr>
                  <w:tcW w:w="2387" w:type="dxa"/>
                  <w:shd w:val="clear" w:color="auto" w:fill="E0E0E0"/>
                  <w:vAlign w:val="center"/>
                </w:tcPr>
                <w:p w14:paraId="58E047A3" w14:textId="77777777" w:rsidR="006D096E" w:rsidRPr="00EF556C" w:rsidRDefault="006D096E" w:rsidP="002F639B">
                  <w:pPr>
                    <w:ind w:right="372"/>
                    <w:jc w:val="center"/>
                    <w:rPr>
                      <w:rFonts w:ascii="Arial" w:hAnsi="Arial" w:cs="Arial"/>
                      <w:b/>
                      <w:sz w:val="20"/>
                      <w:szCs w:val="20"/>
                      <w:lang w:val="en-US"/>
                    </w:rPr>
                  </w:pPr>
                  <w:r w:rsidRPr="00EF556C">
                    <w:rPr>
                      <w:rFonts w:ascii="Arial" w:hAnsi="Arial" w:cs="Arial"/>
                      <w:b/>
                      <w:sz w:val="20"/>
                      <w:szCs w:val="20"/>
                      <w:lang w:val="en-US"/>
                    </w:rPr>
                    <w:t>Name of water source</w:t>
                  </w:r>
                </w:p>
              </w:tc>
              <w:tc>
                <w:tcPr>
                  <w:tcW w:w="2387" w:type="dxa"/>
                  <w:shd w:val="clear" w:color="auto" w:fill="E0E0E0"/>
                  <w:vAlign w:val="center"/>
                </w:tcPr>
                <w:p w14:paraId="2F291D25" w14:textId="77777777" w:rsidR="006D096E" w:rsidRPr="00EF556C" w:rsidRDefault="006D096E" w:rsidP="002F639B">
                  <w:pPr>
                    <w:ind w:right="372"/>
                    <w:jc w:val="center"/>
                    <w:rPr>
                      <w:rFonts w:ascii="Arial" w:hAnsi="Arial" w:cs="Arial"/>
                      <w:b/>
                      <w:sz w:val="20"/>
                      <w:szCs w:val="20"/>
                      <w:lang w:val="en-US"/>
                    </w:rPr>
                  </w:pPr>
                  <w:r w:rsidRPr="00EF556C">
                    <w:rPr>
                      <w:rFonts w:ascii="Arial" w:hAnsi="Arial" w:cs="Arial"/>
                      <w:b/>
                      <w:sz w:val="20"/>
                      <w:szCs w:val="20"/>
                      <w:lang w:val="en-US"/>
                    </w:rPr>
                    <w:t xml:space="preserve">Estimated quantity of water to be used in cubic </w:t>
                  </w:r>
                  <w:proofErr w:type="spellStart"/>
                  <w:r w:rsidRPr="00EF556C">
                    <w:rPr>
                      <w:rFonts w:ascii="Arial" w:hAnsi="Arial" w:cs="Arial"/>
                      <w:b/>
                      <w:sz w:val="20"/>
                      <w:szCs w:val="20"/>
                      <w:lang w:val="en-US"/>
                    </w:rPr>
                    <w:t>metres</w:t>
                  </w:r>
                  <w:proofErr w:type="spellEnd"/>
                  <w:r w:rsidRPr="00EF556C">
                    <w:rPr>
                      <w:rFonts w:ascii="Arial" w:hAnsi="Arial" w:cs="Arial"/>
                      <w:b/>
                      <w:sz w:val="20"/>
                      <w:szCs w:val="20"/>
                      <w:lang w:val="en-US"/>
                    </w:rPr>
                    <w:t xml:space="preserve"> per day</w:t>
                  </w:r>
                </w:p>
              </w:tc>
              <w:tc>
                <w:tcPr>
                  <w:tcW w:w="2388" w:type="dxa"/>
                  <w:shd w:val="clear" w:color="auto" w:fill="E0E0E0"/>
                  <w:vAlign w:val="center"/>
                </w:tcPr>
                <w:p w14:paraId="574FE19E" w14:textId="77777777" w:rsidR="006D096E" w:rsidRPr="00EF556C" w:rsidRDefault="006D096E" w:rsidP="002F639B">
                  <w:pPr>
                    <w:ind w:right="372"/>
                    <w:jc w:val="center"/>
                    <w:rPr>
                      <w:rFonts w:ascii="Arial" w:hAnsi="Arial" w:cs="Arial"/>
                      <w:b/>
                      <w:sz w:val="20"/>
                      <w:szCs w:val="20"/>
                      <w:lang w:val="en-US"/>
                    </w:rPr>
                  </w:pPr>
                  <w:r w:rsidRPr="00EF556C">
                    <w:rPr>
                      <w:rFonts w:ascii="Arial" w:hAnsi="Arial" w:cs="Arial"/>
                      <w:b/>
                      <w:sz w:val="20"/>
                      <w:szCs w:val="20"/>
                      <w:lang w:val="en-US"/>
                    </w:rPr>
                    <w:t>Periods during which water will be extracted</w:t>
                  </w:r>
                </w:p>
              </w:tc>
            </w:tr>
            <w:tr w:rsidR="006D096E" w:rsidRPr="00B64033" w14:paraId="4CADC94F" w14:textId="77777777" w:rsidTr="002F639B">
              <w:tc>
                <w:tcPr>
                  <w:tcW w:w="2387" w:type="dxa"/>
                  <w:shd w:val="clear" w:color="auto" w:fill="auto"/>
                </w:tcPr>
                <w:p w14:paraId="49BDE3E2" w14:textId="441048FF" w:rsidR="006D096E" w:rsidRPr="00EF556C" w:rsidRDefault="004E45D9" w:rsidP="002F639B">
                  <w:pPr>
                    <w:ind w:right="372"/>
                    <w:rPr>
                      <w:rFonts w:ascii="Arial" w:hAnsi="Arial" w:cs="Arial"/>
                      <w:sz w:val="20"/>
                      <w:szCs w:val="20"/>
                      <w:lang w:val="en-US"/>
                    </w:rPr>
                  </w:pPr>
                  <w:r w:rsidRPr="00EF556C">
                    <w:rPr>
                      <w:rFonts w:ascii="Arial" w:hAnsi="Arial" w:cs="Arial"/>
                      <w:sz w:val="20"/>
                      <w:szCs w:val="20"/>
                    </w:rPr>
                    <w:t>For an undertaking other than a Power undertaking and for any use of water</w:t>
                  </w:r>
                  <w:r w:rsidRPr="00EF556C">
                    <w:rPr>
                      <w:rFonts w:ascii="Arial" w:hAnsi="Arial" w:cs="Arial"/>
                      <w:sz w:val="20"/>
                      <w:szCs w:val="20"/>
                      <w:lang w:val="en-US"/>
                    </w:rPr>
                    <w:t xml:space="preserve"> less than 50 m</w:t>
                  </w:r>
                  <w:r w:rsidRPr="00EF556C">
                    <w:rPr>
                      <w:rFonts w:ascii="Arial" w:hAnsi="Arial" w:cs="Arial"/>
                      <w:sz w:val="20"/>
                      <w:szCs w:val="20"/>
                      <w:vertAlign w:val="superscript"/>
                      <w:lang w:val="en-US"/>
                    </w:rPr>
                    <w:t>3</w:t>
                  </w:r>
                  <w:r w:rsidRPr="00EF556C">
                    <w:rPr>
                      <w:rFonts w:ascii="Arial" w:hAnsi="Arial" w:cs="Arial"/>
                      <w:sz w:val="20"/>
                      <w:szCs w:val="20"/>
                      <w:lang w:val="en-US"/>
                    </w:rPr>
                    <w:t xml:space="preserve"> per day.</w:t>
                  </w:r>
                </w:p>
                <w:p w14:paraId="14DC30BE" w14:textId="77777777" w:rsidR="006D096E" w:rsidRPr="00EF556C" w:rsidRDefault="006D096E" w:rsidP="002F639B">
                  <w:pPr>
                    <w:ind w:right="372"/>
                    <w:rPr>
                      <w:rFonts w:ascii="Arial" w:hAnsi="Arial" w:cs="Arial"/>
                      <w:sz w:val="20"/>
                      <w:szCs w:val="20"/>
                      <w:lang w:val="en-US"/>
                    </w:rPr>
                  </w:pPr>
                </w:p>
              </w:tc>
              <w:tc>
                <w:tcPr>
                  <w:tcW w:w="2387" w:type="dxa"/>
                  <w:shd w:val="clear" w:color="auto" w:fill="auto"/>
                </w:tcPr>
                <w:p w14:paraId="5E46A21E" w14:textId="1C7CA810" w:rsidR="00F4079D" w:rsidRPr="00546CBD" w:rsidRDefault="004E45D9" w:rsidP="00C54F6B">
                  <w:pPr>
                    <w:rPr>
                      <w:rFonts w:ascii="Helvetica Neue" w:hAnsi="Helvetica Neue"/>
                      <w:color w:val="333333"/>
                      <w:sz w:val="18"/>
                      <w:szCs w:val="18"/>
                      <w:shd w:val="clear" w:color="auto" w:fill="FFFFFF"/>
                    </w:rPr>
                  </w:pPr>
                  <w:r>
                    <w:rPr>
                      <w:rFonts w:ascii="Helvetica Neue" w:hAnsi="Helvetica Neue"/>
                      <w:color w:val="333333"/>
                      <w:sz w:val="18"/>
                      <w:szCs w:val="18"/>
                      <w:shd w:val="clear" w:color="auto" w:fill="FFFFFF"/>
                    </w:rPr>
                    <w:t>Melting snow/ice and from streams</w:t>
                  </w:r>
                  <w:r w:rsidR="00F4079D">
                    <w:rPr>
                      <w:rFonts w:ascii="Helvetica Neue" w:hAnsi="Helvetica Neue"/>
                      <w:color w:val="333333"/>
                      <w:sz w:val="18"/>
                      <w:szCs w:val="18"/>
                      <w:shd w:val="clear" w:color="auto" w:fill="FFFFFF"/>
                    </w:rPr>
                    <w:t xml:space="preserve">. </w:t>
                  </w:r>
                  <w:r w:rsidR="00F4079D" w:rsidRPr="00546CBD">
                    <w:rPr>
                      <w:rFonts w:ascii="Helvetica Neue" w:hAnsi="Helvetica Neue"/>
                      <w:color w:val="333333"/>
                      <w:sz w:val="18"/>
                      <w:szCs w:val="18"/>
                      <w:shd w:val="clear" w:color="auto" w:fill="FFFFFF"/>
                    </w:rPr>
                    <w:t>No alterations to bed and banks of a watercourse will be made.</w:t>
                  </w:r>
                  <w:r w:rsidR="00F4079D">
                    <w:rPr>
                      <w:rFonts w:ascii="Helvetica Neue" w:hAnsi="Helvetica Neue"/>
                      <w:color w:val="333333"/>
                      <w:sz w:val="18"/>
                      <w:szCs w:val="18"/>
                      <w:shd w:val="clear" w:color="auto" w:fill="FFFFFF"/>
                    </w:rPr>
                    <w:t xml:space="preserve">  </w:t>
                  </w:r>
                </w:p>
              </w:tc>
              <w:tc>
                <w:tcPr>
                  <w:tcW w:w="2387" w:type="dxa"/>
                  <w:shd w:val="clear" w:color="auto" w:fill="auto"/>
                </w:tcPr>
                <w:p w14:paraId="36B0905A" w14:textId="77777777" w:rsidR="006D096E" w:rsidRDefault="004E45D9" w:rsidP="002F639B">
                  <w:pPr>
                    <w:ind w:right="372"/>
                    <w:rPr>
                      <w:rFonts w:ascii="Arial" w:hAnsi="Arial" w:cs="Arial"/>
                      <w:sz w:val="20"/>
                      <w:szCs w:val="20"/>
                      <w:lang w:val="en-US"/>
                    </w:rPr>
                  </w:pPr>
                  <w:r>
                    <w:rPr>
                      <w:rFonts w:ascii="Arial" w:hAnsi="Arial" w:cs="Arial"/>
                      <w:sz w:val="20"/>
                      <w:szCs w:val="20"/>
                      <w:lang w:val="en-US"/>
                    </w:rPr>
                    <w:t>0.03m3 per day</w:t>
                  </w:r>
                </w:p>
                <w:p w14:paraId="56C64279" w14:textId="4F15EADF" w:rsidR="00F4079D" w:rsidRPr="00EF556C" w:rsidRDefault="00F4079D" w:rsidP="00F4079D">
                  <w:pPr>
                    <w:rPr>
                      <w:rFonts w:ascii="Arial" w:hAnsi="Arial" w:cs="Arial"/>
                      <w:sz w:val="20"/>
                      <w:szCs w:val="20"/>
                      <w:lang w:val="en-US"/>
                    </w:rPr>
                  </w:pPr>
                </w:p>
              </w:tc>
              <w:tc>
                <w:tcPr>
                  <w:tcW w:w="2388" w:type="dxa"/>
                  <w:shd w:val="clear" w:color="auto" w:fill="auto"/>
                </w:tcPr>
                <w:p w14:paraId="0EF0F32D" w14:textId="1DC50FC7" w:rsidR="006D096E" w:rsidRPr="00EF556C" w:rsidRDefault="004E45D9" w:rsidP="002F639B">
                  <w:pPr>
                    <w:ind w:right="372"/>
                    <w:rPr>
                      <w:rFonts w:ascii="Arial" w:hAnsi="Arial" w:cs="Arial"/>
                      <w:sz w:val="20"/>
                      <w:szCs w:val="20"/>
                      <w:lang w:val="en-US"/>
                    </w:rPr>
                  </w:pPr>
                  <w:r>
                    <w:rPr>
                      <w:rFonts w:ascii="Arial" w:hAnsi="Arial" w:cs="Arial"/>
                      <w:sz w:val="20"/>
                      <w:szCs w:val="20"/>
                      <w:lang w:val="en-US"/>
                    </w:rPr>
                    <w:t>For the full duration of the schedule (see block 9)</w:t>
                  </w:r>
                </w:p>
              </w:tc>
            </w:tr>
            <w:tr w:rsidR="006D096E" w:rsidRPr="00B64033" w14:paraId="3E69A6D5" w14:textId="77777777" w:rsidTr="002F639B">
              <w:tc>
                <w:tcPr>
                  <w:tcW w:w="2387" w:type="dxa"/>
                  <w:shd w:val="clear" w:color="auto" w:fill="auto"/>
                </w:tcPr>
                <w:p w14:paraId="4210ABDF" w14:textId="77777777" w:rsidR="006D096E" w:rsidRPr="00EF556C" w:rsidRDefault="006D096E" w:rsidP="002F639B">
                  <w:pPr>
                    <w:ind w:right="372"/>
                    <w:rPr>
                      <w:rFonts w:ascii="Arial" w:hAnsi="Arial" w:cs="Arial"/>
                      <w:sz w:val="20"/>
                      <w:szCs w:val="20"/>
                      <w:lang w:val="en-US"/>
                    </w:rPr>
                  </w:pPr>
                </w:p>
                <w:p w14:paraId="149E717E" w14:textId="77777777" w:rsidR="006D096E" w:rsidRPr="00EF556C" w:rsidRDefault="006D096E" w:rsidP="002F639B">
                  <w:pPr>
                    <w:ind w:right="372"/>
                    <w:rPr>
                      <w:rFonts w:ascii="Arial" w:hAnsi="Arial" w:cs="Arial"/>
                      <w:sz w:val="20"/>
                      <w:szCs w:val="20"/>
                      <w:lang w:val="en-US"/>
                    </w:rPr>
                  </w:pPr>
                </w:p>
              </w:tc>
              <w:tc>
                <w:tcPr>
                  <w:tcW w:w="2387" w:type="dxa"/>
                  <w:shd w:val="clear" w:color="auto" w:fill="auto"/>
                </w:tcPr>
                <w:p w14:paraId="1D749C55" w14:textId="77777777" w:rsidR="006D096E" w:rsidRPr="00EF556C" w:rsidRDefault="006D096E" w:rsidP="002F639B">
                  <w:pPr>
                    <w:ind w:right="372"/>
                    <w:rPr>
                      <w:rFonts w:ascii="Arial" w:hAnsi="Arial" w:cs="Arial"/>
                      <w:sz w:val="20"/>
                      <w:szCs w:val="20"/>
                      <w:lang w:val="en-US"/>
                    </w:rPr>
                  </w:pPr>
                </w:p>
              </w:tc>
              <w:tc>
                <w:tcPr>
                  <w:tcW w:w="2387" w:type="dxa"/>
                  <w:shd w:val="clear" w:color="auto" w:fill="auto"/>
                </w:tcPr>
                <w:p w14:paraId="1D9E2D24" w14:textId="77777777" w:rsidR="006D096E" w:rsidRPr="00EF556C" w:rsidRDefault="006D096E" w:rsidP="002F639B">
                  <w:pPr>
                    <w:ind w:right="372"/>
                    <w:rPr>
                      <w:rFonts w:ascii="Arial" w:hAnsi="Arial" w:cs="Arial"/>
                      <w:sz w:val="20"/>
                      <w:szCs w:val="20"/>
                      <w:lang w:val="en-US"/>
                    </w:rPr>
                  </w:pPr>
                </w:p>
              </w:tc>
              <w:tc>
                <w:tcPr>
                  <w:tcW w:w="2388" w:type="dxa"/>
                  <w:shd w:val="clear" w:color="auto" w:fill="auto"/>
                </w:tcPr>
                <w:p w14:paraId="583683C3" w14:textId="77777777" w:rsidR="006D096E" w:rsidRPr="00EF556C" w:rsidRDefault="006D096E" w:rsidP="002F639B">
                  <w:pPr>
                    <w:ind w:right="372"/>
                    <w:rPr>
                      <w:rFonts w:ascii="Arial" w:hAnsi="Arial" w:cs="Arial"/>
                      <w:sz w:val="20"/>
                      <w:szCs w:val="20"/>
                      <w:lang w:val="en-US"/>
                    </w:rPr>
                  </w:pPr>
                </w:p>
              </w:tc>
            </w:tr>
            <w:tr w:rsidR="006D096E" w:rsidRPr="00B64033" w14:paraId="19E62E9D" w14:textId="77777777" w:rsidTr="002F639B">
              <w:tc>
                <w:tcPr>
                  <w:tcW w:w="2387" w:type="dxa"/>
                  <w:shd w:val="clear" w:color="auto" w:fill="auto"/>
                </w:tcPr>
                <w:p w14:paraId="76320ECB" w14:textId="77777777" w:rsidR="006D096E" w:rsidRPr="00EF556C" w:rsidRDefault="006D096E" w:rsidP="002F639B">
                  <w:pPr>
                    <w:ind w:right="372"/>
                    <w:rPr>
                      <w:rFonts w:ascii="Arial" w:hAnsi="Arial" w:cs="Arial"/>
                      <w:sz w:val="20"/>
                      <w:szCs w:val="20"/>
                      <w:lang w:val="en-US"/>
                    </w:rPr>
                  </w:pPr>
                </w:p>
                <w:p w14:paraId="796E84A5" w14:textId="77777777" w:rsidR="006D096E" w:rsidRPr="00EF556C" w:rsidRDefault="006D096E" w:rsidP="002F639B">
                  <w:pPr>
                    <w:ind w:right="372"/>
                    <w:rPr>
                      <w:rFonts w:ascii="Arial" w:hAnsi="Arial" w:cs="Arial"/>
                      <w:sz w:val="20"/>
                      <w:szCs w:val="20"/>
                      <w:lang w:val="en-US"/>
                    </w:rPr>
                  </w:pPr>
                </w:p>
              </w:tc>
              <w:tc>
                <w:tcPr>
                  <w:tcW w:w="2387" w:type="dxa"/>
                  <w:shd w:val="clear" w:color="auto" w:fill="auto"/>
                </w:tcPr>
                <w:p w14:paraId="1FE3945F" w14:textId="77777777" w:rsidR="006D096E" w:rsidRPr="00EF556C" w:rsidRDefault="006D096E" w:rsidP="002F639B">
                  <w:pPr>
                    <w:ind w:right="372"/>
                    <w:rPr>
                      <w:rFonts w:ascii="Arial" w:hAnsi="Arial" w:cs="Arial"/>
                      <w:sz w:val="20"/>
                      <w:szCs w:val="20"/>
                      <w:lang w:val="en-US"/>
                    </w:rPr>
                  </w:pPr>
                </w:p>
              </w:tc>
              <w:tc>
                <w:tcPr>
                  <w:tcW w:w="2387" w:type="dxa"/>
                  <w:shd w:val="clear" w:color="auto" w:fill="auto"/>
                </w:tcPr>
                <w:p w14:paraId="78BFBFAC" w14:textId="77777777" w:rsidR="006D096E" w:rsidRPr="00EF556C" w:rsidRDefault="006D096E" w:rsidP="002F639B">
                  <w:pPr>
                    <w:ind w:right="372"/>
                    <w:rPr>
                      <w:rFonts w:ascii="Arial" w:hAnsi="Arial" w:cs="Arial"/>
                      <w:sz w:val="20"/>
                      <w:szCs w:val="20"/>
                      <w:lang w:val="en-US"/>
                    </w:rPr>
                  </w:pPr>
                </w:p>
              </w:tc>
              <w:tc>
                <w:tcPr>
                  <w:tcW w:w="2388" w:type="dxa"/>
                  <w:shd w:val="clear" w:color="auto" w:fill="auto"/>
                </w:tcPr>
                <w:p w14:paraId="6F292E68" w14:textId="77777777" w:rsidR="006D096E" w:rsidRPr="00EF556C" w:rsidRDefault="006D096E" w:rsidP="002F639B">
                  <w:pPr>
                    <w:ind w:right="372"/>
                    <w:rPr>
                      <w:rFonts w:ascii="Arial" w:hAnsi="Arial" w:cs="Arial"/>
                      <w:sz w:val="20"/>
                      <w:szCs w:val="20"/>
                      <w:lang w:val="en-US"/>
                    </w:rPr>
                  </w:pPr>
                </w:p>
              </w:tc>
            </w:tr>
          </w:tbl>
          <w:p w14:paraId="2E9706FE" w14:textId="77777777" w:rsidR="006D096E" w:rsidRDefault="006D096E" w:rsidP="002F639B">
            <w:pPr>
              <w:ind w:left="-78" w:right="372"/>
              <w:rPr>
                <w:rFonts w:ascii="Arial" w:hAnsi="Arial" w:cs="Arial"/>
                <w:b/>
                <w:sz w:val="4"/>
                <w:szCs w:val="4"/>
                <w:lang w:val="en-US"/>
              </w:rPr>
            </w:pPr>
          </w:p>
          <w:p w14:paraId="72F3FC76" w14:textId="77777777" w:rsidR="006D096E" w:rsidRDefault="006D096E" w:rsidP="002F639B">
            <w:pPr>
              <w:ind w:left="-78" w:right="372"/>
              <w:rPr>
                <w:rFonts w:ascii="Arial" w:hAnsi="Arial" w:cs="Arial"/>
                <w:b/>
                <w:sz w:val="4"/>
                <w:szCs w:val="4"/>
                <w:lang w:val="en-US"/>
              </w:rPr>
            </w:pPr>
          </w:p>
          <w:p w14:paraId="152931EE" w14:textId="77777777" w:rsidR="006D096E" w:rsidRDefault="006D096E" w:rsidP="002F639B">
            <w:pPr>
              <w:ind w:left="-78" w:right="372"/>
              <w:rPr>
                <w:rFonts w:ascii="Arial" w:hAnsi="Arial" w:cs="Arial"/>
                <w:b/>
                <w:sz w:val="4"/>
                <w:szCs w:val="4"/>
                <w:lang w:val="en-US"/>
              </w:rPr>
            </w:pPr>
          </w:p>
          <w:p w14:paraId="686D4310" w14:textId="77777777" w:rsidR="006D096E" w:rsidRPr="00EF556C" w:rsidRDefault="006D096E" w:rsidP="002F639B">
            <w:pPr>
              <w:ind w:left="-78" w:right="372"/>
              <w:rPr>
                <w:rFonts w:ascii="Arial" w:hAnsi="Arial" w:cs="Arial"/>
                <w:b/>
                <w:sz w:val="4"/>
                <w:szCs w:val="4"/>
                <w:lang w:val="en-US"/>
              </w:rPr>
            </w:pPr>
          </w:p>
        </w:tc>
      </w:tr>
      <w:tr w:rsidR="006D096E" w:rsidRPr="00B64033" w14:paraId="2C460492" w14:textId="77777777" w:rsidTr="002F639B">
        <w:tc>
          <w:tcPr>
            <w:tcW w:w="9720" w:type="dxa"/>
            <w:tcBorders>
              <w:top w:val="single" w:sz="4" w:space="0" w:color="auto"/>
              <w:left w:val="single" w:sz="4" w:space="0" w:color="auto"/>
              <w:bottom w:val="single" w:sz="4" w:space="0" w:color="auto"/>
              <w:right w:val="single" w:sz="4" w:space="0" w:color="auto"/>
            </w:tcBorders>
          </w:tcPr>
          <w:p w14:paraId="59DFA41B" w14:textId="77777777" w:rsidR="006D096E" w:rsidRPr="00EF556C" w:rsidRDefault="006D096E" w:rsidP="002F639B">
            <w:pPr>
              <w:ind w:left="-78" w:right="372"/>
              <w:rPr>
                <w:rFonts w:ascii="Arial" w:hAnsi="Arial" w:cs="Arial"/>
                <w:b/>
                <w:sz w:val="4"/>
                <w:szCs w:val="4"/>
                <w:lang w:val="en-US"/>
              </w:rPr>
            </w:pPr>
            <w:r w:rsidRPr="00EF556C">
              <w:rPr>
                <w:rFonts w:ascii="Arial" w:hAnsi="Arial" w:cs="Arial"/>
                <w:b/>
                <w:sz w:val="4"/>
                <w:szCs w:val="4"/>
                <w:lang w:val="en-US"/>
              </w:rPr>
              <w:t>R</w:t>
            </w:r>
          </w:p>
          <w:p w14:paraId="73A77393" w14:textId="77777777" w:rsidR="006D096E" w:rsidRPr="00EF556C" w:rsidRDefault="006D096E" w:rsidP="006D096E">
            <w:pPr>
              <w:numPr>
                <w:ilvl w:val="0"/>
                <w:numId w:val="1"/>
              </w:numPr>
              <w:ind w:right="372"/>
              <w:rPr>
                <w:rFonts w:ascii="Arial" w:hAnsi="Arial" w:cs="Arial"/>
                <w:sz w:val="20"/>
                <w:szCs w:val="20"/>
                <w:lang w:val="en-US"/>
              </w:rPr>
            </w:pPr>
            <w:r w:rsidRPr="00EF556C">
              <w:rPr>
                <w:rFonts w:ascii="Arial" w:hAnsi="Arial" w:cs="Arial"/>
                <w:b/>
                <w:sz w:val="20"/>
                <w:szCs w:val="20"/>
                <w:lang w:val="en-US"/>
              </w:rPr>
              <w:t xml:space="preserve">TYPE OF DEPOSIT OF WASTE PROPOSED - </w:t>
            </w:r>
            <w:r w:rsidRPr="00EF556C">
              <w:rPr>
                <w:rFonts w:ascii="Arial" w:hAnsi="Arial" w:cs="Arial"/>
                <w:sz w:val="20"/>
                <w:szCs w:val="20"/>
                <w:lang w:val="en-US"/>
              </w:rPr>
              <w:t>Check the box that ap</w:t>
            </w:r>
            <w:r>
              <w:rPr>
                <w:rFonts w:ascii="Arial" w:hAnsi="Arial" w:cs="Arial"/>
                <w:sz w:val="20"/>
                <w:szCs w:val="20"/>
                <w:lang w:val="en-US"/>
              </w:rPr>
              <w:t xml:space="preserve">plies to the type of </w:t>
            </w:r>
            <w:r w:rsidRPr="00EF556C">
              <w:rPr>
                <w:rFonts w:ascii="Arial" w:hAnsi="Arial" w:cs="Arial"/>
                <w:sz w:val="20"/>
                <w:szCs w:val="20"/>
                <w:lang w:val="en-US"/>
              </w:rPr>
              <w:t>deposit of waste proposed</w:t>
            </w:r>
            <w:r>
              <w:rPr>
                <w:rFonts w:ascii="Arial" w:hAnsi="Arial" w:cs="Arial"/>
                <w:sz w:val="20"/>
                <w:szCs w:val="20"/>
                <w:lang w:val="en-US"/>
              </w:rPr>
              <w:t xml:space="preserve">. If none of the deposits of waste listed below apply to the proposed deposit of waste, an application for a water </w:t>
            </w:r>
            <w:proofErr w:type="spellStart"/>
            <w:r>
              <w:rPr>
                <w:rFonts w:ascii="Arial" w:hAnsi="Arial" w:cs="Arial"/>
                <w:sz w:val="20"/>
                <w:szCs w:val="20"/>
                <w:lang w:val="en-US"/>
              </w:rPr>
              <w:t>licence</w:t>
            </w:r>
            <w:proofErr w:type="spellEnd"/>
            <w:r>
              <w:rPr>
                <w:rFonts w:ascii="Arial" w:hAnsi="Arial" w:cs="Arial"/>
                <w:sz w:val="20"/>
                <w:szCs w:val="20"/>
                <w:lang w:val="en-US"/>
              </w:rPr>
              <w:t xml:space="preserve"> will be required.  See the NWB’s </w:t>
            </w:r>
            <w:r w:rsidRPr="00AC23E2">
              <w:rPr>
                <w:rFonts w:ascii="Arial" w:hAnsi="Arial" w:cs="Arial"/>
                <w:i/>
                <w:sz w:val="20"/>
                <w:szCs w:val="20"/>
                <w:u w:val="single"/>
                <w:lang w:val="en-US"/>
              </w:rPr>
              <w:t xml:space="preserve">Guide 4 – Completing and Submitting a Water </w:t>
            </w:r>
            <w:proofErr w:type="spellStart"/>
            <w:r w:rsidRPr="00AC23E2">
              <w:rPr>
                <w:rFonts w:ascii="Arial" w:hAnsi="Arial" w:cs="Arial"/>
                <w:i/>
                <w:sz w:val="20"/>
                <w:szCs w:val="20"/>
                <w:u w:val="single"/>
                <w:lang w:val="en-US"/>
              </w:rPr>
              <w:t>Licence</w:t>
            </w:r>
            <w:proofErr w:type="spellEnd"/>
            <w:r w:rsidRPr="00AC23E2">
              <w:rPr>
                <w:rFonts w:ascii="Arial" w:hAnsi="Arial" w:cs="Arial"/>
                <w:i/>
                <w:sz w:val="20"/>
                <w:szCs w:val="20"/>
                <w:u w:val="single"/>
                <w:lang w:val="en-US"/>
              </w:rPr>
              <w:t xml:space="preserve"> Application for a New </w:t>
            </w:r>
            <w:proofErr w:type="spellStart"/>
            <w:r w:rsidRPr="00AC23E2">
              <w:rPr>
                <w:rFonts w:ascii="Arial" w:hAnsi="Arial" w:cs="Arial"/>
                <w:i/>
                <w:sz w:val="20"/>
                <w:szCs w:val="20"/>
                <w:u w:val="single"/>
                <w:lang w:val="en-US"/>
              </w:rPr>
              <w:t>Licence</w:t>
            </w:r>
            <w:proofErr w:type="spellEnd"/>
            <w:r>
              <w:rPr>
                <w:rFonts w:ascii="Arial" w:hAnsi="Arial" w:cs="Arial"/>
                <w:sz w:val="20"/>
                <w:szCs w:val="20"/>
                <w:lang w:val="en-US"/>
              </w:rPr>
              <w:t>.</w:t>
            </w:r>
          </w:p>
          <w:tbl>
            <w:tblPr>
              <w:tblW w:w="0" w:type="auto"/>
              <w:tblLayout w:type="fixed"/>
              <w:tblLook w:val="01E0" w:firstRow="1" w:lastRow="1" w:firstColumn="1" w:lastColumn="1" w:noHBand="0" w:noVBand="0"/>
            </w:tblPr>
            <w:tblGrid>
              <w:gridCol w:w="828"/>
              <w:gridCol w:w="8034"/>
            </w:tblGrid>
            <w:tr w:rsidR="006D096E" w:rsidRPr="00B64033" w14:paraId="4AC90A5B" w14:textId="77777777" w:rsidTr="002F639B">
              <w:tc>
                <w:tcPr>
                  <w:tcW w:w="828" w:type="dxa"/>
                  <w:shd w:val="clear" w:color="auto" w:fill="auto"/>
                  <w:vAlign w:val="center"/>
                </w:tcPr>
                <w:p w14:paraId="7A09D173" w14:textId="77777777" w:rsidR="006D096E" w:rsidRPr="00EF556C" w:rsidRDefault="006D096E" w:rsidP="002F639B">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E03D25">
                    <w:rPr>
                      <w:rFonts w:ascii="Arial" w:hAnsi="Arial" w:cs="Arial"/>
                      <w:sz w:val="20"/>
                      <w:szCs w:val="20"/>
                    </w:rPr>
                  </w:r>
                  <w:r w:rsidR="00E03D25">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65B51D24" w14:textId="77777777" w:rsidR="006D096E" w:rsidRPr="00EF556C" w:rsidRDefault="006D096E" w:rsidP="002F639B">
                  <w:pPr>
                    <w:rPr>
                      <w:rFonts w:ascii="Arial" w:hAnsi="Arial" w:cs="Arial"/>
                      <w:sz w:val="20"/>
                      <w:szCs w:val="20"/>
                    </w:rPr>
                  </w:pPr>
                </w:p>
                <w:p w14:paraId="702BCB5C" w14:textId="77777777" w:rsidR="006D096E" w:rsidRPr="00EF556C" w:rsidRDefault="006D096E" w:rsidP="002F639B">
                  <w:pPr>
                    <w:rPr>
                      <w:rFonts w:ascii="Arial" w:hAnsi="Arial" w:cs="Arial"/>
                      <w:sz w:val="20"/>
                      <w:szCs w:val="20"/>
                      <w:lang w:val="en-US"/>
                    </w:rPr>
                  </w:pPr>
                  <w:r w:rsidRPr="00EF556C">
                    <w:rPr>
                      <w:rFonts w:ascii="Arial" w:hAnsi="Arial" w:cs="Arial"/>
                      <w:sz w:val="20"/>
                      <w:szCs w:val="20"/>
                    </w:rPr>
                    <w:t xml:space="preserve">For an Industrial undertaking, for an activity related to hydrostatic testing or cleaning of storage tanks and pipelines, and for any </w:t>
                  </w:r>
                  <w:r w:rsidRPr="00EF556C">
                    <w:rPr>
                      <w:rFonts w:ascii="Arial" w:hAnsi="Arial" w:cs="Arial"/>
                      <w:sz w:val="20"/>
                      <w:szCs w:val="20"/>
                      <w:lang w:val="en-US"/>
                    </w:rPr>
                    <w:t>deposit of waste resulting from hydrostatic testing or cleaning of unused storage tanks or pipelines.</w:t>
                  </w:r>
                </w:p>
                <w:p w14:paraId="5B258E18" w14:textId="77777777" w:rsidR="006D096E" w:rsidRPr="00EF556C" w:rsidRDefault="006D096E" w:rsidP="002F639B">
                  <w:pPr>
                    <w:rPr>
                      <w:rFonts w:ascii="Arial" w:hAnsi="Arial" w:cs="Arial"/>
                      <w:sz w:val="20"/>
                      <w:szCs w:val="20"/>
                    </w:rPr>
                  </w:pPr>
                </w:p>
              </w:tc>
            </w:tr>
            <w:tr w:rsidR="006D096E" w:rsidRPr="00B64033" w14:paraId="258A2B39" w14:textId="77777777" w:rsidTr="002F639B">
              <w:tc>
                <w:tcPr>
                  <w:tcW w:w="828" w:type="dxa"/>
                  <w:shd w:val="clear" w:color="auto" w:fill="auto"/>
                  <w:vAlign w:val="center"/>
                </w:tcPr>
                <w:p w14:paraId="1D9F2485" w14:textId="77777777" w:rsidR="006D096E" w:rsidRPr="00EF556C" w:rsidRDefault="006D096E" w:rsidP="002F639B">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E03D25">
                    <w:rPr>
                      <w:rFonts w:ascii="Arial" w:hAnsi="Arial" w:cs="Arial"/>
                      <w:sz w:val="20"/>
                      <w:szCs w:val="20"/>
                    </w:rPr>
                  </w:r>
                  <w:r w:rsidR="00E03D25">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7D48C586" w14:textId="77777777" w:rsidR="006D096E" w:rsidRPr="00EF556C" w:rsidRDefault="006D096E" w:rsidP="002F639B">
                  <w:pPr>
                    <w:rPr>
                      <w:rFonts w:ascii="Arial" w:hAnsi="Arial" w:cs="Arial"/>
                      <w:sz w:val="20"/>
                      <w:szCs w:val="20"/>
                    </w:rPr>
                  </w:pPr>
                </w:p>
                <w:p w14:paraId="6BCEA342" w14:textId="77777777" w:rsidR="006D096E" w:rsidRPr="00EF556C" w:rsidRDefault="006D096E" w:rsidP="002F639B">
                  <w:pPr>
                    <w:rPr>
                      <w:rFonts w:ascii="Arial" w:hAnsi="Arial" w:cs="Arial"/>
                      <w:sz w:val="20"/>
                      <w:szCs w:val="20"/>
                      <w:lang w:val="en-US"/>
                    </w:rPr>
                  </w:pPr>
                  <w:r w:rsidRPr="00EF556C">
                    <w:rPr>
                      <w:rFonts w:ascii="Arial" w:hAnsi="Arial" w:cs="Arial"/>
                      <w:sz w:val="20"/>
                      <w:szCs w:val="20"/>
                    </w:rPr>
                    <w:t xml:space="preserve">For an Industrial undertaking, for an activity related to quarrying and gravel washing, and for any </w:t>
                  </w:r>
                  <w:r w:rsidRPr="00EF556C">
                    <w:rPr>
                      <w:rFonts w:ascii="Arial" w:hAnsi="Arial" w:cs="Arial"/>
                      <w:sz w:val="20"/>
                      <w:szCs w:val="20"/>
                      <w:lang w:val="en-US"/>
                    </w:rPr>
                    <w:t>deposit of waste that is not deposited to surface water and that results from quarrying or gravel washing above the ordinary high water mark.</w:t>
                  </w:r>
                </w:p>
                <w:p w14:paraId="715A054C" w14:textId="77777777" w:rsidR="006D096E" w:rsidRPr="00EF556C" w:rsidRDefault="006D096E" w:rsidP="002F639B">
                  <w:pPr>
                    <w:rPr>
                      <w:rFonts w:ascii="Arial" w:hAnsi="Arial" w:cs="Arial"/>
                      <w:sz w:val="20"/>
                      <w:szCs w:val="20"/>
                    </w:rPr>
                  </w:pPr>
                </w:p>
              </w:tc>
            </w:tr>
            <w:tr w:rsidR="006D096E" w:rsidRPr="00B64033" w14:paraId="25F6FCEA" w14:textId="77777777" w:rsidTr="002F639B">
              <w:tc>
                <w:tcPr>
                  <w:tcW w:w="828" w:type="dxa"/>
                  <w:shd w:val="clear" w:color="auto" w:fill="auto"/>
                  <w:vAlign w:val="center"/>
                </w:tcPr>
                <w:p w14:paraId="40A8F1DD" w14:textId="77777777" w:rsidR="006D096E" w:rsidRPr="00EF556C" w:rsidRDefault="006D096E" w:rsidP="002F639B">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E03D25">
                    <w:rPr>
                      <w:rFonts w:ascii="Arial" w:hAnsi="Arial" w:cs="Arial"/>
                      <w:sz w:val="20"/>
                      <w:szCs w:val="20"/>
                    </w:rPr>
                  </w:r>
                  <w:r w:rsidR="00E03D25">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2C53820E" w14:textId="77777777" w:rsidR="006D096E" w:rsidRPr="00EF556C" w:rsidRDefault="006D096E" w:rsidP="002F639B">
                  <w:pPr>
                    <w:rPr>
                      <w:rFonts w:ascii="Arial" w:hAnsi="Arial" w:cs="Arial"/>
                      <w:sz w:val="20"/>
                      <w:szCs w:val="20"/>
                    </w:rPr>
                  </w:pPr>
                </w:p>
                <w:p w14:paraId="1AB1139A" w14:textId="77777777" w:rsidR="006D096E" w:rsidRPr="00EF556C" w:rsidRDefault="006D096E" w:rsidP="002F639B">
                  <w:pPr>
                    <w:rPr>
                      <w:rFonts w:ascii="Arial" w:hAnsi="Arial" w:cs="Arial"/>
                      <w:sz w:val="20"/>
                      <w:szCs w:val="20"/>
                    </w:rPr>
                  </w:pPr>
                  <w:r w:rsidRPr="00EF556C">
                    <w:rPr>
                      <w:rFonts w:ascii="Arial" w:hAnsi="Arial" w:cs="Arial"/>
                      <w:sz w:val="20"/>
                      <w:szCs w:val="20"/>
                    </w:rPr>
                    <w:t>For a Mining undertaking, for an activity related to exploratory work, any deposit of sewage to a sump.</w:t>
                  </w:r>
                </w:p>
                <w:p w14:paraId="1649BD7C" w14:textId="77777777" w:rsidR="006D096E" w:rsidRPr="00EF556C" w:rsidRDefault="006D096E" w:rsidP="002F639B">
                  <w:pPr>
                    <w:rPr>
                      <w:rFonts w:ascii="Arial" w:hAnsi="Arial" w:cs="Arial"/>
                      <w:sz w:val="20"/>
                      <w:szCs w:val="20"/>
                    </w:rPr>
                  </w:pPr>
                </w:p>
              </w:tc>
            </w:tr>
            <w:tr w:rsidR="006D096E" w:rsidRPr="00B64033" w14:paraId="0823AFD8" w14:textId="77777777" w:rsidTr="002F639B">
              <w:tc>
                <w:tcPr>
                  <w:tcW w:w="828" w:type="dxa"/>
                  <w:shd w:val="clear" w:color="auto" w:fill="auto"/>
                  <w:vAlign w:val="center"/>
                </w:tcPr>
                <w:p w14:paraId="0F515FB3" w14:textId="77777777" w:rsidR="006D096E" w:rsidRPr="00EF556C" w:rsidRDefault="006D096E" w:rsidP="002F639B">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E03D25">
                    <w:rPr>
                      <w:rFonts w:ascii="Arial" w:hAnsi="Arial" w:cs="Arial"/>
                      <w:sz w:val="20"/>
                      <w:szCs w:val="20"/>
                    </w:rPr>
                  </w:r>
                  <w:r w:rsidR="00E03D25">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3FD0FC77" w14:textId="77777777" w:rsidR="006D096E" w:rsidRPr="00EF556C" w:rsidRDefault="006D096E" w:rsidP="002F639B">
                  <w:pPr>
                    <w:rPr>
                      <w:rFonts w:ascii="Arial" w:hAnsi="Arial" w:cs="Arial"/>
                      <w:sz w:val="20"/>
                      <w:szCs w:val="20"/>
                    </w:rPr>
                  </w:pPr>
                </w:p>
                <w:p w14:paraId="4F72420A" w14:textId="77777777" w:rsidR="006D096E" w:rsidRPr="00EF556C" w:rsidRDefault="006D096E" w:rsidP="002F639B">
                  <w:pPr>
                    <w:rPr>
                      <w:rFonts w:ascii="Arial" w:hAnsi="Arial" w:cs="Arial"/>
                      <w:sz w:val="20"/>
                      <w:szCs w:val="20"/>
                    </w:rPr>
                  </w:pPr>
                  <w:r w:rsidRPr="00EF556C">
                    <w:rPr>
                      <w:rFonts w:ascii="Arial" w:hAnsi="Arial" w:cs="Arial"/>
                      <w:sz w:val="20"/>
                      <w:szCs w:val="20"/>
                    </w:rPr>
                    <w:t>For a Power undertaking, any deposit of sewage to a sump.</w:t>
                  </w:r>
                </w:p>
                <w:p w14:paraId="6D5C472E" w14:textId="77777777" w:rsidR="006D096E" w:rsidRPr="00EF556C" w:rsidRDefault="006D096E" w:rsidP="002F639B">
                  <w:pPr>
                    <w:rPr>
                      <w:rFonts w:ascii="Arial" w:hAnsi="Arial" w:cs="Arial"/>
                      <w:sz w:val="20"/>
                      <w:szCs w:val="20"/>
                    </w:rPr>
                  </w:pPr>
                </w:p>
              </w:tc>
            </w:tr>
            <w:tr w:rsidR="006D096E" w:rsidRPr="00B64033" w14:paraId="5B7FF457" w14:textId="77777777" w:rsidTr="002F639B">
              <w:tc>
                <w:tcPr>
                  <w:tcW w:w="828" w:type="dxa"/>
                  <w:shd w:val="clear" w:color="auto" w:fill="auto"/>
                  <w:vAlign w:val="center"/>
                </w:tcPr>
                <w:p w14:paraId="5C1D95F5" w14:textId="77777777" w:rsidR="006D096E" w:rsidRPr="00EF556C" w:rsidRDefault="006D096E" w:rsidP="002F639B">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E03D25">
                    <w:rPr>
                      <w:rFonts w:ascii="Arial" w:hAnsi="Arial" w:cs="Arial"/>
                      <w:sz w:val="20"/>
                      <w:szCs w:val="20"/>
                    </w:rPr>
                  </w:r>
                  <w:r w:rsidR="00E03D25">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760EC373" w14:textId="77777777" w:rsidR="006D096E" w:rsidRPr="00EF556C" w:rsidRDefault="006D096E" w:rsidP="002F639B">
                  <w:pPr>
                    <w:rPr>
                      <w:rFonts w:ascii="Arial" w:hAnsi="Arial" w:cs="Arial"/>
                      <w:sz w:val="20"/>
                      <w:szCs w:val="20"/>
                    </w:rPr>
                  </w:pPr>
                </w:p>
                <w:p w14:paraId="2F6CFEC0" w14:textId="77777777" w:rsidR="006D096E" w:rsidRPr="00EF556C" w:rsidRDefault="006D096E" w:rsidP="002F639B">
                  <w:pPr>
                    <w:rPr>
                      <w:rFonts w:ascii="Arial" w:hAnsi="Arial" w:cs="Arial"/>
                      <w:sz w:val="20"/>
                      <w:szCs w:val="20"/>
                    </w:rPr>
                  </w:pPr>
                  <w:r w:rsidRPr="00EF556C">
                    <w:rPr>
                      <w:rFonts w:ascii="Arial" w:hAnsi="Arial" w:cs="Arial"/>
                      <w:sz w:val="20"/>
                      <w:szCs w:val="20"/>
                    </w:rPr>
                    <w:t>For an Agricultural undertaking, any deposit of sewage to a sump.</w:t>
                  </w:r>
                </w:p>
                <w:p w14:paraId="0375DBDA" w14:textId="77777777" w:rsidR="006D096E" w:rsidRPr="00EF556C" w:rsidRDefault="006D096E" w:rsidP="002F639B">
                  <w:pPr>
                    <w:rPr>
                      <w:rFonts w:ascii="Arial" w:hAnsi="Arial" w:cs="Arial"/>
                      <w:sz w:val="20"/>
                      <w:szCs w:val="20"/>
                    </w:rPr>
                  </w:pPr>
                </w:p>
              </w:tc>
            </w:tr>
          </w:tbl>
          <w:p w14:paraId="56CD85A5" w14:textId="77777777" w:rsidR="006D096E" w:rsidRDefault="006D096E" w:rsidP="002F639B"/>
          <w:tbl>
            <w:tblPr>
              <w:tblW w:w="0" w:type="auto"/>
              <w:tblLayout w:type="fixed"/>
              <w:tblLook w:val="01E0" w:firstRow="1" w:lastRow="1" w:firstColumn="1" w:lastColumn="1" w:noHBand="0" w:noVBand="0"/>
            </w:tblPr>
            <w:tblGrid>
              <w:gridCol w:w="828"/>
              <w:gridCol w:w="8034"/>
            </w:tblGrid>
            <w:tr w:rsidR="006D096E" w:rsidRPr="00B64033" w14:paraId="60FFCBCA" w14:textId="77777777" w:rsidTr="002F639B">
              <w:tc>
                <w:tcPr>
                  <w:tcW w:w="828" w:type="dxa"/>
                  <w:shd w:val="clear" w:color="auto" w:fill="auto"/>
                  <w:vAlign w:val="center"/>
                </w:tcPr>
                <w:p w14:paraId="258CF531" w14:textId="77777777" w:rsidR="006D096E" w:rsidRPr="00EF556C" w:rsidRDefault="006D096E" w:rsidP="002F639B">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E03D25">
                    <w:rPr>
                      <w:rFonts w:ascii="Arial" w:hAnsi="Arial" w:cs="Arial"/>
                      <w:sz w:val="20"/>
                      <w:szCs w:val="20"/>
                    </w:rPr>
                  </w:r>
                  <w:r w:rsidR="00E03D25">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2BA72202" w14:textId="77777777" w:rsidR="006D096E" w:rsidRPr="00EF556C" w:rsidRDefault="006D096E" w:rsidP="002F639B">
                  <w:pPr>
                    <w:rPr>
                      <w:rFonts w:ascii="Arial" w:hAnsi="Arial" w:cs="Arial"/>
                      <w:sz w:val="20"/>
                      <w:szCs w:val="20"/>
                      <w:lang w:val="en-US"/>
                    </w:rPr>
                  </w:pPr>
                </w:p>
                <w:p w14:paraId="45D06BF6" w14:textId="77777777" w:rsidR="006D096E" w:rsidRPr="00EF556C" w:rsidRDefault="006D096E" w:rsidP="002F639B">
                  <w:pPr>
                    <w:rPr>
                      <w:rFonts w:ascii="Arial" w:hAnsi="Arial" w:cs="Arial"/>
                      <w:sz w:val="20"/>
                      <w:szCs w:val="20"/>
                      <w:lang w:val="en-US"/>
                    </w:rPr>
                  </w:pPr>
                  <w:r w:rsidRPr="00EF556C">
                    <w:rPr>
                      <w:rFonts w:ascii="Arial" w:hAnsi="Arial" w:cs="Arial"/>
                      <w:sz w:val="20"/>
                      <w:szCs w:val="20"/>
                      <w:lang w:val="en-US"/>
                    </w:rPr>
                    <w:t>For a Conservation undertaking, any deposit of sewage to a sump.</w:t>
                  </w:r>
                </w:p>
                <w:p w14:paraId="67CA8FE9" w14:textId="77777777" w:rsidR="006D096E" w:rsidRPr="00EF556C" w:rsidRDefault="006D096E" w:rsidP="002F639B">
                  <w:pPr>
                    <w:rPr>
                      <w:rFonts w:ascii="Arial" w:hAnsi="Arial" w:cs="Arial"/>
                      <w:sz w:val="20"/>
                      <w:szCs w:val="20"/>
                      <w:lang w:val="en-US"/>
                    </w:rPr>
                  </w:pPr>
                </w:p>
              </w:tc>
            </w:tr>
            <w:tr w:rsidR="006D096E" w:rsidRPr="00B64033" w14:paraId="4B60B672" w14:textId="77777777" w:rsidTr="002F639B">
              <w:tc>
                <w:tcPr>
                  <w:tcW w:w="828" w:type="dxa"/>
                  <w:shd w:val="clear" w:color="auto" w:fill="auto"/>
                  <w:vAlign w:val="center"/>
                </w:tcPr>
                <w:p w14:paraId="5039DEAC" w14:textId="77777777" w:rsidR="006D096E" w:rsidRPr="00EF556C" w:rsidRDefault="006D096E" w:rsidP="002F639B">
                  <w:pPr>
                    <w:jc w:val="center"/>
                    <w:rPr>
                      <w:rFonts w:ascii="Arial" w:hAnsi="Arial" w:cs="Arial"/>
                      <w:sz w:val="20"/>
                      <w:szCs w:val="20"/>
                    </w:rPr>
                  </w:pPr>
                  <w:r w:rsidRPr="00EF556C">
                    <w:rPr>
                      <w:rFonts w:ascii="Arial" w:hAnsi="Arial" w:cs="Arial"/>
                      <w:sz w:val="20"/>
                      <w:szCs w:val="20"/>
                    </w:rPr>
                    <w:lastRenderedPageBreak/>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E03D25">
                    <w:rPr>
                      <w:rFonts w:ascii="Arial" w:hAnsi="Arial" w:cs="Arial"/>
                      <w:sz w:val="20"/>
                      <w:szCs w:val="20"/>
                    </w:rPr>
                  </w:r>
                  <w:r w:rsidR="00E03D25">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5720419A" w14:textId="77777777" w:rsidR="006D096E" w:rsidRPr="00EF556C" w:rsidRDefault="006D096E" w:rsidP="002F639B">
                  <w:pPr>
                    <w:rPr>
                      <w:rFonts w:ascii="Arial" w:hAnsi="Arial" w:cs="Arial"/>
                      <w:sz w:val="20"/>
                      <w:szCs w:val="20"/>
                    </w:rPr>
                  </w:pPr>
                </w:p>
                <w:p w14:paraId="0B8197FA" w14:textId="77777777" w:rsidR="006D096E" w:rsidRPr="00EF556C" w:rsidRDefault="006D096E" w:rsidP="002F639B">
                  <w:pPr>
                    <w:rPr>
                      <w:rFonts w:ascii="Arial" w:hAnsi="Arial" w:cs="Arial"/>
                      <w:sz w:val="20"/>
                      <w:szCs w:val="20"/>
                    </w:rPr>
                  </w:pPr>
                  <w:r w:rsidRPr="00EF556C">
                    <w:rPr>
                      <w:rFonts w:ascii="Arial" w:hAnsi="Arial" w:cs="Arial"/>
                      <w:sz w:val="20"/>
                      <w:szCs w:val="20"/>
                    </w:rPr>
                    <w:t>For a Recreation undertaking, any deposit of sewage to a sump.</w:t>
                  </w:r>
                </w:p>
                <w:p w14:paraId="05AFFBEF" w14:textId="77777777" w:rsidR="006D096E" w:rsidRPr="00EF556C" w:rsidRDefault="006D096E" w:rsidP="002F639B">
                  <w:pPr>
                    <w:rPr>
                      <w:rFonts w:ascii="Arial" w:hAnsi="Arial" w:cs="Arial"/>
                      <w:sz w:val="20"/>
                      <w:szCs w:val="20"/>
                    </w:rPr>
                  </w:pPr>
                </w:p>
              </w:tc>
            </w:tr>
            <w:tr w:rsidR="006D096E" w:rsidRPr="00B64033" w14:paraId="75AB795B" w14:textId="77777777" w:rsidTr="002F639B">
              <w:tc>
                <w:tcPr>
                  <w:tcW w:w="828" w:type="dxa"/>
                  <w:shd w:val="clear" w:color="auto" w:fill="auto"/>
                  <w:vAlign w:val="center"/>
                </w:tcPr>
                <w:p w14:paraId="58441D36" w14:textId="140E8512" w:rsidR="006D096E" w:rsidRPr="00EF556C" w:rsidRDefault="004E45D9" w:rsidP="002F639B">
                  <w:pPr>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E03D25">
                    <w:rPr>
                      <w:rFonts w:ascii="Arial" w:hAnsi="Arial" w:cs="Arial"/>
                      <w:sz w:val="20"/>
                      <w:szCs w:val="20"/>
                    </w:rPr>
                  </w:r>
                  <w:r w:rsidR="00E03D25">
                    <w:rPr>
                      <w:rFonts w:ascii="Arial" w:hAnsi="Arial" w:cs="Arial"/>
                      <w:sz w:val="20"/>
                      <w:szCs w:val="20"/>
                    </w:rPr>
                    <w:fldChar w:fldCharType="separate"/>
                  </w:r>
                  <w:r>
                    <w:rPr>
                      <w:rFonts w:ascii="Arial" w:hAnsi="Arial" w:cs="Arial"/>
                      <w:sz w:val="20"/>
                      <w:szCs w:val="20"/>
                    </w:rPr>
                    <w:fldChar w:fldCharType="end"/>
                  </w:r>
                </w:p>
              </w:tc>
              <w:tc>
                <w:tcPr>
                  <w:tcW w:w="8034" w:type="dxa"/>
                  <w:shd w:val="clear" w:color="auto" w:fill="auto"/>
                </w:tcPr>
                <w:p w14:paraId="48218CBD" w14:textId="77777777" w:rsidR="006D096E" w:rsidRPr="00EF556C" w:rsidRDefault="006D096E" w:rsidP="002F639B">
                  <w:pPr>
                    <w:rPr>
                      <w:rFonts w:ascii="Arial" w:hAnsi="Arial" w:cs="Arial"/>
                      <w:sz w:val="20"/>
                      <w:szCs w:val="20"/>
                    </w:rPr>
                  </w:pPr>
                </w:p>
                <w:p w14:paraId="4A210C9F" w14:textId="77777777" w:rsidR="006D096E" w:rsidRPr="00EF556C" w:rsidRDefault="006D096E" w:rsidP="002F639B">
                  <w:pPr>
                    <w:rPr>
                      <w:rFonts w:ascii="Arial" w:hAnsi="Arial" w:cs="Arial"/>
                      <w:sz w:val="20"/>
                      <w:szCs w:val="20"/>
                    </w:rPr>
                  </w:pPr>
                  <w:r w:rsidRPr="00EF556C">
                    <w:rPr>
                      <w:rFonts w:ascii="Arial" w:hAnsi="Arial" w:cs="Arial"/>
                      <w:sz w:val="20"/>
                      <w:szCs w:val="20"/>
                    </w:rPr>
                    <w:t>For any Other type of undertaking not listed above, other than Municipal, any deposit of sewage to a sump.</w:t>
                  </w:r>
                </w:p>
                <w:p w14:paraId="70EE010E" w14:textId="77777777" w:rsidR="006D096E" w:rsidRPr="00EF556C" w:rsidRDefault="006D096E" w:rsidP="002F639B">
                  <w:pPr>
                    <w:rPr>
                      <w:rFonts w:ascii="Arial" w:hAnsi="Arial" w:cs="Arial"/>
                      <w:sz w:val="20"/>
                      <w:szCs w:val="20"/>
                    </w:rPr>
                  </w:pPr>
                </w:p>
              </w:tc>
            </w:tr>
          </w:tbl>
          <w:p w14:paraId="4E5BA140" w14:textId="77777777" w:rsidR="006D096E" w:rsidRPr="00EF556C" w:rsidRDefault="006D096E" w:rsidP="002F639B">
            <w:pPr>
              <w:ind w:left="-78" w:right="372"/>
              <w:rPr>
                <w:rFonts w:ascii="Arial" w:hAnsi="Arial" w:cs="Arial"/>
                <w:b/>
                <w:sz w:val="4"/>
                <w:szCs w:val="4"/>
                <w:lang w:val="en-US"/>
              </w:rPr>
            </w:pPr>
          </w:p>
        </w:tc>
      </w:tr>
      <w:tr w:rsidR="006D096E" w:rsidRPr="00E531AE" w14:paraId="31555EFE" w14:textId="77777777" w:rsidTr="002F639B">
        <w:tc>
          <w:tcPr>
            <w:tcW w:w="9720" w:type="dxa"/>
            <w:tcBorders>
              <w:top w:val="single" w:sz="4" w:space="0" w:color="auto"/>
              <w:left w:val="single" w:sz="4" w:space="0" w:color="auto"/>
              <w:bottom w:val="single" w:sz="4" w:space="0" w:color="auto"/>
              <w:right w:val="single" w:sz="4" w:space="0" w:color="auto"/>
            </w:tcBorders>
          </w:tcPr>
          <w:p w14:paraId="152A133C" w14:textId="77777777" w:rsidR="006D096E" w:rsidRDefault="006D096E" w:rsidP="002F639B">
            <w:pPr>
              <w:ind w:left="-78" w:right="372"/>
              <w:rPr>
                <w:rFonts w:ascii="Arial" w:hAnsi="Arial" w:cs="Arial"/>
                <w:b/>
                <w:sz w:val="20"/>
                <w:szCs w:val="20"/>
                <w:lang w:val="en-US"/>
              </w:rPr>
            </w:pPr>
          </w:p>
          <w:p w14:paraId="0A308F23"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QUANTITY AND QUALITY OF WASTE INVOLVED</w:t>
            </w:r>
            <w:r w:rsidRPr="00EF556C">
              <w:rPr>
                <w:rFonts w:ascii="Arial" w:hAnsi="Arial" w:cs="Arial"/>
                <w:sz w:val="20"/>
                <w:szCs w:val="20"/>
                <w:lang w:val="en-US"/>
              </w:rPr>
              <w:t xml:space="preserve"> </w:t>
            </w:r>
            <w:r w:rsidRPr="00E531AE">
              <w:rPr>
                <w:rFonts w:ascii="Arial" w:hAnsi="Arial" w:cs="Arial"/>
                <w:sz w:val="20"/>
                <w:szCs w:val="20"/>
                <w:lang w:val="en-US"/>
              </w:rPr>
              <w:t>– For each typ</w:t>
            </w:r>
            <w:r>
              <w:rPr>
                <w:rFonts w:ascii="Arial" w:hAnsi="Arial" w:cs="Arial"/>
                <w:sz w:val="20"/>
                <w:szCs w:val="20"/>
                <w:lang w:val="en-US"/>
              </w:rPr>
              <w:t>e of waste indicated in Block 12</w:t>
            </w:r>
            <w:r w:rsidRPr="00E531AE">
              <w:rPr>
                <w:rFonts w:ascii="Arial" w:hAnsi="Arial" w:cs="Arial"/>
                <w:sz w:val="20"/>
                <w:szCs w:val="20"/>
                <w:lang w:val="en-US"/>
              </w:rPr>
              <w:t>, des</w:t>
            </w:r>
            <w:r>
              <w:rPr>
                <w:rFonts w:ascii="Arial" w:hAnsi="Arial" w:cs="Arial"/>
                <w:sz w:val="20"/>
                <w:szCs w:val="20"/>
                <w:lang w:val="en-US"/>
              </w:rPr>
              <w:t xml:space="preserve">cribe the quantity in cubic </w:t>
            </w:r>
            <w:proofErr w:type="spellStart"/>
            <w:r>
              <w:rPr>
                <w:rFonts w:ascii="Arial" w:hAnsi="Arial" w:cs="Arial"/>
                <w:sz w:val="20"/>
                <w:szCs w:val="20"/>
                <w:lang w:val="en-US"/>
              </w:rPr>
              <w:t>met</w:t>
            </w:r>
            <w:r w:rsidRPr="00E531AE">
              <w:rPr>
                <w:rFonts w:ascii="Arial" w:hAnsi="Arial" w:cs="Arial"/>
                <w:sz w:val="20"/>
                <w:szCs w:val="20"/>
                <w:lang w:val="en-US"/>
              </w:rPr>
              <w:t>r</w:t>
            </w:r>
            <w:r>
              <w:rPr>
                <w:rFonts w:ascii="Arial" w:hAnsi="Arial" w:cs="Arial"/>
                <w:sz w:val="20"/>
                <w:szCs w:val="20"/>
                <w:lang w:val="en-US"/>
              </w:rPr>
              <w:t>e</w:t>
            </w:r>
            <w:r w:rsidRPr="00E531AE">
              <w:rPr>
                <w:rFonts w:ascii="Arial" w:hAnsi="Arial" w:cs="Arial"/>
                <w:sz w:val="20"/>
                <w:szCs w:val="20"/>
                <w:lang w:val="en-US"/>
              </w:rPr>
              <w:t>s</w:t>
            </w:r>
            <w:proofErr w:type="spellEnd"/>
            <w:r w:rsidRPr="00E531AE">
              <w:rPr>
                <w:rFonts w:ascii="Arial" w:hAnsi="Arial" w:cs="Arial"/>
                <w:sz w:val="20"/>
                <w:szCs w:val="20"/>
                <w:lang w:val="en-US"/>
              </w:rPr>
              <w:t>/day, me</w:t>
            </w:r>
            <w:r w:rsidRPr="00EF556C">
              <w:rPr>
                <w:rFonts w:ascii="Arial" w:hAnsi="Arial" w:cs="Arial"/>
                <w:sz w:val="20"/>
                <w:szCs w:val="20"/>
                <w:lang w:val="en-US"/>
              </w:rPr>
              <w:t>asures to avoid or mitigate adverse impacts, and periods of deposition.</w:t>
            </w:r>
          </w:p>
          <w:p w14:paraId="03EFD6E2" w14:textId="77777777" w:rsidR="006D096E" w:rsidRPr="00EF556C" w:rsidRDefault="006D096E" w:rsidP="002F639B">
            <w:pPr>
              <w:ind w:right="372"/>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2387"/>
              <w:gridCol w:w="2387"/>
              <w:gridCol w:w="2388"/>
            </w:tblGrid>
            <w:tr w:rsidR="006D096E" w:rsidRPr="00B64033" w14:paraId="62C5343C" w14:textId="77777777" w:rsidTr="002F639B">
              <w:tc>
                <w:tcPr>
                  <w:tcW w:w="2387" w:type="dxa"/>
                  <w:shd w:val="clear" w:color="auto" w:fill="E0E0E0"/>
                  <w:vAlign w:val="center"/>
                </w:tcPr>
                <w:p w14:paraId="2313532D" w14:textId="77777777" w:rsidR="006D096E" w:rsidRPr="00EF556C" w:rsidRDefault="006D096E" w:rsidP="002F639B">
                  <w:pPr>
                    <w:ind w:right="372"/>
                    <w:jc w:val="center"/>
                    <w:rPr>
                      <w:rFonts w:ascii="Arial" w:hAnsi="Arial" w:cs="Arial"/>
                      <w:b/>
                      <w:sz w:val="20"/>
                      <w:szCs w:val="20"/>
                      <w:lang w:val="en-US"/>
                    </w:rPr>
                  </w:pPr>
                  <w:r w:rsidRPr="00EF556C">
                    <w:rPr>
                      <w:rFonts w:ascii="Arial" w:hAnsi="Arial" w:cs="Arial"/>
                      <w:b/>
                      <w:sz w:val="20"/>
                      <w:szCs w:val="20"/>
                      <w:lang w:val="en-US"/>
                    </w:rPr>
                    <w:t>Typ</w:t>
                  </w:r>
                  <w:r>
                    <w:rPr>
                      <w:rFonts w:ascii="Arial" w:hAnsi="Arial" w:cs="Arial"/>
                      <w:b/>
                      <w:sz w:val="20"/>
                      <w:szCs w:val="20"/>
                      <w:lang w:val="en-US"/>
                    </w:rPr>
                    <w:t>e of Waste indicated in Block 12</w:t>
                  </w:r>
                </w:p>
              </w:tc>
              <w:tc>
                <w:tcPr>
                  <w:tcW w:w="2387" w:type="dxa"/>
                  <w:shd w:val="clear" w:color="auto" w:fill="E0E0E0"/>
                  <w:vAlign w:val="center"/>
                </w:tcPr>
                <w:p w14:paraId="376AAC3B" w14:textId="77777777" w:rsidR="006D096E" w:rsidRPr="00EF556C" w:rsidRDefault="006D096E" w:rsidP="002F639B">
                  <w:pPr>
                    <w:ind w:right="372"/>
                    <w:jc w:val="center"/>
                    <w:rPr>
                      <w:rFonts w:ascii="Arial" w:hAnsi="Arial" w:cs="Arial"/>
                      <w:b/>
                      <w:sz w:val="20"/>
                      <w:szCs w:val="20"/>
                      <w:lang w:val="en-US"/>
                    </w:rPr>
                  </w:pPr>
                  <w:r w:rsidRPr="00EF556C">
                    <w:rPr>
                      <w:rFonts w:ascii="Arial" w:hAnsi="Arial" w:cs="Arial"/>
                      <w:b/>
                      <w:sz w:val="20"/>
                      <w:szCs w:val="20"/>
                      <w:lang w:val="en-US"/>
                    </w:rPr>
                    <w:t xml:space="preserve">Quantity to be deposited in cubic </w:t>
                  </w:r>
                  <w:proofErr w:type="spellStart"/>
                  <w:r w:rsidRPr="00EF556C">
                    <w:rPr>
                      <w:rFonts w:ascii="Arial" w:hAnsi="Arial" w:cs="Arial"/>
                      <w:b/>
                      <w:sz w:val="20"/>
                      <w:szCs w:val="20"/>
                      <w:lang w:val="en-US"/>
                    </w:rPr>
                    <w:t>metres</w:t>
                  </w:r>
                  <w:proofErr w:type="spellEnd"/>
                  <w:r w:rsidRPr="00EF556C">
                    <w:rPr>
                      <w:rFonts w:ascii="Arial" w:hAnsi="Arial" w:cs="Arial"/>
                      <w:b/>
                      <w:sz w:val="20"/>
                      <w:szCs w:val="20"/>
                      <w:lang w:val="en-US"/>
                    </w:rPr>
                    <w:t xml:space="preserve"> per day</w:t>
                  </w:r>
                </w:p>
              </w:tc>
              <w:tc>
                <w:tcPr>
                  <w:tcW w:w="2387" w:type="dxa"/>
                  <w:shd w:val="clear" w:color="auto" w:fill="E0E0E0"/>
                  <w:vAlign w:val="center"/>
                </w:tcPr>
                <w:p w14:paraId="125E26D5" w14:textId="77777777" w:rsidR="006D096E" w:rsidRPr="00EF556C" w:rsidRDefault="006D096E" w:rsidP="002F639B">
                  <w:pPr>
                    <w:ind w:right="372"/>
                    <w:jc w:val="center"/>
                    <w:rPr>
                      <w:rFonts w:ascii="Arial" w:hAnsi="Arial" w:cs="Arial"/>
                      <w:b/>
                      <w:sz w:val="20"/>
                      <w:szCs w:val="20"/>
                      <w:lang w:val="en-US"/>
                    </w:rPr>
                  </w:pPr>
                  <w:r w:rsidRPr="00EF556C">
                    <w:rPr>
                      <w:rFonts w:ascii="Arial" w:hAnsi="Arial" w:cs="Arial"/>
                      <w:b/>
                      <w:sz w:val="20"/>
                      <w:szCs w:val="20"/>
                      <w:lang w:val="en-US"/>
                    </w:rPr>
                    <w:t>Measures to avoid or mitigate any adverse impacts</w:t>
                  </w:r>
                </w:p>
              </w:tc>
              <w:tc>
                <w:tcPr>
                  <w:tcW w:w="2388" w:type="dxa"/>
                  <w:shd w:val="clear" w:color="auto" w:fill="E0E0E0"/>
                  <w:vAlign w:val="center"/>
                </w:tcPr>
                <w:p w14:paraId="41047339" w14:textId="77777777" w:rsidR="006D096E" w:rsidRPr="00EF556C" w:rsidRDefault="006D096E" w:rsidP="002F639B">
                  <w:pPr>
                    <w:ind w:right="372"/>
                    <w:jc w:val="center"/>
                    <w:rPr>
                      <w:rFonts w:ascii="Arial" w:hAnsi="Arial" w:cs="Arial"/>
                      <w:b/>
                      <w:sz w:val="20"/>
                      <w:szCs w:val="20"/>
                      <w:lang w:val="en-US"/>
                    </w:rPr>
                  </w:pPr>
                  <w:r w:rsidRPr="00EF556C">
                    <w:rPr>
                      <w:rFonts w:ascii="Arial" w:hAnsi="Arial" w:cs="Arial"/>
                      <w:b/>
                      <w:sz w:val="20"/>
                      <w:szCs w:val="20"/>
                      <w:lang w:val="en-US"/>
                    </w:rPr>
                    <w:t>Periods during which waste will be deposited</w:t>
                  </w:r>
                </w:p>
              </w:tc>
            </w:tr>
            <w:tr w:rsidR="006D096E" w:rsidRPr="00B64033" w14:paraId="79991AFB" w14:textId="77777777" w:rsidTr="002F639B">
              <w:tc>
                <w:tcPr>
                  <w:tcW w:w="2387" w:type="dxa"/>
                  <w:shd w:val="clear" w:color="auto" w:fill="auto"/>
                </w:tcPr>
                <w:p w14:paraId="4271DC88" w14:textId="77777777" w:rsidR="006D096E" w:rsidRPr="00EF556C" w:rsidRDefault="006D096E" w:rsidP="002F639B">
                  <w:pPr>
                    <w:ind w:right="372"/>
                    <w:rPr>
                      <w:rFonts w:ascii="Arial" w:hAnsi="Arial" w:cs="Arial"/>
                      <w:sz w:val="20"/>
                      <w:szCs w:val="20"/>
                      <w:lang w:val="en-US"/>
                    </w:rPr>
                  </w:pPr>
                </w:p>
                <w:p w14:paraId="6A5E31C3" w14:textId="77777777" w:rsidR="004E45D9" w:rsidRPr="00EF556C" w:rsidRDefault="004E45D9" w:rsidP="004E45D9">
                  <w:pPr>
                    <w:rPr>
                      <w:rFonts w:ascii="Arial" w:hAnsi="Arial" w:cs="Arial"/>
                      <w:sz w:val="20"/>
                      <w:szCs w:val="20"/>
                    </w:rPr>
                  </w:pPr>
                  <w:r w:rsidRPr="00EF556C">
                    <w:rPr>
                      <w:rFonts w:ascii="Arial" w:hAnsi="Arial" w:cs="Arial"/>
                      <w:sz w:val="20"/>
                      <w:szCs w:val="20"/>
                    </w:rPr>
                    <w:t>For any Other type of undertaking not listed above, other than Municipal, any deposit of sewage to a sump.</w:t>
                  </w:r>
                </w:p>
                <w:p w14:paraId="2526151D" w14:textId="77777777" w:rsidR="006D096E" w:rsidRPr="00EF556C" w:rsidRDefault="006D096E" w:rsidP="002F639B">
                  <w:pPr>
                    <w:ind w:right="372"/>
                    <w:rPr>
                      <w:rFonts w:ascii="Arial" w:hAnsi="Arial" w:cs="Arial"/>
                      <w:sz w:val="20"/>
                      <w:szCs w:val="20"/>
                      <w:lang w:val="en-US"/>
                    </w:rPr>
                  </w:pPr>
                </w:p>
              </w:tc>
              <w:tc>
                <w:tcPr>
                  <w:tcW w:w="2387" w:type="dxa"/>
                  <w:shd w:val="clear" w:color="auto" w:fill="auto"/>
                </w:tcPr>
                <w:p w14:paraId="52A1547B" w14:textId="236E6173" w:rsidR="004E45D9" w:rsidRPr="004E45D9" w:rsidRDefault="004E45D9" w:rsidP="004E45D9">
                  <w:pPr>
                    <w:rPr>
                      <w:rFonts w:ascii="Arial" w:hAnsi="Arial" w:cs="Arial"/>
                      <w:sz w:val="20"/>
                      <w:szCs w:val="20"/>
                      <w:lang w:val="en-US"/>
                    </w:rPr>
                  </w:pPr>
                  <w:r>
                    <w:rPr>
                      <w:rFonts w:ascii="Arial" w:hAnsi="Arial" w:cs="Arial"/>
                      <w:sz w:val="20"/>
                      <w:szCs w:val="20"/>
                      <w:lang w:val="en-US"/>
                    </w:rPr>
                    <w:t>0.01m3 sewage per day (5</w:t>
                  </w:r>
                  <w:r w:rsidRPr="004E45D9">
                    <w:rPr>
                      <w:rFonts w:ascii="Arial" w:hAnsi="Arial" w:cs="Arial"/>
                      <w:sz w:val="20"/>
                      <w:szCs w:val="20"/>
                      <w:lang w:val="en-US"/>
                    </w:rPr>
                    <w:t>-6 people for 3 months</w:t>
                  </w:r>
                </w:p>
                <w:p w14:paraId="10B0002B" w14:textId="77777777" w:rsidR="006D096E" w:rsidRDefault="006D096E" w:rsidP="004E45D9">
                  <w:pPr>
                    <w:rPr>
                      <w:rFonts w:ascii="Arial" w:hAnsi="Arial" w:cs="Arial"/>
                      <w:sz w:val="20"/>
                      <w:szCs w:val="20"/>
                      <w:lang w:val="en-US"/>
                    </w:rPr>
                  </w:pPr>
                </w:p>
                <w:p w14:paraId="4104CCDB" w14:textId="53FD92E1" w:rsidR="00F4079D" w:rsidRPr="00EF556C" w:rsidRDefault="00F4079D" w:rsidP="004E45D9">
                  <w:pPr>
                    <w:rPr>
                      <w:rFonts w:ascii="Arial" w:hAnsi="Arial" w:cs="Arial"/>
                      <w:sz w:val="20"/>
                      <w:szCs w:val="20"/>
                      <w:lang w:val="en-US"/>
                    </w:rPr>
                  </w:pPr>
                </w:p>
              </w:tc>
              <w:tc>
                <w:tcPr>
                  <w:tcW w:w="2387" w:type="dxa"/>
                  <w:shd w:val="clear" w:color="auto" w:fill="auto"/>
                </w:tcPr>
                <w:p w14:paraId="70355D33" w14:textId="77777777" w:rsidR="004E45D9" w:rsidRDefault="004E45D9" w:rsidP="004E45D9">
                  <w:r>
                    <w:rPr>
                      <w:rFonts w:ascii="Helvetica Neue" w:hAnsi="Helvetica Neue"/>
                      <w:color w:val="333333"/>
                      <w:sz w:val="18"/>
                      <w:szCs w:val="18"/>
                      <w:shd w:val="clear" w:color="auto" w:fill="FFFFFF"/>
                    </w:rPr>
                    <w:t>A temporary pit-latrine will be constructed for human waste. A deep hole will be dug and covered by temporary wood animal proof structure. The pit-latrine will be at least 70m from water. At the end of stay the deep hole will be covered with soil, and temporary wood structure will be removed. </w:t>
                  </w:r>
                </w:p>
                <w:p w14:paraId="7033C6CC" w14:textId="77777777" w:rsidR="006D096E" w:rsidRPr="00EF556C" w:rsidRDefault="006D096E" w:rsidP="002F639B">
                  <w:pPr>
                    <w:ind w:right="372"/>
                    <w:rPr>
                      <w:rFonts w:ascii="Arial" w:hAnsi="Arial" w:cs="Arial"/>
                      <w:sz w:val="20"/>
                      <w:szCs w:val="20"/>
                      <w:lang w:val="en-US"/>
                    </w:rPr>
                  </w:pPr>
                </w:p>
              </w:tc>
              <w:tc>
                <w:tcPr>
                  <w:tcW w:w="2388" w:type="dxa"/>
                  <w:shd w:val="clear" w:color="auto" w:fill="auto"/>
                </w:tcPr>
                <w:p w14:paraId="0D5E66C4" w14:textId="613C96F6" w:rsidR="006D096E" w:rsidRPr="00EF556C" w:rsidRDefault="004E45D9" w:rsidP="002F639B">
                  <w:pPr>
                    <w:ind w:right="372"/>
                    <w:rPr>
                      <w:rFonts w:ascii="Arial" w:hAnsi="Arial" w:cs="Arial"/>
                      <w:sz w:val="20"/>
                      <w:szCs w:val="20"/>
                      <w:lang w:val="en-US"/>
                    </w:rPr>
                  </w:pPr>
                  <w:r>
                    <w:rPr>
                      <w:rFonts w:ascii="Arial" w:hAnsi="Arial" w:cs="Arial"/>
                      <w:sz w:val="20"/>
                      <w:szCs w:val="20"/>
                      <w:lang w:val="en-US"/>
                    </w:rPr>
                    <w:t>For the full duration of the schedule (see block 9)</w:t>
                  </w:r>
                </w:p>
              </w:tc>
            </w:tr>
            <w:tr w:rsidR="006D096E" w:rsidRPr="00B64033" w14:paraId="5A4438AB" w14:textId="77777777" w:rsidTr="002F639B">
              <w:tc>
                <w:tcPr>
                  <w:tcW w:w="2387" w:type="dxa"/>
                  <w:shd w:val="clear" w:color="auto" w:fill="auto"/>
                </w:tcPr>
                <w:p w14:paraId="01AD0EB7" w14:textId="77777777" w:rsidR="006D096E" w:rsidRPr="00EF556C" w:rsidRDefault="006D096E" w:rsidP="002F639B">
                  <w:pPr>
                    <w:ind w:right="372"/>
                    <w:rPr>
                      <w:rFonts w:ascii="Arial" w:hAnsi="Arial" w:cs="Arial"/>
                      <w:sz w:val="20"/>
                      <w:szCs w:val="20"/>
                      <w:lang w:val="en-US"/>
                    </w:rPr>
                  </w:pPr>
                </w:p>
                <w:p w14:paraId="4BCD6BED" w14:textId="77777777" w:rsidR="004E45D9" w:rsidRPr="00EF556C" w:rsidRDefault="004E45D9" w:rsidP="004E45D9">
                  <w:pPr>
                    <w:rPr>
                      <w:rFonts w:ascii="Arial" w:hAnsi="Arial" w:cs="Arial"/>
                      <w:sz w:val="20"/>
                      <w:szCs w:val="20"/>
                    </w:rPr>
                  </w:pPr>
                  <w:r w:rsidRPr="00EF556C">
                    <w:rPr>
                      <w:rFonts w:ascii="Arial" w:hAnsi="Arial" w:cs="Arial"/>
                      <w:sz w:val="20"/>
                      <w:szCs w:val="20"/>
                    </w:rPr>
                    <w:t>For any Other type of undertaking not listed above, other than Municipal, any deposit of sewage to a sump.</w:t>
                  </w:r>
                </w:p>
                <w:p w14:paraId="671A3BF3" w14:textId="77777777" w:rsidR="006D096E" w:rsidRPr="00EF556C" w:rsidRDefault="006D096E" w:rsidP="002F639B">
                  <w:pPr>
                    <w:ind w:right="372"/>
                    <w:rPr>
                      <w:rFonts w:ascii="Arial" w:hAnsi="Arial" w:cs="Arial"/>
                      <w:sz w:val="20"/>
                      <w:szCs w:val="20"/>
                      <w:lang w:val="en-US"/>
                    </w:rPr>
                  </w:pPr>
                </w:p>
              </w:tc>
              <w:tc>
                <w:tcPr>
                  <w:tcW w:w="2387" w:type="dxa"/>
                  <w:shd w:val="clear" w:color="auto" w:fill="auto"/>
                </w:tcPr>
                <w:p w14:paraId="5E238064" w14:textId="06B5CAE1" w:rsidR="004E45D9" w:rsidRDefault="004E45D9" w:rsidP="004E45D9">
                  <w:r>
                    <w:rPr>
                      <w:rFonts w:ascii="Arial" w:hAnsi="Arial" w:cs="Arial"/>
                      <w:sz w:val="20"/>
                      <w:szCs w:val="20"/>
                      <w:lang w:val="en-US"/>
                    </w:rPr>
                    <w:t>&lt;0.01m3 greywater per day (</w:t>
                  </w:r>
                  <w:r>
                    <w:rPr>
                      <w:rFonts w:ascii="Helvetica Neue" w:hAnsi="Helvetica Neue"/>
                      <w:color w:val="333333"/>
                      <w:sz w:val="18"/>
                      <w:szCs w:val="18"/>
                      <w:shd w:val="clear" w:color="auto" w:fill="FFFFFF"/>
                    </w:rPr>
                    <w:t>Minimal, dishwater for 5-6 people for 3 months)</w:t>
                  </w:r>
                </w:p>
                <w:p w14:paraId="747ABF54" w14:textId="13016049" w:rsidR="006D096E" w:rsidRPr="00EF556C" w:rsidRDefault="006D096E" w:rsidP="002F639B">
                  <w:pPr>
                    <w:ind w:right="372"/>
                    <w:rPr>
                      <w:rFonts w:ascii="Arial" w:hAnsi="Arial" w:cs="Arial"/>
                      <w:sz w:val="20"/>
                      <w:szCs w:val="20"/>
                      <w:lang w:val="en-US"/>
                    </w:rPr>
                  </w:pPr>
                </w:p>
              </w:tc>
              <w:tc>
                <w:tcPr>
                  <w:tcW w:w="2387" w:type="dxa"/>
                  <w:shd w:val="clear" w:color="auto" w:fill="auto"/>
                </w:tcPr>
                <w:p w14:paraId="05866C2E" w14:textId="77777777" w:rsidR="004E45D9" w:rsidRDefault="004E45D9" w:rsidP="004E45D9">
                  <w:r>
                    <w:rPr>
                      <w:rFonts w:ascii="Helvetica Neue" w:hAnsi="Helvetica Neue"/>
                      <w:color w:val="333333"/>
                      <w:sz w:val="18"/>
                      <w:szCs w:val="18"/>
                      <w:shd w:val="clear" w:color="auto" w:fill="FFFFFF"/>
                    </w:rPr>
                    <w:t>All dish soaps and soaps will all be biodegradable. Soaps will be used at least 70 meters from water sources.</w:t>
                  </w:r>
                </w:p>
                <w:p w14:paraId="17F515BB" w14:textId="77777777" w:rsidR="004E45D9" w:rsidRDefault="004E45D9" w:rsidP="004E45D9">
                  <w:r>
                    <w:rPr>
                      <w:rFonts w:ascii="Helvetica Neue" w:hAnsi="Helvetica Neue"/>
                      <w:color w:val="333333"/>
                      <w:sz w:val="18"/>
                      <w:szCs w:val="18"/>
                      <w:shd w:val="clear" w:color="auto" w:fill="FFFFFF"/>
                    </w:rPr>
                    <w:t>Strained dishwater will be scattered at least 70 meters from water sources.</w:t>
                  </w:r>
                </w:p>
                <w:p w14:paraId="240AF97F" w14:textId="77777777" w:rsidR="006D096E" w:rsidRPr="00EF556C" w:rsidRDefault="006D096E" w:rsidP="002F639B">
                  <w:pPr>
                    <w:ind w:right="372"/>
                    <w:rPr>
                      <w:rFonts w:ascii="Arial" w:hAnsi="Arial" w:cs="Arial"/>
                      <w:sz w:val="20"/>
                      <w:szCs w:val="20"/>
                      <w:lang w:val="en-US"/>
                    </w:rPr>
                  </w:pPr>
                </w:p>
              </w:tc>
              <w:tc>
                <w:tcPr>
                  <w:tcW w:w="2388" w:type="dxa"/>
                  <w:shd w:val="clear" w:color="auto" w:fill="auto"/>
                </w:tcPr>
                <w:p w14:paraId="541239E7" w14:textId="6C7833EE" w:rsidR="006D096E" w:rsidRPr="00EF556C" w:rsidRDefault="004E45D9" w:rsidP="002F639B">
                  <w:pPr>
                    <w:ind w:right="372"/>
                    <w:rPr>
                      <w:rFonts w:ascii="Arial" w:hAnsi="Arial" w:cs="Arial"/>
                      <w:sz w:val="20"/>
                      <w:szCs w:val="20"/>
                      <w:lang w:val="en-US"/>
                    </w:rPr>
                  </w:pPr>
                  <w:r>
                    <w:rPr>
                      <w:rFonts w:ascii="Arial" w:hAnsi="Arial" w:cs="Arial"/>
                      <w:sz w:val="20"/>
                      <w:szCs w:val="20"/>
                      <w:lang w:val="en-US"/>
                    </w:rPr>
                    <w:t>For the full duration of the schedule (see block 9)</w:t>
                  </w:r>
                </w:p>
              </w:tc>
            </w:tr>
            <w:tr w:rsidR="006D096E" w:rsidRPr="00B64033" w14:paraId="2B865FC0" w14:textId="77777777" w:rsidTr="002F639B">
              <w:tc>
                <w:tcPr>
                  <w:tcW w:w="2387" w:type="dxa"/>
                  <w:shd w:val="clear" w:color="auto" w:fill="auto"/>
                </w:tcPr>
                <w:p w14:paraId="063EEB97" w14:textId="77777777" w:rsidR="006D096E" w:rsidRPr="00EF556C" w:rsidRDefault="006D096E" w:rsidP="002F639B">
                  <w:pPr>
                    <w:ind w:right="372"/>
                    <w:rPr>
                      <w:rFonts w:ascii="Arial" w:hAnsi="Arial" w:cs="Arial"/>
                      <w:sz w:val="20"/>
                      <w:szCs w:val="20"/>
                      <w:lang w:val="en-US"/>
                    </w:rPr>
                  </w:pPr>
                </w:p>
                <w:p w14:paraId="36E0AFCF" w14:textId="77777777" w:rsidR="006D096E" w:rsidRPr="00EF556C" w:rsidRDefault="006D096E" w:rsidP="002F639B">
                  <w:pPr>
                    <w:ind w:right="372"/>
                    <w:rPr>
                      <w:rFonts w:ascii="Arial" w:hAnsi="Arial" w:cs="Arial"/>
                      <w:sz w:val="20"/>
                      <w:szCs w:val="20"/>
                      <w:lang w:val="en-US"/>
                    </w:rPr>
                  </w:pPr>
                </w:p>
              </w:tc>
              <w:tc>
                <w:tcPr>
                  <w:tcW w:w="2387" w:type="dxa"/>
                  <w:shd w:val="clear" w:color="auto" w:fill="auto"/>
                </w:tcPr>
                <w:p w14:paraId="64C57BA1" w14:textId="77777777" w:rsidR="006D096E" w:rsidRPr="00EF556C" w:rsidRDefault="006D096E" w:rsidP="002F639B">
                  <w:pPr>
                    <w:ind w:right="372"/>
                    <w:rPr>
                      <w:rFonts w:ascii="Arial" w:hAnsi="Arial" w:cs="Arial"/>
                      <w:sz w:val="20"/>
                      <w:szCs w:val="20"/>
                      <w:lang w:val="en-US"/>
                    </w:rPr>
                  </w:pPr>
                </w:p>
              </w:tc>
              <w:tc>
                <w:tcPr>
                  <w:tcW w:w="2387" w:type="dxa"/>
                  <w:shd w:val="clear" w:color="auto" w:fill="auto"/>
                </w:tcPr>
                <w:p w14:paraId="0724AAC1" w14:textId="77777777" w:rsidR="006D096E" w:rsidRPr="00EF556C" w:rsidRDefault="006D096E" w:rsidP="002F639B">
                  <w:pPr>
                    <w:ind w:right="372"/>
                    <w:rPr>
                      <w:rFonts w:ascii="Arial" w:hAnsi="Arial" w:cs="Arial"/>
                      <w:sz w:val="20"/>
                      <w:szCs w:val="20"/>
                      <w:lang w:val="en-US"/>
                    </w:rPr>
                  </w:pPr>
                </w:p>
              </w:tc>
              <w:tc>
                <w:tcPr>
                  <w:tcW w:w="2388" w:type="dxa"/>
                  <w:shd w:val="clear" w:color="auto" w:fill="auto"/>
                </w:tcPr>
                <w:p w14:paraId="24B76ABB" w14:textId="77777777" w:rsidR="006D096E" w:rsidRPr="00EF556C" w:rsidRDefault="006D096E" w:rsidP="002F639B">
                  <w:pPr>
                    <w:ind w:right="372"/>
                    <w:rPr>
                      <w:rFonts w:ascii="Arial" w:hAnsi="Arial" w:cs="Arial"/>
                      <w:sz w:val="20"/>
                      <w:szCs w:val="20"/>
                      <w:lang w:val="en-US"/>
                    </w:rPr>
                  </w:pPr>
                </w:p>
              </w:tc>
            </w:tr>
          </w:tbl>
          <w:p w14:paraId="5D141E18" w14:textId="77777777" w:rsidR="006D096E" w:rsidRPr="00EF556C" w:rsidRDefault="006D096E" w:rsidP="002F639B">
            <w:pPr>
              <w:ind w:left="-78" w:right="372"/>
              <w:rPr>
                <w:rFonts w:ascii="Arial" w:hAnsi="Arial" w:cs="Arial"/>
                <w:sz w:val="20"/>
                <w:szCs w:val="20"/>
                <w:lang w:val="en-US"/>
              </w:rPr>
            </w:pPr>
          </w:p>
          <w:p w14:paraId="67D35449" w14:textId="77777777" w:rsidR="006D096E" w:rsidRPr="00E531AE" w:rsidRDefault="006D096E" w:rsidP="002F639B">
            <w:pPr>
              <w:ind w:left="-78" w:right="372"/>
              <w:rPr>
                <w:rFonts w:ascii="Arial" w:hAnsi="Arial" w:cs="Arial"/>
                <w:b/>
                <w:sz w:val="20"/>
                <w:szCs w:val="20"/>
                <w:lang w:val="en-US"/>
              </w:rPr>
            </w:pPr>
          </w:p>
        </w:tc>
      </w:tr>
      <w:tr w:rsidR="006D096E" w:rsidRPr="00B64033" w14:paraId="0587A5BA" w14:textId="77777777" w:rsidTr="002F639B">
        <w:tc>
          <w:tcPr>
            <w:tcW w:w="9720" w:type="dxa"/>
            <w:tcBorders>
              <w:top w:val="single" w:sz="4" w:space="0" w:color="auto"/>
              <w:left w:val="single" w:sz="4" w:space="0" w:color="auto"/>
              <w:bottom w:val="single" w:sz="4" w:space="0" w:color="auto"/>
              <w:right w:val="single" w:sz="4" w:space="0" w:color="auto"/>
            </w:tcBorders>
          </w:tcPr>
          <w:p w14:paraId="332A1462" w14:textId="77777777" w:rsidR="006D096E" w:rsidRPr="00EF556C" w:rsidRDefault="006D096E" w:rsidP="002F639B">
            <w:pPr>
              <w:ind w:left="-108"/>
              <w:rPr>
                <w:rFonts w:ascii="Arial" w:hAnsi="Arial" w:cs="Arial"/>
                <w:b/>
                <w:sz w:val="4"/>
                <w:szCs w:val="4"/>
                <w:lang w:val="en-US"/>
              </w:rPr>
            </w:pPr>
          </w:p>
          <w:p w14:paraId="705CD2D5" w14:textId="77777777" w:rsidR="006D096E" w:rsidRPr="00EF556C" w:rsidRDefault="006D096E" w:rsidP="006D096E">
            <w:pPr>
              <w:numPr>
                <w:ilvl w:val="0"/>
                <w:numId w:val="1"/>
              </w:numPr>
              <w:rPr>
                <w:rFonts w:ascii="Arial" w:hAnsi="Arial" w:cs="Arial"/>
                <w:b/>
                <w:sz w:val="20"/>
                <w:szCs w:val="20"/>
                <w:lang w:val="en-US"/>
              </w:rPr>
            </w:pPr>
            <w:r w:rsidRPr="00EF556C">
              <w:rPr>
                <w:rFonts w:ascii="Arial" w:hAnsi="Arial" w:cs="Arial"/>
                <w:b/>
                <w:sz w:val="20"/>
                <w:szCs w:val="20"/>
                <w:lang w:val="en-US"/>
              </w:rPr>
              <w:t>SIGNATURE</w:t>
            </w:r>
          </w:p>
          <w:p w14:paraId="3411306A" w14:textId="77777777" w:rsidR="006D096E" w:rsidRPr="00EF556C" w:rsidRDefault="006D096E" w:rsidP="002F639B">
            <w:pPr>
              <w:rPr>
                <w:rFonts w:ascii="Arial" w:hAnsi="Arial" w:cs="Arial"/>
                <w:sz w:val="20"/>
                <w:szCs w:val="20"/>
                <w:lang w:val="en-US"/>
              </w:rPr>
            </w:pPr>
          </w:p>
          <w:p w14:paraId="127B0FE1" w14:textId="0A7B21B5" w:rsidR="006D096E" w:rsidRDefault="006D096E" w:rsidP="002F639B">
            <w:pPr>
              <w:rPr>
                <w:rFonts w:ascii="Arial" w:hAnsi="Arial" w:cs="Arial"/>
                <w:sz w:val="20"/>
                <w:szCs w:val="20"/>
                <w:lang w:val="en-US"/>
              </w:rPr>
            </w:pPr>
            <w:r w:rsidRPr="00EF556C">
              <w:rPr>
                <w:rFonts w:ascii="Arial" w:hAnsi="Arial" w:cs="Arial"/>
                <w:sz w:val="20"/>
                <w:szCs w:val="20"/>
                <w:lang w:val="en-US"/>
              </w:rPr>
              <w:t>I, ______________</w:t>
            </w:r>
            <w:r w:rsidR="009769F0">
              <w:rPr>
                <w:rFonts w:ascii="Arial" w:hAnsi="Arial" w:cs="Arial"/>
                <w:sz w:val="20"/>
                <w:szCs w:val="20"/>
                <w:lang w:val="en-US"/>
              </w:rPr>
              <w:t>THEO WEBB</w:t>
            </w:r>
            <w:r w:rsidRPr="00EF556C">
              <w:rPr>
                <w:rFonts w:ascii="Arial" w:hAnsi="Arial" w:cs="Arial"/>
                <w:sz w:val="20"/>
                <w:szCs w:val="20"/>
                <w:lang w:val="en-US"/>
              </w:rPr>
              <w:t>___________ (print name), certify that the information given on this form is, to the best of my knowledge, correct and complete.</w:t>
            </w:r>
          </w:p>
          <w:p w14:paraId="161CD527" w14:textId="77777777" w:rsidR="006D096E" w:rsidRPr="00EF556C" w:rsidRDefault="006D096E" w:rsidP="002F639B">
            <w:pPr>
              <w:rPr>
                <w:rFonts w:ascii="Arial" w:hAnsi="Arial" w:cs="Arial"/>
                <w:sz w:val="20"/>
                <w:szCs w:val="20"/>
                <w:lang w:val="en-US"/>
              </w:rPr>
            </w:pPr>
          </w:p>
          <w:p w14:paraId="6B29E54C" w14:textId="225F3F51" w:rsidR="006D096E" w:rsidRDefault="009769F0" w:rsidP="002F639B">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414E944A" w14:textId="77777777" w:rsidR="006D096E" w:rsidRDefault="006D096E" w:rsidP="002F639B">
            <w:pPr>
              <w:tabs>
                <w:tab w:val="left" w:pos="2874"/>
              </w:tabs>
              <w:ind w:left="732" w:right="-78"/>
              <w:jc w:val="center"/>
              <w:rPr>
                <w:rFonts w:ascii="Arial" w:hAnsi="Arial" w:cs="Arial"/>
                <w:sz w:val="20"/>
                <w:szCs w:val="20"/>
                <w:lang w:val="en-US"/>
              </w:rPr>
            </w:pPr>
          </w:p>
          <w:p w14:paraId="7E9BA223" w14:textId="77777777" w:rsidR="006D096E" w:rsidRDefault="006D096E" w:rsidP="002F639B">
            <w:pPr>
              <w:tabs>
                <w:tab w:val="left" w:pos="2874"/>
              </w:tabs>
              <w:ind w:left="732" w:right="-78"/>
              <w:jc w:val="center"/>
              <w:rPr>
                <w:rFonts w:ascii="Arial" w:hAnsi="Arial" w:cs="Arial"/>
                <w:sz w:val="20"/>
                <w:szCs w:val="20"/>
                <w:lang w:val="en-US"/>
              </w:rPr>
            </w:pPr>
            <w:r>
              <w:rPr>
                <w:rFonts w:ascii="Arial" w:hAnsi="Arial" w:cs="Arial"/>
                <w:b/>
                <w:sz w:val="20"/>
                <w:szCs w:val="20"/>
                <w:lang w:val="en-US"/>
              </w:rPr>
              <w:t>OR</w:t>
            </w:r>
          </w:p>
          <w:p w14:paraId="33A80EF4" w14:textId="77777777" w:rsidR="006D096E" w:rsidRDefault="006D096E" w:rsidP="002F639B">
            <w:pPr>
              <w:tabs>
                <w:tab w:val="left" w:pos="2874"/>
              </w:tabs>
              <w:ind w:left="732" w:right="-78"/>
              <w:jc w:val="center"/>
              <w:rPr>
                <w:rFonts w:ascii="Arial" w:hAnsi="Arial" w:cs="Arial"/>
                <w:sz w:val="20"/>
                <w:szCs w:val="20"/>
                <w:lang w:val="en-US"/>
              </w:rPr>
            </w:pPr>
          </w:p>
          <w:p w14:paraId="51527264" w14:textId="77777777" w:rsidR="006D096E" w:rsidRDefault="006D096E" w:rsidP="002F639B">
            <w:pPr>
              <w:tabs>
                <w:tab w:val="left" w:pos="2874"/>
              </w:tabs>
              <w:ind w:left="12" w:right="-78"/>
              <w:rPr>
                <w:rFonts w:ascii="Arial" w:hAnsi="Arial" w:cs="Arial"/>
                <w:sz w:val="20"/>
                <w:szCs w:val="20"/>
                <w:lang w:val="en-US"/>
              </w:rPr>
            </w:pPr>
            <w:r>
              <w:rPr>
                <w:rFonts w:ascii="Arial" w:hAnsi="Arial" w:cs="Arial"/>
                <w:sz w:val="20"/>
                <w:szCs w:val="20"/>
                <w:lang w:val="en-US"/>
              </w:rPr>
              <w:t>I, _________________________________________________ (print name), as an authorized representative of the Applicant, _________________________________________, certify that the information given on this form is, to the best of my knowledge, correct and complete.</w:t>
            </w:r>
          </w:p>
          <w:p w14:paraId="62FB58AB" w14:textId="77777777" w:rsidR="006D096E" w:rsidRDefault="006D096E" w:rsidP="002F639B">
            <w:pPr>
              <w:tabs>
                <w:tab w:val="left" w:pos="2874"/>
              </w:tabs>
              <w:ind w:left="12" w:right="-78"/>
              <w:rPr>
                <w:rFonts w:ascii="Arial" w:hAnsi="Arial" w:cs="Arial"/>
                <w:sz w:val="20"/>
                <w:szCs w:val="20"/>
                <w:lang w:val="en-US"/>
              </w:rPr>
            </w:pPr>
          </w:p>
          <w:p w14:paraId="5F857900" w14:textId="77777777" w:rsidR="006D096E" w:rsidRDefault="006D096E" w:rsidP="002F639B">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1E7FEFE3" w14:textId="77777777" w:rsidR="006D096E" w:rsidRPr="00CE08B0" w:rsidRDefault="006D096E" w:rsidP="002F639B">
            <w:pPr>
              <w:tabs>
                <w:tab w:val="left" w:pos="2874"/>
              </w:tabs>
              <w:ind w:left="12" w:right="-78"/>
              <w:rPr>
                <w:rFonts w:ascii="Arial" w:hAnsi="Arial" w:cs="Arial"/>
                <w:sz w:val="20"/>
                <w:szCs w:val="20"/>
                <w:lang w:val="en-US"/>
              </w:rPr>
            </w:pPr>
          </w:p>
          <w:p w14:paraId="2D2286BF" w14:textId="77777777" w:rsidR="006D096E" w:rsidRDefault="006D096E" w:rsidP="002F639B">
            <w:pPr>
              <w:rPr>
                <w:rFonts w:ascii="Arial" w:hAnsi="Arial" w:cs="Arial"/>
                <w:sz w:val="20"/>
                <w:szCs w:val="20"/>
                <w:lang w:val="en-US"/>
              </w:rPr>
            </w:pPr>
          </w:p>
          <w:p w14:paraId="20981878" w14:textId="77777777" w:rsidR="006D096E" w:rsidRDefault="006D096E" w:rsidP="002F639B">
            <w:pPr>
              <w:rPr>
                <w:rFonts w:ascii="Arial" w:hAnsi="Arial" w:cs="Arial"/>
                <w:sz w:val="20"/>
                <w:szCs w:val="20"/>
                <w:lang w:val="en-US"/>
              </w:rPr>
            </w:pPr>
          </w:p>
          <w:p w14:paraId="05EF6739" w14:textId="77777777" w:rsidR="006D096E" w:rsidRPr="00EF556C" w:rsidRDefault="006D096E" w:rsidP="002F639B">
            <w:pPr>
              <w:rPr>
                <w:rFonts w:ascii="Arial" w:hAnsi="Arial" w:cs="Arial"/>
                <w:sz w:val="20"/>
                <w:szCs w:val="20"/>
                <w:lang w:val="en-US"/>
              </w:rPr>
            </w:pPr>
          </w:p>
          <w:p w14:paraId="4C57AEF4" w14:textId="77777777" w:rsidR="006D096E" w:rsidRDefault="006D096E" w:rsidP="002F639B">
            <w:pPr>
              <w:rPr>
                <w:rFonts w:ascii="Arial" w:hAnsi="Arial" w:cs="Arial"/>
                <w:sz w:val="20"/>
                <w:szCs w:val="20"/>
                <w:lang w:val="en-US"/>
              </w:rPr>
            </w:pPr>
            <w:r w:rsidRPr="00EF556C">
              <w:rPr>
                <w:rFonts w:ascii="Arial" w:hAnsi="Arial" w:cs="Arial"/>
                <w:sz w:val="20"/>
                <w:szCs w:val="20"/>
                <w:lang w:val="en-US"/>
              </w:rPr>
              <w:t>I certify that the Nunavut Planning Commission’s land use planning requirements under Article 11 of the Nunavut Land Claims Agreement have been met.</w:t>
            </w:r>
          </w:p>
          <w:p w14:paraId="5ADF97C9" w14:textId="77777777" w:rsidR="006D096E" w:rsidRPr="00EF556C" w:rsidRDefault="006D096E" w:rsidP="002F639B">
            <w:pPr>
              <w:rPr>
                <w:rFonts w:ascii="Arial" w:hAnsi="Arial" w:cs="Arial"/>
                <w:sz w:val="20"/>
                <w:szCs w:val="20"/>
                <w:lang w:val="en-US"/>
              </w:rPr>
            </w:pPr>
          </w:p>
          <w:p w14:paraId="4ECEEF5B" w14:textId="73195B04" w:rsidR="006D096E" w:rsidRPr="00EF556C" w:rsidRDefault="009769F0" w:rsidP="002F639B">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73C16121" w14:textId="77777777" w:rsidR="006D096E" w:rsidRPr="00EF556C" w:rsidRDefault="006D096E" w:rsidP="002F639B">
            <w:pPr>
              <w:rPr>
                <w:rFonts w:ascii="Arial" w:hAnsi="Arial" w:cs="Arial"/>
                <w:sz w:val="20"/>
                <w:szCs w:val="20"/>
                <w:lang w:val="en-US"/>
              </w:rPr>
            </w:pPr>
          </w:p>
          <w:p w14:paraId="5CB81E7B" w14:textId="77777777" w:rsidR="006D096E" w:rsidRDefault="006D096E" w:rsidP="002F639B">
            <w:pPr>
              <w:rPr>
                <w:rFonts w:ascii="Arial" w:hAnsi="Arial" w:cs="Arial"/>
                <w:sz w:val="20"/>
                <w:szCs w:val="20"/>
                <w:lang w:val="en-US"/>
              </w:rPr>
            </w:pPr>
            <w:r w:rsidRPr="00EF556C">
              <w:rPr>
                <w:rFonts w:ascii="Arial" w:hAnsi="Arial" w:cs="Arial"/>
                <w:sz w:val="20"/>
                <w:szCs w:val="20"/>
                <w:lang w:val="en-US"/>
              </w:rPr>
              <w:t>I certify that the Nunavut Impact Review Board’s development impact review requirements under Article 12 of the NLCA have been met.</w:t>
            </w:r>
          </w:p>
          <w:p w14:paraId="1E763951" w14:textId="77777777" w:rsidR="006D096E" w:rsidRPr="00EF556C" w:rsidRDefault="006D096E" w:rsidP="002F639B">
            <w:pPr>
              <w:rPr>
                <w:rFonts w:ascii="Arial" w:hAnsi="Arial" w:cs="Arial"/>
                <w:sz w:val="20"/>
                <w:szCs w:val="20"/>
                <w:lang w:val="en-US"/>
              </w:rPr>
            </w:pPr>
          </w:p>
          <w:p w14:paraId="388189BB" w14:textId="701D8430" w:rsidR="006D096E" w:rsidRPr="00EF556C" w:rsidRDefault="009769F0" w:rsidP="002F639B">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5C8D9257" w14:textId="77777777" w:rsidR="006D096E" w:rsidRDefault="006D096E" w:rsidP="002F639B">
            <w:pPr>
              <w:rPr>
                <w:rFonts w:ascii="Arial" w:hAnsi="Arial" w:cs="Arial"/>
                <w:sz w:val="20"/>
                <w:szCs w:val="20"/>
                <w:lang w:val="en-US"/>
              </w:rPr>
            </w:pPr>
          </w:p>
          <w:p w14:paraId="3E33F16B" w14:textId="77777777" w:rsidR="006D096E" w:rsidRDefault="006D096E" w:rsidP="002F639B">
            <w:pPr>
              <w:rPr>
                <w:rFonts w:ascii="Arial" w:hAnsi="Arial" w:cs="Arial"/>
                <w:sz w:val="20"/>
                <w:szCs w:val="20"/>
                <w:lang w:val="en-US"/>
              </w:rPr>
            </w:pPr>
            <w:r w:rsidRPr="00EF556C">
              <w:rPr>
                <w:rFonts w:ascii="Arial" w:hAnsi="Arial" w:cs="Arial"/>
                <w:sz w:val="20"/>
                <w:szCs w:val="20"/>
                <w:lang w:val="en-US"/>
              </w:rPr>
              <w:t>I certify that the proposed water use is of a type set out in column 2 of Schedule 2 of the Regulations that is further specified by column 3, in respect of an undertaking set out i</w:t>
            </w:r>
            <w:r>
              <w:rPr>
                <w:rFonts w:ascii="Arial" w:hAnsi="Arial" w:cs="Arial"/>
                <w:sz w:val="20"/>
                <w:szCs w:val="20"/>
                <w:lang w:val="en-US"/>
              </w:rPr>
              <w:t>n column 1. See list in Block 10</w:t>
            </w:r>
            <w:r w:rsidRPr="00EF556C">
              <w:rPr>
                <w:rFonts w:ascii="Arial" w:hAnsi="Arial" w:cs="Arial"/>
                <w:sz w:val="20"/>
                <w:szCs w:val="20"/>
                <w:lang w:val="en-US"/>
              </w:rPr>
              <w:t>.</w:t>
            </w:r>
          </w:p>
          <w:p w14:paraId="69C1593B" w14:textId="77777777" w:rsidR="006D096E" w:rsidRPr="00EF556C" w:rsidRDefault="006D096E" w:rsidP="002F639B">
            <w:pPr>
              <w:rPr>
                <w:rFonts w:ascii="Arial" w:hAnsi="Arial" w:cs="Arial"/>
                <w:sz w:val="20"/>
                <w:szCs w:val="20"/>
                <w:lang w:val="en-US"/>
              </w:rPr>
            </w:pPr>
          </w:p>
          <w:p w14:paraId="39891196" w14:textId="3E8174FA" w:rsidR="006D096E" w:rsidRPr="00EF556C" w:rsidRDefault="009769F0" w:rsidP="002F639B">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z w:val="20"/>
                <w:szCs w:val="20"/>
                <w:lang w:val="en-US"/>
              </w:rPr>
              <w:sym w:font="Webdings" w:char="F063"/>
            </w:r>
            <w:r w:rsidR="006D096E" w:rsidRPr="00EF556C">
              <w:rPr>
                <w:rFonts w:ascii="Arial" w:hAnsi="Arial" w:cs="Arial"/>
                <w:sz w:val="20"/>
                <w:szCs w:val="20"/>
                <w:lang w:val="en-US"/>
              </w:rPr>
              <w:t xml:space="preserve"> NA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5A748992" w14:textId="77777777" w:rsidR="006D096E" w:rsidRPr="00EF556C" w:rsidRDefault="006D096E" w:rsidP="002F639B">
            <w:pPr>
              <w:rPr>
                <w:rFonts w:ascii="Arial" w:hAnsi="Arial" w:cs="Arial"/>
                <w:sz w:val="20"/>
                <w:szCs w:val="20"/>
                <w:lang w:val="en-US"/>
              </w:rPr>
            </w:pPr>
          </w:p>
          <w:p w14:paraId="43CE9D53" w14:textId="77777777" w:rsidR="006D096E" w:rsidRDefault="006D096E" w:rsidP="002F639B">
            <w:pPr>
              <w:rPr>
                <w:rFonts w:ascii="Arial" w:hAnsi="Arial" w:cs="Arial"/>
                <w:sz w:val="20"/>
                <w:szCs w:val="20"/>
                <w:lang w:val="en-US"/>
              </w:rPr>
            </w:pPr>
            <w:r w:rsidRPr="00EF556C">
              <w:rPr>
                <w:rFonts w:ascii="Arial" w:hAnsi="Arial" w:cs="Arial"/>
                <w:sz w:val="20"/>
                <w:szCs w:val="20"/>
                <w:lang w:val="en-US"/>
              </w:rPr>
              <w:t>I certify that the proposed deposit of waste is an activity that is set out and then further specified in columns 2 and 3 of Schedule 3 of the Regulations, in respect of an undertaking that is set out in column 1 of Sc</w:t>
            </w:r>
            <w:r>
              <w:rPr>
                <w:rFonts w:ascii="Arial" w:hAnsi="Arial" w:cs="Arial"/>
                <w:sz w:val="20"/>
                <w:szCs w:val="20"/>
                <w:lang w:val="en-US"/>
              </w:rPr>
              <w:t>hedule 3.   See list in Block 12</w:t>
            </w:r>
            <w:r w:rsidRPr="00EF556C">
              <w:rPr>
                <w:rFonts w:ascii="Arial" w:hAnsi="Arial" w:cs="Arial"/>
                <w:sz w:val="20"/>
                <w:szCs w:val="20"/>
                <w:lang w:val="en-US"/>
              </w:rPr>
              <w:t>.</w:t>
            </w:r>
          </w:p>
          <w:p w14:paraId="68765995" w14:textId="77777777" w:rsidR="006D096E" w:rsidRPr="00EF556C" w:rsidRDefault="006D096E" w:rsidP="002F639B">
            <w:pPr>
              <w:rPr>
                <w:rFonts w:ascii="Arial" w:hAnsi="Arial" w:cs="Arial"/>
                <w:sz w:val="20"/>
                <w:szCs w:val="20"/>
                <w:lang w:val="en-US"/>
              </w:rPr>
            </w:pPr>
          </w:p>
          <w:p w14:paraId="1F57A091" w14:textId="278F5DD1" w:rsidR="006D096E" w:rsidRPr="00EF556C" w:rsidRDefault="009769F0" w:rsidP="002F639B">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z w:val="20"/>
                <w:szCs w:val="20"/>
                <w:lang w:val="en-US"/>
              </w:rPr>
              <w:sym w:font="Webdings" w:char="F063"/>
            </w:r>
            <w:r w:rsidR="006D096E" w:rsidRPr="00EF556C">
              <w:rPr>
                <w:rFonts w:ascii="Arial" w:hAnsi="Arial" w:cs="Arial"/>
                <w:sz w:val="20"/>
                <w:szCs w:val="20"/>
                <w:lang w:val="en-US"/>
              </w:rPr>
              <w:t xml:space="preserve"> NA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7FB7A2AE" w14:textId="77777777" w:rsidR="006D096E" w:rsidRPr="00EF556C" w:rsidRDefault="006D096E" w:rsidP="002F639B">
            <w:pPr>
              <w:rPr>
                <w:rFonts w:ascii="Arial" w:hAnsi="Arial" w:cs="Arial"/>
                <w:sz w:val="20"/>
                <w:szCs w:val="20"/>
                <w:lang w:val="en-US"/>
              </w:rPr>
            </w:pPr>
          </w:p>
          <w:p w14:paraId="42E8DC68" w14:textId="77777777" w:rsidR="006D096E" w:rsidRDefault="006D096E" w:rsidP="002F639B">
            <w:pPr>
              <w:rPr>
                <w:rFonts w:ascii="Arial" w:hAnsi="Arial" w:cs="Arial"/>
                <w:sz w:val="20"/>
                <w:szCs w:val="20"/>
                <w:lang w:val="en-US"/>
              </w:rPr>
            </w:pPr>
            <w:r w:rsidRPr="00EF556C">
              <w:rPr>
                <w:rFonts w:ascii="Arial" w:hAnsi="Arial" w:cs="Arial"/>
                <w:sz w:val="20"/>
                <w:szCs w:val="20"/>
                <w:lang w:val="en-US"/>
              </w:rPr>
              <w:t>I certify that the proposed water use or deposit of waste will not substantially affect the quality, quantity or flow of the watercourse whose waters are used.</w:t>
            </w:r>
          </w:p>
          <w:p w14:paraId="7A5C4A89" w14:textId="77777777" w:rsidR="006D096E" w:rsidRPr="00EF556C" w:rsidRDefault="006D096E" w:rsidP="002F639B">
            <w:pPr>
              <w:rPr>
                <w:rFonts w:ascii="Arial" w:hAnsi="Arial" w:cs="Arial"/>
                <w:sz w:val="20"/>
                <w:szCs w:val="20"/>
                <w:lang w:val="en-US"/>
              </w:rPr>
            </w:pPr>
          </w:p>
          <w:p w14:paraId="41A451EC" w14:textId="50C2CC8A" w:rsidR="006D096E" w:rsidRPr="00EF556C" w:rsidRDefault="006D096E" w:rsidP="002F639B">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t xml:space="preserve"> </w:t>
            </w:r>
            <w:r w:rsidR="009769F0">
              <w:rPr>
                <w:rFonts w:ascii="Arial" w:hAnsi="Arial" w:cs="Arial"/>
                <w:snapToGrid w:val="0"/>
                <w:sz w:val="20"/>
                <w:szCs w:val="20"/>
                <w:lang w:val="en-US"/>
              </w:rPr>
              <w:t>X</w:t>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57E790CB" w14:textId="77777777" w:rsidR="006D096E" w:rsidRPr="00EF556C" w:rsidRDefault="006D096E" w:rsidP="002F639B">
            <w:pPr>
              <w:rPr>
                <w:rFonts w:ascii="Arial" w:hAnsi="Arial" w:cs="Arial"/>
                <w:sz w:val="20"/>
                <w:szCs w:val="20"/>
                <w:lang w:val="en-US"/>
              </w:rPr>
            </w:pPr>
          </w:p>
          <w:p w14:paraId="69AA8F37" w14:textId="77777777" w:rsidR="006D096E" w:rsidRDefault="006D096E" w:rsidP="002F639B">
            <w:pPr>
              <w:rPr>
                <w:rFonts w:ascii="Arial" w:hAnsi="Arial" w:cs="Arial"/>
                <w:sz w:val="20"/>
                <w:szCs w:val="20"/>
                <w:lang w:val="en-US"/>
              </w:rPr>
            </w:pPr>
            <w:r w:rsidRPr="00EF556C">
              <w:rPr>
                <w:rFonts w:ascii="Arial" w:hAnsi="Arial" w:cs="Arial"/>
                <w:sz w:val="20"/>
                <w:szCs w:val="20"/>
                <w:lang w:val="en-US"/>
              </w:rPr>
              <w:t>I certify that the proposed water use or deposit of waste will not substantially affect the quality, quantity or flow of waters flowin</w:t>
            </w:r>
            <w:r>
              <w:rPr>
                <w:rFonts w:ascii="Arial" w:hAnsi="Arial" w:cs="Arial"/>
                <w:sz w:val="20"/>
                <w:szCs w:val="20"/>
                <w:lang w:val="en-US"/>
              </w:rPr>
              <w:t>g through Inuit Owned Lands</w:t>
            </w:r>
            <w:r w:rsidRPr="00EF556C">
              <w:rPr>
                <w:rFonts w:ascii="Arial" w:hAnsi="Arial" w:cs="Arial"/>
                <w:sz w:val="20"/>
                <w:szCs w:val="20"/>
                <w:lang w:val="en-US"/>
              </w:rPr>
              <w:t>.</w:t>
            </w:r>
          </w:p>
          <w:p w14:paraId="4F451828" w14:textId="77777777" w:rsidR="006D096E" w:rsidRPr="00EF556C" w:rsidRDefault="006D096E" w:rsidP="002F639B">
            <w:pPr>
              <w:rPr>
                <w:rFonts w:ascii="Arial" w:hAnsi="Arial" w:cs="Arial"/>
                <w:sz w:val="20"/>
                <w:szCs w:val="20"/>
                <w:lang w:val="en-US"/>
              </w:rPr>
            </w:pPr>
          </w:p>
          <w:p w14:paraId="28BC94F1" w14:textId="61AFCE52" w:rsidR="006D096E" w:rsidRPr="00EF556C" w:rsidRDefault="009769F0" w:rsidP="002F639B">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65AAB64B" w14:textId="77777777" w:rsidR="006D096E" w:rsidRPr="00EF556C" w:rsidRDefault="006D096E" w:rsidP="002F639B">
            <w:pPr>
              <w:rPr>
                <w:rFonts w:ascii="Arial" w:hAnsi="Arial" w:cs="Arial"/>
                <w:sz w:val="20"/>
                <w:szCs w:val="20"/>
                <w:lang w:val="en-US"/>
              </w:rPr>
            </w:pPr>
          </w:p>
          <w:p w14:paraId="612045CB" w14:textId="77777777" w:rsidR="006D096E" w:rsidRDefault="006D096E" w:rsidP="002F639B">
            <w:pPr>
              <w:rPr>
                <w:rFonts w:ascii="Arial" w:hAnsi="Arial" w:cs="Arial"/>
                <w:sz w:val="20"/>
                <w:szCs w:val="20"/>
                <w:lang w:val="en-US"/>
              </w:rPr>
            </w:pPr>
            <w:r w:rsidRPr="00EF556C">
              <w:rPr>
                <w:rFonts w:ascii="Arial" w:hAnsi="Arial" w:cs="Arial"/>
                <w:sz w:val="20"/>
                <w:szCs w:val="20"/>
                <w:lang w:val="en-US"/>
              </w:rPr>
              <w:t xml:space="preserve">I certify that the proposed water use or deposit of waste will not affect the use of waters by a person who would be entitled to compensation under sections 58 or 60 of the </w:t>
            </w:r>
            <w:r w:rsidRPr="001815C6">
              <w:rPr>
                <w:rFonts w:ascii="Arial" w:hAnsi="Arial" w:cs="Arial"/>
                <w:i/>
                <w:sz w:val="20"/>
                <w:szCs w:val="20"/>
                <w:u w:val="single"/>
                <w:lang w:val="en-US"/>
              </w:rPr>
              <w:t>Nunavut Waters Nunavut Surface Rights Tribunal Act</w:t>
            </w:r>
            <w:r>
              <w:rPr>
                <w:rFonts w:ascii="Arial" w:hAnsi="Arial" w:cs="Arial"/>
                <w:sz w:val="20"/>
                <w:szCs w:val="20"/>
                <w:lang w:val="en-US"/>
              </w:rPr>
              <w:t xml:space="preserve"> (</w:t>
            </w:r>
            <w:r w:rsidRPr="001815C6">
              <w:rPr>
                <w:rFonts w:ascii="Arial" w:hAnsi="Arial" w:cs="Arial"/>
                <w:sz w:val="20"/>
                <w:szCs w:val="20"/>
                <w:lang w:val="en-US"/>
              </w:rPr>
              <w:t>Act</w:t>
            </w:r>
            <w:r>
              <w:rPr>
                <w:rFonts w:ascii="Arial" w:hAnsi="Arial" w:cs="Arial"/>
                <w:i/>
                <w:sz w:val="20"/>
                <w:szCs w:val="20"/>
                <w:lang w:val="en-US"/>
              </w:rPr>
              <w:t>)</w:t>
            </w:r>
            <w:r w:rsidRPr="00EF556C">
              <w:rPr>
                <w:rFonts w:ascii="Arial" w:hAnsi="Arial" w:cs="Arial"/>
                <w:sz w:val="20"/>
                <w:szCs w:val="20"/>
                <w:lang w:val="en-US"/>
              </w:rPr>
              <w:t xml:space="preserve"> if their use of these waters were to be adversely affected by an applicant for a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w:t>
            </w:r>
          </w:p>
          <w:p w14:paraId="2E2261D3" w14:textId="77777777" w:rsidR="006D096E" w:rsidRPr="00EF556C" w:rsidRDefault="006D096E" w:rsidP="002F639B">
            <w:pPr>
              <w:rPr>
                <w:rFonts w:ascii="Arial" w:hAnsi="Arial" w:cs="Arial"/>
                <w:sz w:val="20"/>
                <w:szCs w:val="20"/>
                <w:lang w:val="en-US"/>
              </w:rPr>
            </w:pPr>
          </w:p>
          <w:p w14:paraId="780FB6C3" w14:textId="6112AA94" w:rsidR="006D096E" w:rsidRPr="00EF556C" w:rsidRDefault="009769F0" w:rsidP="002F639B">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0DE35240" w14:textId="77777777" w:rsidR="006D096E" w:rsidRPr="00EF556C" w:rsidRDefault="006D096E" w:rsidP="002F639B">
            <w:pPr>
              <w:rPr>
                <w:rFonts w:ascii="Arial" w:hAnsi="Arial" w:cs="Arial"/>
                <w:sz w:val="20"/>
                <w:szCs w:val="20"/>
                <w:lang w:val="en-US"/>
              </w:rPr>
            </w:pPr>
          </w:p>
          <w:p w14:paraId="64D71B05" w14:textId="77777777" w:rsidR="006D096E" w:rsidRDefault="006D096E" w:rsidP="002F639B">
            <w:pPr>
              <w:rPr>
                <w:rFonts w:ascii="Arial" w:hAnsi="Arial" w:cs="Arial"/>
                <w:sz w:val="20"/>
                <w:szCs w:val="20"/>
                <w:lang w:val="en-US"/>
              </w:rPr>
            </w:pPr>
            <w:r w:rsidRPr="00EF556C">
              <w:rPr>
                <w:rFonts w:ascii="Arial" w:hAnsi="Arial" w:cs="Arial"/>
                <w:sz w:val="20"/>
                <w:szCs w:val="20"/>
                <w:lang w:val="en-US"/>
              </w:rPr>
              <w:t xml:space="preserve">I certify that a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 xml:space="preserve"> is not required for another use of water, or deposit of waste in respect of the proposed undertaking.</w:t>
            </w:r>
          </w:p>
          <w:p w14:paraId="2B346A61" w14:textId="77777777" w:rsidR="006D096E" w:rsidRPr="00EF556C" w:rsidRDefault="006D096E" w:rsidP="002F639B">
            <w:pPr>
              <w:rPr>
                <w:rFonts w:ascii="Arial" w:hAnsi="Arial" w:cs="Arial"/>
                <w:sz w:val="20"/>
                <w:szCs w:val="20"/>
                <w:lang w:val="en-US"/>
              </w:rPr>
            </w:pPr>
          </w:p>
          <w:p w14:paraId="14E1E3BB" w14:textId="007E208F" w:rsidR="006D096E" w:rsidRPr="00EF556C" w:rsidRDefault="009769F0" w:rsidP="002F639B">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38EA4444" w14:textId="77777777" w:rsidR="006D096E" w:rsidRPr="00EF556C" w:rsidRDefault="006D096E" w:rsidP="002F639B">
            <w:pPr>
              <w:rPr>
                <w:rFonts w:ascii="Arial" w:hAnsi="Arial" w:cs="Arial"/>
                <w:sz w:val="20"/>
                <w:szCs w:val="20"/>
                <w:lang w:val="en-US"/>
              </w:rPr>
            </w:pPr>
          </w:p>
          <w:p w14:paraId="0E49BB8C" w14:textId="77777777" w:rsidR="006D096E" w:rsidRDefault="006D096E" w:rsidP="002F639B">
            <w:pPr>
              <w:rPr>
                <w:rFonts w:ascii="Arial" w:hAnsi="Arial" w:cs="Arial"/>
                <w:sz w:val="20"/>
                <w:szCs w:val="20"/>
                <w:lang w:val="en-US"/>
              </w:rPr>
            </w:pPr>
            <w:r w:rsidRPr="00EF556C">
              <w:rPr>
                <w:rFonts w:ascii="Arial" w:hAnsi="Arial" w:cs="Arial"/>
                <w:sz w:val="20"/>
                <w:szCs w:val="20"/>
                <w:lang w:val="en-US"/>
              </w:rPr>
              <w:t xml:space="preserve">I have read and agree to comply with the </w:t>
            </w:r>
            <w:r>
              <w:rPr>
                <w:rFonts w:ascii="Arial" w:hAnsi="Arial" w:cs="Arial"/>
                <w:sz w:val="20"/>
                <w:szCs w:val="20"/>
                <w:lang w:val="en-US"/>
              </w:rPr>
              <w:t xml:space="preserve">following </w:t>
            </w:r>
            <w:r w:rsidRPr="00EF556C">
              <w:rPr>
                <w:rFonts w:ascii="Arial" w:hAnsi="Arial" w:cs="Arial"/>
                <w:sz w:val="20"/>
                <w:szCs w:val="20"/>
                <w:lang w:val="en-US"/>
              </w:rPr>
              <w:t xml:space="preserve">conditions outlined in sections 4(3), 5(4), 5(5) and 6 of the </w:t>
            </w:r>
            <w:r w:rsidRPr="00AF1DAD">
              <w:rPr>
                <w:rFonts w:ascii="Arial" w:hAnsi="Arial" w:cs="Arial"/>
                <w:i/>
                <w:sz w:val="20"/>
                <w:szCs w:val="20"/>
                <w:u w:val="single"/>
                <w:lang w:val="en-US"/>
              </w:rPr>
              <w:t>Nunavut Waters Regulations</w:t>
            </w:r>
            <w:r>
              <w:rPr>
                <w:rFonts w:ascii="Arial" w:hAnsi="Arial" w:cs="Arial"/>
                <w:sz w:val="20"/>
                <w:szCs w:val="20"/>
                <w:lang w:val="en-US"/>
              </w:rPr>
              <w:t>:</w:t>
            </w:r>
          </w:p>
          <w:p w14:paraId="3DACB157" w14:textId="77777777" w:rsidR="006D096E" w:rsidRPr="005076B7" w:rsidRDefault="006D096E" w:rsidP="002F639B">
            <w:pPr>
              <w:rPr>
                <w:rFonts w:ascii="Arial" w:hAnsi="Arial" w:cs="Arial"/>
                <w:sz w:val="20"/>
                <w:szCs w:val="20"/>
                <w:u w:val="single"/>
              </w:rPr>
            </w:pPr>
            <w:r w:rsidRPr="00EF556C">
              <w:rPr>
                <w:rFonts w:ascii="Arial" w:hAnsi="Arial" w:cs="Arial"/>
                <w:sz w:val="20"/>
                <w:szCs w:val="20"/>
                <w:lang w:val="en-US"/>
              </w:rPr>
              <w:t xml:space="preserve">  </w:t>
            </w:r>
          </w:p>
          <w:p w14:paraId="251C3B63" w14:textId="77777777"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In the case of  an applicant who has a mineral right and who intends to use waters or deposit waste in relation to that right, the applicant shall respect the priority conferred on Inuit by section 62 of the </w:t>
            </w:r>
            <w:r w:rsidRPr="00AF1DAD">
              <w:rPr>
                <w:rFonts w:ascii="Arial" w:hAnsi="Arial" w:cs="Arial"/>
                <w:i/>
                <w:sz w:val="16"/>
                <w:szCs w:val="16"/>
                <w:lang w:val="en-US"/>
              </w:rPr>
              <w:t>Act</w:t>
            </w:r>
            <w:r w:rsidRPr="00AF1DAD">
              <w:rPr>
                <w:rFonts w:ascii="Arial" w:hAnsi="Arial" w:cs="Arial"/>
                <w:sz w:val="16"/>
                <w:szCs w:val="16"/>
                <w:lang w:val="en-US"/>
              </w:rPr>
              <w:t xml:space="preserve"> as if that applicant had a </w:t>
            </w:r>
            <w:proofErr w:type="spellStart"/>
            <w:r w:rsidRPr="00AF1DAD">
              <w:rPr>
                <w:rFonts w:ascii="Arial" w:hAnsi="Arial" w:cs="Arial"/>
                <w:sz w:val="16"/>
                <w:szCs w:val="16"/>
                <w:lang w:val="en-US"/>
              </w:rPr>
              <w:t>licence</w:t>
            </w:r>
            <w:proofErr w:type="spellEnd"/>
            <w:r w:rsidRPr="00AF1DAD">
              <w:rPr>
                <w:rFonts w:ascii="Arial" w:hAnsi="Arial" w:cs="Arial"/>
                <w:sz w:val="16"/>
                <w:szCs w:val="16"/>
                <w:lang w:val="en-US"/>
              </w:rPr>
              <w:t xml:space="preserve"> for the use or deposit.</w:t>
            </w:r>
          </w:p>
          <w:p w14:paraId="471F0434" w14:textId="77777777" w:rsidR="006D096E" w:rsidRPr="00AF1DAD" w:rsidRDefault="006D096E" w:rsidP="002F639B">
            <w:pPr>
              <w:rPr>
                <w:rFonts w:ascii="Arial" w:hAnsi="Arial" w:cs="Arial"/>
                <w:sz w:val="16"/>
                <w:szCs w:val="16"/>
                <w:u w:val="single"/>
              </w:rPr>
            </w:pPr>
          </w:p>
          <w:p w14:paraId="0BF1246C" w14:textId="77777777" w:rsidR="006D096E" w:rsidRPr="00AF1DAD" w:rsidRDefault="006D096E" w:rsidP="006D096E">
            <w:pPr>
              <w:numPr>
                <w:ilvl w:val="0"/>
                <w:numId w:val="2"/>
              </w:numPr>
              <w:rPr>
                <w:rFonts w:ascii="Arial" w:hAnsi="Arial" w:cs="Arial"/>
                <w:sz w:val="16"/>
                <w:szCs w:val="16"/>
              </w:rPr>
            </w:pPr>
            <w:r w:rsidRPr="00AF1DAD">
              <w:rPr>
                <w:rFonts w:ascii="Arial" w:hAnsi="Arial" w:cs="Arial"/>
                <w:sz w:val="16"/>
                <w:szCs w:val="16"/>
              </w:rPr>
              <w:t xml:space="preserve">Measures must be taken prior to using water to minimize any </w:t>
            </w:r>
            <w:r w:rsidRPr="00AF1DAD">
              <w:rPr>
                <w:rFonts w:ascii="Arial" w:hAnsi="Arial" w:cs="Arial"/>
                <w:sz w:val="16"/>
                <w:szCs w:val="16"/>
                <w:lang w:val="en-US"/>
              </w:rPr>
              <w:t>alteration to the bed or banks of a watercourse whose waters are to be used, and the measures shall be maintained during the operation of the undertaking.</w:t>
            </w:r>
          </w:p>
          <w:p w14:paraId="3D0EFB6E" w14:textId="77777777" w:rsidR="006D096E" w:rsidRPr="00AF1DAD" w:rsidRDefault="006D096E" w:rsidP="002F639B">
            <w:pPr>
              <w:rPr>
                <w:rFonts w:ascii="Arial" w:hAnsi="Arial" w:cs="Arial"/>
                <w:sz w:val="16"/>
                <w:szCs w:val="16"/>
                <w:u w:val="single"/>
              </w:rPr>
            </w:pPr>
          </w:p>
          <w:p w14:paraId="02D08DA5" w14:textId="77777777"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No waste is to be deposited to surface water or within 31 </w:t>
            </w:r>
            <w:proofErr w:type="spellStart"/>
            <w:r w:rsidRPr="00AF1DAD">
              <w:rPr>
                <w:rFonts w:ascii="Arial" w:hAnsi="Arial" w:cs="Arial"/>
                <w:sz w:val="16"/>
                <w:szCs w:val="16"/>
                <w:lang w:val="en-US"/>
              </w:rPr>
              <w:t>metres</w:t>
            </w:r>
            <w:proofErr w:type="spellEnd"/>
            <w:r w:rsidRPr="00AF1DAD">
              <w:rPr>
                <w:rFonts w:ascii="Arial" w:hAnsi="Arial" w:cs="Arial"/>
                <w:sz w:val="16"/>
                <w:szCs w:val="16"/>
                <w:lang w:val="en-US"/>
              </w:rPr>
              <w:t xml:space="preserve"> of the ordinary high water mark of any body of water.</w:t>
            </w:r>
          </w:p>
          <w:p w14:paraId="15D6AEE3" w14:textId="77777777" w:rsidR="006D096E" w:rsidRPr="00AF1DAD" w:rsidRDefault="006D096E" w:rsidP="002F639B">
            <w:pPr>
              <w:rPr>
                <w:rFonts w:ascii="Arial" w:hAnsi="Arial" w:cs="Arial"/>
                <w:sz w:val="16"/>
                <w:szCs w:val="16"/>
                <w:lang w:val="en-US"/>
              </w:rPr>
            </w:pPr>
          </w:p>
          <w:p w14:paraId="67FFF9EE" w14:textId="77777777" w:rsidR="006D096E" w:rsidRPr="005076B7"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The waste shall not contain more than 15 milligrams per </w:t>
            </w:r>
            <w:proofErr w:type="spellStart"/>
            <w:r w:rsidRPr="00AF1DAD">
              <w:rPr>
                <w:rFonts w:ascii="Arial" w:hAnsi="Arial" w:cs="Arial"/>
                <w:sz w:val="16"/>
                <w:szCs w:val="16"/>
                <w:lang w:val="en-US"/>
              </w:rPr>
              <w:t>litre</w:t>
            </w:r>
            <w:proofErr w:type="spellEnd"/>
            <w:r w:rsidRPr="00AF1DAD">
              <w:rPr>
                <w:rFonts w:ascii="Arial" w:hAnsi="Arial" w:cs="Arial"/>
                <w:sz w:val="16"/>
                <w:szCs w:val="16"/>
                <w:lang w:val="en-US"/>
              </w:rPr>
              <w:t xml:space="preserve"> of petroleum or petroleum product and must not have a visible </w:t>
            </w:r>
            <w:r w:rsidRPr="00AF1DAD">
              <w:rPr>
                <w:rFonts w:ascii="Arial" w:hAnsi="Arial" w:cs="Arial"/>
                <w:sz w:val="16"/>
                <w:szCs w:val="16"/>
                <w:lang w:val="en-US"/>
              </w:rPr>
              <w:lastRenderedPageBreak/>
              <w:t>hydrocarbon sheen.</w:t>
            </w:r>
          </w:p>
          <w:p w14:paraId="62240A88" w14:textId="77777777" w:rsidR="006D096E" w:rsidRPr="00AF1DAD" w:rsidRDefault="006D096E" w:rsidP="002F639B">
            <w:pPr>
              <w:ind w:left="720"/>
              <w:rPr>
                <w:rFonts w:ascii="Arial" w:hAnsi="Arial" w:cs="Arial"/>
                <w:sz w:val="16"/>
                <w:szCs w:val="16"/>
                <w:lang w:val="en-US"/>
              </w:rPr>
            </w:pPr>
          </w:p>
          <w:p w14:paraId="1BB4F2E7" w14:textId="77777777"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Prior to the closure or abandonment of the undertaking or end of the period authorized for the use of water or deposit of waste</w:t>
            </w:r>
            <w:r>
              <w:rPr>
                <w:rFonts w:ascii="Arial" w:hAnsi="Arial" w:cs="Arial"/>
                <w:sz w:val="16"/>
                <w:szCs w:val="16"/>
                <w:lang w:val="en-US"/>
              </w:rPr>
              <w:t xml:space="preserve"> without a </w:t>
            </w:r>
            <w:proofErr w:type="spellStart"/>
            <w:r>
              <w:rPr>
                <w:rFonts w:ascii="Arial" w:hAnsi="Arial" w:cs="Arial"/>
                <w:sz w:val="16"/>
                <w:szCs w:val="16"/>
                <w:lang w:val="en-US"/>
              </w:rPr>
              <w:t>licence</w:t>
            </w:r>
            <w:proofErr w:type="spellEnd"/>
            <w:r w:rsidRPr="00AF1DAD">
              <w:rPr>
                <w:rFonts w:ascii="Arial" w:hAnsi="Arial" w:cs="Arial"/>
                <w:sz w:val="16"/>
                <w:szCs w:val="16"/>
                <w:lang w:val="en-US"/>
              </w:rPr>
              <w:t xml:space="preserve">, whichever occurs first, the site shall be restored — to the extent practicable — to the state in which it was before the water was </w:t>
            </w:r>
            <w:r>
              <w:rPr>
                <w:rFonts w:ascii="Arial" w:hAnsi="Arial" w:cs="Arial"/>
                <w:sz w:val="16"/>
                <w:szCs w:val="16"/>
                <w:lang w:val="en-US"/>
              </w:rPr>
              <w:t xml:space="preserve">used or the waste was </w:t>
            </w:r>
            <w:proofErr w:type="spellStart"/>
            <w:r>
              <w:rPr>
                <w:rFonts w:ascii="Arial" w:hAnsi="Arial" w:cs="Arial"/>
                <w:sz w:val="16"/>
                <w:szCs w:val="16"/>
                <w:lang w:val="en-US"/>
              </w:rPr>
              <w:t>deposited</w:t>
            </w:r>
            <w:r w:rsidRPr="00AF1DAD">
              <w:rPr>
                <w:rFonts w:ascii="Arial" w:hAnsi="Arial" w:cs="Arial"/>
                <w:sz w:val="16"/>
                <w:szCs w:val="16"/>
                <w:lang w:val="en-US"/>
              </w:rPr>
              <w:t>.</w:t>
            </w:r>
            <w:r w:rsidRPr="00AF1DAD">
              <w:rPr>
                <w:rFonts w:ascii="Arial" w:hAnsi="Arial" w:cs="Arial"/>
                <w:sz w:val="16"/>
                <w:szCs w:val="16"/>
                <w:vertAlign w:val="superscript"/>
                <w:lang w:val="en-US"/>
              </w:rPr>
              <w:t>a</w:t>
            </w:r>
            <w:proofErr w:type="spellEnd"/>
          </w:p>
          <w:p w14:paraId="07D74630" w14:textId="77777777" w:rsidR="006D096E" w:rsidRPr="00AF1DAD" w:rsidRDefault="006D096E" w:rsidP="002F639B">
            <w:pPr>
              <w:rPr>
                <w:rFonts w:ascii="Arial" w:hAnsi="Arial" w:cs="Arial"/>
                <w:sz w:val="16"/>
                <w:szCs w:val="16"/>
                <w:u w:val="single"/>
              </w:rPr>
            </w:pPr>
          </w:p>
          <w:p w14:paraId="68AC50BD" w14:textId="77777777"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An applicant who is authorized under the Regulations to use waters or deposit waste without a </w:t>
            </w:r>
            <w:proofErr w:type="spellStart"/>
            <w:r w:rsidRPr="00AF1DAD">
              <w:rPr>
                <w:rFonts w:ascii="Arial" w:hAnsi="Arial" w:cs="Arial"/>
                <w:sz w:val="16"/>
                <w:szCs w:val="16"/>
                <w:lang w:val="en-US"/>
              </w:rPr>
              <w:t>licence</w:t>
            </w:r>
            <w:proofErr w:type="spellEnd"/>
            <w:r w:rsidRPr="00AF1DAD">
              <w:rPr>
                <w:rFonts w:ascii="Arial" w:hAnsi="Arial" w:cs="Arial"/>
                <w:sz w:val="16"/>
                <w:szCs w:val="16"/>
                <w:lang w:val="en-US"/>
              </w:rPr>
              <w:t xml:space="preserve"> shall:</w:t>
            </w:r>
          </w:p>
          <w:p w14:paraId="35A2506E" w14:textId="77777777" w:rsidR="006D096E" w:rsidRPr="00AF1DAD"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 xml:space="preserve"> maintain accurate and detailed books and records of:</w:t>
            </w:r>
          </w:p>
          <w:p w14:paraId="2EF469C6"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 xml:space="preserve">the quantity of water, in cubic </w:t>
            </w:r>
            <w:proofErr w:type="spellStart"/>
            <w:r w:rsidRPr="00AF1DAD">
              <w:rPr>
                <w:rFonts w:ascii="Arial" w:hAnsi="Arial" w:cs="Arial"/>
                <w:sz w:val="16"/>
                <w:szCs w:val="16"/>
                <w:lang w:val="en-US"/>
              </w:rPr>
              <w:t>metres</w:t>
            </w:r>
            <w:proofErr w:type="spellEnd"/>
            <w:r w:rsidRPr="00AF1DAD">
              <w:rPr>
                <w:rFonts w:ascii="Arial" w:hAnsi="Arial" w:cs="Arial"/>
                <w:sz w:val="16"/>
                <w:szCs w:val="16"/>
                <w:lang w:val="en-US"/>
              </w:rPr>
              <w:t>, used each day,</w:t>
            </w:r>
          </w:p>
          <w:p w14:paraId="718A944A" w14:textId="77777777" w:rsidR="006D096E" w:rsidRPr="00AF1DAD" w:rsidRDefault="006D096E" w:rsidP="006D096E">
            <w:pPr>
              <w:numPr>
                <w:ilvl w:val="2"/>
                <w:numId w:val="2"/>
              </w:numPr>
              <w:rPr>
                <w:rFonts w:ascii="Arial" w:hAnsi="Arial" w:cs="Arial"/>
                <w:sz w:val="16"/>
                <w:szCs w:val="16"/>
                <w:u w:val="single"/>
              </w:rPr>
            </w:pPr>
            <w:r w:rsidRPr="00AF1DAD">
              <w:rPr>
                <w:rFonts w:ascii="Arial" w:hAnsi="Arial" w:cs="Arial"/>
                <w:sz w:val="16"/>
                <w:szCs w:val="16"/>
                <w:lang w:val="en-US"/>
              </w:rPr>
              <w:t xml:space="preserve">the quantity, in cubic </w:t>
            </w:r>
            <w:proofErr w:type="spellStart"/>
            <w:r w:rsidRPr="00AF1DAD">
              <w:rPr>
                <w:rFonts w:ascii="Arial" w:hAnsi="Arial" w:cs="Arial"/>
                <w:sz w:val="16"/>
                <w:szCs w:val="16"/>
                <w:lang w:val="en-US"/>
              </w:rPr>
              <w:t>metres</w:t>
            </w:r>
            <w:proofErr w:type="spellEnd"/>
            <w:r w:rsidRPr="00AF1DAD">
              <w:rPr>
                <w:rFonts w:ascii="Arial" w:hAnsi="Arial" w:cs="Arial"/>
                <w:sz w:val="16"/>
                <w:szCs w:val="16"/>
                <w:lang w:val="en-US"/>
              </w:rPr>
              <w:t>, of waste deposited each day,</w:t>
            </w:r>
          </w:p>
          <w:p w14:paraId="6C67C009"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type of waste deposited each day,</w:t>
            </w:r>
          </w:p>
          <w:p w14:paraId="633EFB80"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where the waste is deposited,</w:t>
            </w:r>
          </w:p>
          <w:p w14:paraId="02433C70"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concentration of the substance, or substances, in the deposited solid or liquid that has the effect of making the deposit waste,</w:t>
            </w:r>
          </w:p>
          <w:p w14:paraId="68724D7B"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methodology used to calculate or determine the information referred to in items (</w:t>
            </w:r>
            <w:proofErr w:type="spellStart"/>
            <w:r w:rsidRPr="00AF1DAD">
              <w:rPr>
                <w:rFonts w:ascii="Arial" w:hAnsi="Arial" w:cs="Arial"/>
                <w:sz w:val="16"/>
                <w:szCs w:val="16"/>
                <w:lang w:val="en-US"/>
              </w:rPr>
              <w:t>i</w:t>
            </w:r>
            <w:proofErr w:type="spellEnd"/>
            <w:r w:rsidRPr="00AF1DAD">
              <w:rPr>
                <w:rFonts w:ascii="Arial" w:hAnsi="Arial" w:cs="Arial"/>
                <w:sz w:val="16"/>
                <w:szCs w:val="16"/>
                <w:lang w:val="en-US"/>
              </w:rPr>
              <w:t>) to (iv), and</w:t>
            </w:r>
          </w:p>
          <w:p w14:paraId="04135BC1"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measures that were taken to avoid or mitigate any adverse impacts of the deposit of waste.</w:t>
            </w:r>
          </w:p>
          <w:p w14:paraId="75B3AD16" w14:textId="77777777" w:rsidR="006D096E" w:rsidRPr="00AF1DAD"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keep the books and records on the site of the undertaking during the period of its operation and make them available during that period to an inspector on request;</w:t>
            </w:r>
          </w:p>
          <w:p w14:paraId="09042B1E" w14:textId="77777777" w:rsidR="006D096E"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submit to the Board a report containing a summary description and supporting photographs of the restoration of the site of the undertaking within 30 days after the earliest of (</w:t>
            </w:r>
            <w:proofErr w:type="spellStart"/>
            <w:r w:rsidRPr="00AF1DAD">
              <w:rPr>
                <w:rFonts w:ascii="Arial" w:hAnsi="Arial" w:cs="Arial"/>
                <w:sz w:val="16"/>
                <w:szCs w:val="16"/>
                <w:lang w:val="en-US"/>
              </w:rPr>
              <w:t>i</w:t>
            </w:r>
            <w:proofErr w:type="spellEnd"/>
            <w:r w:rsidRPr="00AF1DAD">
              <w:rPr>
                <w:rFonts w:ascii="Arial" w:hAnsi="Arial" w:cs="Arial"/>
                <w:sz w:val="16"/>
                <w:szCs w:val="16"/>
                <w:lang w:val="en-US"/>
              </w:rPr>
              <w:t>) the day on which the undertaking is closed or abandoned, and (ii) the last day of the peri</w:t>
            </w:r>
            <w:r>
              <w:rPr>
                <w:rFonts w:ascii="Arial" w:hAnsi="Arial" w:cs="Arial"/>
                <w:sz w:val="16"/>
                <w:szCs w:val="16"/>
                <w:lang w:val="en-US"/>
              </w:rPr>
              <w:t>od authorized for the</w:t>
            </w:r>
            <w:r w:rsidRPr="00AF1DAD">
              <w:rPr>
                <w:rFonts w:ascii="Arial" w:hAnsi="Arial" w:cs="Arial"/>
                <w:sz w:val="16"/>
                <w:szCs w:val="16"/>
                <w:lang w:val="en-US"/>
              </w:rPr>
              <w:t xml:space="preserve"> use or deposit</w:t>
            </w:r>
            <w:r>
              <w:rPr>
                <w:rFonts w:ascii="Arial" w:hAnsi="Arial" w:cs="Arial"/>
                <w:sz w:val="16"/>
                <w:szCs w:val="16"/>
                <w:lang w:val="en-US"/>
              </w:rPr>
              <w:t xml:space="preserve"> without a </w:t>
            </w:r>
            <w:proofErr w:type="spellStart"/>
            <w:r>
              <w:rPr>
                <w:rFonts w:ascii="Arial" w:hAnsi="Arial" w:cs="Arial"/>
                <w:sz w:val="16"/>
                <w:szCs w:val="16"/>
                <w:lang w:val="en-US"/>
              </w:rPr>
              <w:t>licence</w:t>
            </w:r>
            <w:r w:rsidRPr="00AF1DAD">
              <w:rPr>
                <w:rFonts w:ascii="Arial" w:hAnsi="Arial" w:cs="Arial"/>
                <w:sz w:val="16"/>
                <w:szCs w:val="16"/>
                <w:lang w:val="en-US"/>
              </w:rPr>
              <w:t>;</w:t>
            </w:r>
            <w:r w:rsidRPr="00AF1DAD">
              <w:rPr>
                <w:rFonts w:ascii="Arial" w:hAnsi="Arial" w:cs="Arial"/>
                <w:sz w:val="16"/>
                <w:szCs w:val="16"/>
                <w:vertAlign w:val="superscript"/>
                <w:lang w:val="en-US"/>
              </w:rPr>
              <w:t>b</w:t>
            </w:r>
            <w:proofErr w:type="spellEnd"/>
            <w:r w:rsidRPr="00AF1DAD">
              <w:rPr>
                <w:rFonts w:ascii="Arial" w:hAnsi="Arial" w:cs="Arial"/>
                <w:sz w:val="16"/>
                <w:szCs w:val="16"/>
                <w:lang w:val="en-US"/>
              </w:rPr>
              <w:t xml:space="preserve"> and</w:t>
            </w:r>
            <w:r>
              <w:rPr>
                <w:rFonts w:ascii="Arial" w:hAnsi="Arial" w:cs="Arial"/>
                <w:sz w:val="16"/>
                <w:szCs w:val="16"/>
                <w:lang w:val="en-US"/>
              </w:rPr>
              <w:t xml:space="preserve"> </w:t>
            </w:r>
          </w:p>
          <w:p w14:paraId="7FF6D6C4" w14:textId="77777777" w:rsidR="006D096E"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keep the books and records for two years after submitting the report describing the restoration of the site of the undertaking.</w:t>
            </w:r>
          </w:p>
          <w:p w14:paraId="3B9A183C" w14:textId="77777777" w:rsidR="006D096E" w:rsidRDefault="006D096E" w:rsidP="002F639B">
            <w:pPr>
              <w:ind w:left="1440"/>
              <w:rPr>
                <w:rFonts w:ascii="Arial" w:hAnsi="Arial" w:cs="Arial"/>
                <w:sz w:val="16"/>
                <w:szCs w:val="16"/>
                <w:lang w:val="en-US"/>
              </w:rPr>
            </w:pPr>
          </w:p>
          <w:p w14:paraId="21A09987" w14:textId="77777777" w:rsidR="006D096E" w:rsidRPr="005076B7" w:rsidRDefault="006D096E" w:rsidP="002F639B">
            <w:pPr>
              <w:ind w:left="1440"/>
              <w:rPr>
                <w:rFonts w:ascii="Arial" w:hAnsi="Arial" w:cs="Arial"/>
                <w:sz w:val="16"/>
                <w:szCs w:val="16"/>
                <w:lang w:val="en-US"/>
              </w:rPr>
            </w:pPr>
            <w:r w:rsidRPr="005076B7">
              <w:rPr>
                <w:rFonts w:ascii="Arial" w:hAnsi="Arial" w:cs="Arial"/>
                <w:sz w:val="16"/>
                <w:szCs w:val="16"/>
                <w:lang w:val="en-US"/>
              </w:rPr>
              <w:t>Notes:</w:t>
            </w:r>
          </w:p>
          <w:p w14:paraId="292EA0D1" w14:textId="77777777" w:rsidR="006D096E" w:rsidRPr="005076B7" w:rsidRDefault="006D096E" w:rsidP="002F639B">
            <w:pPr>
              <w:ind w:left="1440"/>
              <w:rPr>
                <w:rFonts w:ascii="Arial" w:hAnsi="Arial" w:cs="Arial"/>
                <w:sz w:val="16"/>
                <w:szCs w:val="16"/>
                <w:lang w:val="en-US"/>
              </w:rPr>
            </w:pPr>
            <w:r>
              <w:rPr>
                <w:rFonts w:ascii="Arial" w:hAnsi="Arial" w:cs="Arial"/>
                <w:sz w:val="16"/>
                <w:szCs w:val="16"/>
                <w:lang w:val="en-US"/>
              </w:rPr>
              <w:t xml:space="preserve">a) </w:t>
            </w:r>
            <w:r w:rsidRPr="005076B7">
              <w:rPr>
                <w:rFonts w:ascii="Arial" w:hAnsi="Arial" w:cs="Arial"/>
                <w:sz w:val="16"/>
                <w:szCs w:val="16"/>
                <w:lang w:val="en-US"/>
              </w:rPr>
              <w:t>A site need not be restored prior to the end of the period authorized for the water use or deposit of waste</w:t>
            </w:r>
            <w:r>
              <w:rPr>
                <w:rFonts w:ascii="Arial" w:hAnsi="Arial" w:cs="Arial"/>
                <w:sz w:val="16"/>
                <w:szCs w:val="16"/>
                <w:lang w:val="en-US"/>
              </w:rPr>
              <w:t xml:space="preserve"> without a </w:t>
            </w:r>
            <w:proofErr w:type="spellStart"/>
            <w:r>
              <w:rPr>
                <w:rFonts w:ascii="Arial" w:hAnsi="Arial" w:cs="Arial"/>
                <w:sz w:val="16"/>
                <w:szCs w:val="16"/>
                <w:lang w:val="en-US"/>
              </w:rPr>
              <w:t>licence</w:t>
            </w:r>
            <w:proofErr w:type="spellEnd"/>
            <w:r w:rsidRPr="005076B7">
              <w:rPr>
                <w:rFonts w:ascii="Arial" w:hAnsi="Arial" w:cs="Arial"/>
                <w:sz w:val="16"/>
                <w:szCs w:val="16"/>
                <w:lang w:val="en-US"/>
              </w:rPr>
              <w:t xml:space="preserve">, as required by Item 5, if the Board issues a </w:t>
            </w:r>
            <w:proofErr w:type="spellStart"/>
            <w:r w:rsidRPr="005076B7">
              <w:rPr>
                <w:rFonts w:ascii="Arial" w:hAnsi="Arial" w:cs="Arial"/>
                <w:sz w:val="16"/>
                <w:szCs w:val="16"/>
                <w:lang w:val="en-US"/>
              </w:rPr>
              <w:t>licence</w:t>
            </w:r>
            <w:proofErr w:type="spellEnd"/>
            <w:r w:rsidRPr="005076B7">
              <w:rPr>
                <w:rFonts w:ascii="Arial" w:hAnsi="Arial" w:cs="Arial"/>
                <w:sz w:val="16"/>
                <w:szCs w:val="16"/>
                <w:lang w:val="en-US"/>
              </w:rPr>
              <w:t xml:space="preserve"> for the use of water or deposit of waste on that site prior to the end of that period.</w:t>
            </w:r>
          </w:p>
          <w:p w14:paraId="7CDC446B" w14:textId="77777777" w:rsidR="006D096E" w:rsidRPr="005076B7" w:rsidRDefault="006D096E" w:rsidP="002F639B">
            <w:pPr>
              <w:ind w:left="1440"/>
              <w:rPr>
                <w:rFonts w:ascii="Arial" w:hAnsi="Arial" w:cs="Arial"/>
                <w:sz w:val="16"/>
                <w:szCs w:val="16"/>
                <w:lang w:val="en-US"/>
              </w:rPr>
            </w:pPr>
          </w:p>
          <w:p w14:paraId="2939BC8D" w14:textId="77777777" w:rsidR="006D096E" w:rsidRDefault="006D096E" w:rsidP="002F639B">
            <w:pPr>
              <w:ind w:left="1440"/>
              <w:rPr>
                <w:rFonts w:ascii="Arial" w:hAnsi="Arial" w:cs="Arial"/>
                <w:sz w:val="16"/>
                <w:szCs w:val="16"/>
                <w:lang w:val="en-US"/>
              </w:rPr>
            </w:pPr>
            <w:r>
              <w:rPr>
                <w:rFonts w:ascii="Arial" w:hAnsi="Arial" w:cs="Arial"/>
                <w:sz w:val="16"/>
                <w:szCs w:val="16"/>
                <w:lang w:val="en-US"/>
              </w:rPr>
              <w:t xml:space="preserve">b) </w:t>
            </w:r>
            <w:r w:rsidRPr="005076B7">
              <w:rPr>
                <w:rFonts w:ascii="Arial" w:hAnsi="Arial" w:cs="Arial"/>
                <w:sz w:val="16"/>
                <w:szCs w:val="16"/>
                <w:lang w:val="en-US"/>
              </w:rPr>
              <w:t>An applicant need not submit the report referred to in Item 6 (c), to the Board if the applicant obtains the Board’s approval for a</w:t>
            </w:r>
            <w:r>
              <w:rPr>
                <w:rFonts w:ascii="Arial" w:hAnsi="Arial" w:cs="Arial"/>
                <w:sz w:val="16"/>
                <w:szCs w:val="16"/>
                <w:lang w:val="en-US"/>
              </w:rPr>
              <w:t xml:space="preserve"> </w:t>
            </w:r>
            <w:r w:rsidRPr="005076B7">
              <w:rPr>
                <w:rFonts w:ascii="Arial" w:hAnsi="Arial" w:cs="Arial"/>
                <w:sz w:val="16"/>
                <w:szCs w:val="16"/>
                <w:lang w:val="en-US"/>
              </w:rPr>
              <w:t>use of water or deposit of waste</w:t>
            </w:r>
            <w:r>
              <w:rPr>
                <w:rFonts w:ascii="Arial" w:hAnsi="Arial" w:cs="Arial"/>
                <w:sz w:val="16"/>
                <w:szCs w:val="16"/>
                <w:lang w:val="en-US"/>
              </w:rPr>
              <w:t xml:space="preserve"> without a </w:t>
            </w:r>
            <w:proofErr w:type="spellStart"/>
            <w:r>
              <w:rPr>
                <w:rFonts w:ascii="Arial" w:hAnsi="Arial" w:cs="Arial"/>
                <w:sz w:val="16"/>
                <w:szCs w:val="16"/>
                <w:lang w:val="en-US"/>
              </w:rPr>
              <w:t>licence</w:t>
            </w:r>
            <w:proofErr w:type="spellEnd"/>
            <w:r w:rsidRPr="005076B7">
              <w:rPr>
                <w:rFonts w:ascii="Arial" w:hAnsi="Arial" w:cs="Arial"/>
                <w:sz w:val="16"/>
                <w:szCs w:val="16"/>
                <w:lang w:val="en-US"/>
              </w:rPr>
              <w:t xml:space="preserve">, or a </w:t>
            </w:r>
            <w:proofErr w:type="spellStart"/>
            <w:r w:rsidRPr="005076B7">
              <w:rPr>
                <w:rFonts w:ascii="Arial" w:hAnsi="Arial" w:cs="Arial"/>
                <w:sz w:val="16"/>
                <w:szCs w:val="16"/>
                <w:lang w:val="en-US"/>
              </w:rPr>
              <w:t>licence</w:t>
            </w:r>
            <w:proofErr w:type="spellEnd"/>
            <w:r w:rsidRPr="005076B7">
              <w:rPr>
                <w:rFonts w:ascii="Arial" w:hAnsi="Arial" w:cs="Arial"/>
                <w:sz w:val="16"/>
                <w:szCs w:val="16"/>
                <w:lang w:val="en-US"/>
              </w:rPr>
              <w:t xml:space="preserve"> for a use of water or deposit of waste, on the same site within thirty (30) days after the last day of the period authorized for the use or deposit.</w:t>
            </w:r>
          </w:p>
          <w:p w14:paraId="2703347B" w14:textId="77777777" w:rsidR="006D096E" w:rsidRDefault="006D096E" w:rsidP="002F639B">
            <w:pPr>
              <w:ind w:left="1440"/>
              <w:rPr>
                <w:rFonts w:ascii="Arial" w:hAnsi="Arial" w:cs="Arial"/>
                <w:sz w:val="16"/>
                <w:szCs w:val="16"/>
                <w:lang w:val="en-US"/>
              </w:rPr>
            </w:pPr>
          </w:p>
          <w:p w14:paraId="4101228F" w14:textId="6A0D0D61" w:rsidR="006D096E" w:rsidRPr="00EF556C" w:rsidRDefault="009769F0" w:rsidP="002F639B">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6397938D" w14:textId="77777777" w:rsidR="006D096E" w:rsidRPr="00EF556C" w:rsidRDefault="006D096E" w:rsidP="002F639B">
            <w:pPr>
              <w:tabs>
                <w:tab w:val="left" w:pos="2874"/>
              </w:tabs>
              <w:ind w:right="-78"/>
              <w:rPr>
                <w:rFonts w:ascii="Arial" w:hAnsi="Arial" w:cs="Arial"/>
                <w:sz w:val="20"/>
                <w:szCs w:val="20"/>
                <w:lang w:val="en-US"/>
              </w:rPr>
            </w:pPr>
          </w:p>
          <w:p w14:paraId="49046CA0" w14:textId="77777777" w:rsidR="006D096E" w:rsidRDefault="006D096E" w:rsidP="002F639B">
            <w:pPr>
              <w:tabs>
                <w:tab w:val="left" w:pos="2874"/>
              </w:tabs>
              <w:ind w:right="-78"/>
              <w:rPr>
                <w:rFonts w:ascii="Arial" w:hAnsi="Arial" w:cs="Arial"/>
                <w:sz w:val="20"/>
                <w:szCs w:val="20"/>
                <w:lang w:val="en-US"/>
              </w:rPr>
            </w:pPr>
            <w:r w:rsidRPr="00EF556C">
              <w:rPr>
                <w:rFonts w:ascii="Arial" w:hAnsi="Arial" w:cs="Arial"/>
                <w:sz w:val="20"/>
                <w:szCs w:val="20"/>
                <w:lang w:val="en-US"/>
              </w:rPr>
              <w:t xml:space="preserve">I understand that any approval granted by the Board for the use of water or deposit of waste without a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 xml:space="preserve"> will be authorized for a period of one year after the day on which the Board approves the Application.</w:t>
            </w:r>
            <w:r>
              <w:t xml:space="preserve"> T</w:t>
            </w:r>
            <w:r w:rsidRPr="005076B7">
              <w:rPr>
                <w:rFonts w:ascii="Arial" w:hAnsi="Arial" w:cs="Arial"/>
                <w:sz w:val="20"/>
                <w:szCs w:val="20"/>
                <w:lang w:val="en-US"/>
              </w:rPr>
              <w:t>he use or deposit is not authorized until the Board approves the Application and it is only valid as long as the applicant is in compliance with the conditions set out in the declaration</w:t>
            </w:r>
            <w:r>
              <w:rPr>
                <w:rFonts w:ascii="Arial" w:hAnsi="Arial" w:cs="Arial"/>
                <w:sz w:val="20"/>
                <w:szCs w:val="20"/>
                <w:lang w:val="en-US"/>
              </w:rPr>
              <w:t xml:space="preserve"> above</w:t>
            </w:r>
            <w:r w:rsidRPr="005076B7">
              <w:rPr>
                <w:rFonts w:ascii="Arial" w:hAnsi="Arial" w:cs="Arial"/>
                <w:sz w:val="20"/>
                <w:szCs w:val="20"/>
                <w:lang w:val="en-US"/>
              </w:rPr>
              <w:t>.</w:t>
            </w:r>
          </w:p>
          <w:p w14:paraId="49C81F40" w14:textId="77777777" w:rsidR="006D096E" w:rsidRPr="00EF556C" w:rsidRDefault="006D096E" w:rsidP="002F639B">
            <w:pPr>
              <w:tabs>
                <w:tab w:val="left" w:pos="2874"/>
              </w:tabs>
              <w:ind w:right="-78"/>
              <w:rPr>
                <w:rFonts w:ascii="Arial" w:hAnsi="Arial" w:cs="Arial"/>
                <w:sz w:val="20"/>
                <w:szCs w:val="20"/>
                <w:lang w:val="en-US"/>
              </w:rPr>
            </w:pPr>
          </w:p>
          <w:p w14:paraId="1D63AE06" w14:textId="2020C3CE" w:rsidR="006D096E" w:rsidRPr="00EF556C" w:rsidRDefault="009769F0" w:rsidP="002F639B">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1417D281" w14:textId="77777777" w:rsidR="006D096E" w:rsidRPr="00EF556C" w:rsidRDefault="006D096E" w:rsidP="002F639B">
            <w:pPr>
              <w:tabs>
                <w:tab w:val="left" w:pos="2874"/>
              </w:tabs>
              <w:ind w:right="-78"/>
              <w:rPr>
                <w:rFonts w:ascii="Arial" w:hAnsi="Arial" w:cs="Arial"/>
                <w:sz w:val="20"/>
                <w:szCs w:val="20"/>
                <w:lang w:val="en-US"/>
              </w:rPr>
            </w:pPr>
          </w:p>
          <w:p w14:paraId="70F36CC9" w14:textId="77777777" w:rsidR="006D096E" w:rsidRDefault="006D096E" w:rsidP="002F639B">
            <w:pPr>
              <w:tabs>
                <w:tab w:val="left" w:pos="2874"/>
              </w:tabs>
              <w:ind w:right="-78"/>
            </w:pPr>
            <w:r w:rsidRPr="00EF556C">
              <w:rPr>
                <w:rFonts w:ascii="Arial" w:hAnsi="Arial" w:cs="Arial"/>
                <w:sz w:val="20"/>
                <w:szCs w:val="20"/>
                <w:lang w:val="en-US"/>
              </w:rPr>
              <w:t>I understand that if I have answered “No” to any of the above statements</w:t>
            </w:r>
            <w:r>
              <w:rPr>
                <w:rFonts w:ascii="Arial" w:hAnsi="Arial" w:cs="Arial"/>
                <w:sz w:val="20"/>
                <w:szCs w:val="20"/>
                <w:lang w:val="en-US"/>
              </w:rPr>
              <w:t xml:space="preserve"> </w:t>
            </w:r>
            <w:r w:rsidRPr="00EF556C">
              <w:rPr>
                <w:rFonts w:ascii="Arial" w:hAnsi="Arial" w:cs="Arial"/>
                <w:sz w:val="20"/>
                <w:szCs w:val="20"/>
                <w:lang w:val="en-US"/>
              </w:rPr>
              <w:t xml:space="preserve">a water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 xml:space="preserve"> is required from the Nunavut Water Board </w:t>
            </w:r>
            <w:r>
              <w:t>prior to the use of water or deposit of waste.</w:t>
            </w:r>
          </w:p>
          <w:p w14:paraId="45A157A0" w14:textId="77777777" w:rsidR="006D096E" w:rsidRPr="00EF556C" w:rsidRDefault="006D096E" w:rsidP="002F639B">
            <w:pPr>
              <w:tabs>
                <w:tab w:val="left" w:pos="2874"/>
              </w:tabs>
              <w:ind w:right="-78"/>
              <w:rPr>
                <w:rFonts w:ascii="Arial" w:hAnsi="Arial" w:cs="Arial"/>
                <w:sz w:val="20"/>
                <w:szCs w:val="20"/>
                <w:lang w:val="en-US"/>
              </w:rPr>
            </w:pPr>
          </w:p>
          <w:p w14:paraId="59AB71A9" w14:textId="5990A4FD" w:rsidR="006D096E" w:rsidRPr="00EF556C" w:rsidRDefault="009769F0" w:rsidP="002F639B">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213446C0" w14:textId="77777777" w:rsidR="006D096E" w:rsidRPr="00EF556C" w:rsidRDefault="006D096E" w:rsidP="002F639B">
            <w:pPr>
              <w:tabs>
                <w:tab w:val="left" w:pos="2874"/>
              </w:tabs>
              <w:ind w:right="-78"/>
              <w:rPr>
                <w:rFonts w:ascii="Arial" w:hAnsi="Arial" w:cs="Arial"/>
                <w:sz w:val="20"/>
                <w:szCs w:val="20"/>
                <w:lang w:val="en-US"/>
              </w:rPr>
            </w:pPr>
          </w:p>
          <w:p w14:paraId="6D8AEBDE" w14:textId="77777777" w:rsidR="006D096E" w:rsidRPr="00EF556C" w:rsidRDefault="006D096E" w:rsidP="002F639B">
            <w:pPr>
              <w:ind w:left="-108"/>
              <w:rPr>
                <w:rFonts w:ascii="Arial" w:hAnsi="Arial" w:cs="Arial"/>
                <w:b/>
                <w:sz w:val="20"/>
                <w:szCs w:val="20"/>
                <w:lang w:val="en-US"/>
              </w:rPr>
            </w:pPr>
          </w:p>
        </w:tc>
      </w:tr>
      <w:tr w:rsidR="006D096E" w:rsidRPr="00B64033" w14:paraId="17D27C4F" w14:textId="77777777" w:rsidTr="002F639B">
        <w:tc>
          <w:tcPr>
            <w:tcW w:w="9720" w:type="dxa"/>
            <w:tcBorders>
              <w:top w:val="single" w:sz="4" w:space="0" w:color="auto"/>
              <w:left w:val="single" w:sz="4" w:space="0" w:color="auto"/>
              <w:bottom w:val="nil"/>
              <w:right w:val="single" w:sz="4" w:space="0" w:color="auto"/>
            </w:tcBorders>
          </w:tcPr>
          <w:p w14:paraId="3FED90A2" w14:textId="77777777" w:rsidR="006D096E" w:rsidRPr="00EF556C" w:rsidRDefault="006D096E" w:rsidP="002F639B">
            <w:pPr>
              <w:ind w:left="-108"/>
              <w:rPr>
                <w:rFonts w:ascii="Arial" w:hAnsi="Arial" w:cs="Arial"/>
                <w:b/>
                <w:sz w:val="4"/>
                <w:szCs w:val="4"/>
                <w:lang w:val="en-US"/>
              </w:rPr>
            </w:pPr>
          </w:p>
        </w:tc>
      </w:tr>
    </w:tbl>
    <w:p w14:paraId="00F793EE" w14:textId="77777777" w:rsidR="006D096E" w:rsidRPr="00EF556C" w:rsidRDefault="006D096E" w:rsidP="006D096E">
      <w:pPr>
        <w:rPr>
          <w:vanish/>
        </w:rPr>
      </w:pPr>
    </w:p>
    <w:tbl>
      <w:tblPr>
        <w:tblW w:w="9720"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12"/>
        <w:gridCol w:w="360"/>
        <w:gridCol w:w="2430"/>
        <w:gridCol w:w="270"/>
        <w:gridCol w:w="2430"/>
        <w:gridCol w:w="270"/>
        <w:gridCol w:w="1548"/>
      </w:tblGrid>
      <w:tr w:rsidR="006D096E" w:rsidRPr="00B64033" w14:paraId="2438F33F" w14:textId="77777777" w:rsidTr="002F639B">
        <w:trPr>
          <w:trHeight w:val="795"/>
        </w:trPr>
        <w:tc>
          <w:tcPr>
            <w:tcW w:w="2412" w:type="dxa"/>
            <w:tcBorders>
              <w:top w:val="nil"/>
            </w:tcBorders>
            <w:shd w:val="clear" w:color="auto" w:fill="auto"/>
          </w:tcPr>
          <w:p w14:paraId="34F2D1E6" w14:textId="77777777" w:rsidR="006D096E" w:rsidRPr="00EF556C" w:rsidRDefault="006D096E" w:rsidP="002F639B">
            <w:pPr>
              <w:tabs>
                <w:tab w:val="left" w:pos="180"/>
              </w:tabs>
              <w:ind w:left="-360"/>
              <w:rPr>
                <w:rFonts w:ascii="Arial" w:hAnsi="Arial" w:cs="Arial"/>
                <w:b/>
                <w:sz w:val="20"/>
                <w:szCs w:val="20"/>
                <w:lang w:val="en-US"/>
              </w:rPr>
            </w:pPr>
          </w:p>
        </w:tc>
        <w:tc>
          <w:tcPr>
            <w:tcW w:w="360" w:type="dxa"/>
            <w:tcBorders>
              <w:top w:val="nil"/>
            </w:tcBorders>
            <w:shd w:val="clear" w:color="auto" w:fill="auto"/>
          </w:tcPr>
          <w:p w14:paraId="626B467C" w14:textId="77777777" w:rsidR="006D096E" w:rsidRPr="00EF556C" w:rsidRDefault="006D096E" w:rsidP="002F639B">
            <w:pPr>
              <w:tabs>
                <w:tab w:val="left" w:pos="180"/>
              </w:tabs>
              <w:jc w:val="center"/>
              <w:rPr>
                <w:rFonts w:ascii="Arial" w:hAnsi="Arial" w:cs="Arial"/>
                <w:b/>
                <w:sz w:val="20"/>
                <w:szCs w:val="20"/>
                <w:lang w:val="en-US"/>
              </w:rPr>
            </w:pPr>
          </w:p>
        </w:tc>
        <w:tc>
          <w:tcPr>
            <w:tcW w:w="2430" w:type="dxa"/>
            <w:tcBorders>
              <w:top w:val="nil"/>
            </w:tcBorders>
            <w:shd w:val="clear" w:color="auto" w:fill="auto"/>
          </w:tcPr>
          <w:p w14:paraId="487BF7E6" w14:textId="77777777" w:rsidR="006D096E" w:rsidRPr="00EF556C" w:rsidRDefault="006D096E" w:rsidP="002F639B">
            <w:pPr>
              <w:tabs>
                <w:tab w:val="left" w:pos="180"/>
              </w:tabs>
              <w:jc w:val="center"/>
              <w:rPr>
                <w:rFonts w:ascii="Arial" w:hAnsi="Arial" w:cs="Arial"/>
                <w:b/>
                <w:sz w:val="20"/>
                <w:szCs w:val="20"/>
                <w:lang w:val="en-US"/>
              </w:rPr>
            </w:pPr>
          </w:p>
        </w:tc>
        <w:tc>
          <w:tcPr>
            <w:tcW w:w="270" w:type="dxa"/>
            <w:tcBorders>
              <w:top w:val="nil"/>
              <w:bottom w:val="nil"/>
            </w:tcBorders>
            <w:shd w:val="clear" w:color="auto" w:fill="auto"/>
          </w:tcPr>
          <w:p w14:paraId="56E2037A" w14:textId="77777777" w:rsidR="006D096E" w:rsidRPr="00EF556C" w:rsidRDefault="006D096E" w:rsidP="002F639B">
            <w:pPr>
              <w:tabs>
                <w:tab w:val="left" w:pos="180"/>
              </w:tabs>
              <w:jc w:val="center"/>
              <w:rPr>
                <w:rFonts w:ascii="Arial" w:hAnsi="Arial" w:cs="Arial"/>
                <w:b/>
                <w:sz w:val="20"/>
                <w:szCs w:val="20"/>
                <w:lang w:val="en-US"/>
              </w:rPr>
            </w:pPr>
          </w:p>
        </w:tc>
        <w:tc>
          <w:tcPr>
            <w:tcW w:w="2430" w:type="dxa"/>
            <w:tcBorders>
              <w:top w:val="nil"/>
            </w:tcBorders>
            <w:shd w:val="clear" w:color="auto" w:fill="auto"/>
          </w:tcPr>
          <w:p w14:paraId="37AC3FC1" w14:textId="6560B1A0" w:rsidR="006D096E" w:rsidRPr="00EF556C" w:rsidRDefault="009769F0" w:rsidP="002F639B">
            <w:pPr>
              <w:tabs>
                <w:tab w:val="left" w:pos="180"/>
              </w:tabs>
              <w:jc w:val="center"/>
              <w:rPr>
                <w:rFonts w:ascii="Arial" w:hAnsi="Arial" w:cs="Arial"/>
                <w:b/>
                <w:sz w:val="20"/>
                <w:szCs w:val="20"/>
                <w:lang w:val="en-US"/>
              </w:rPr>
            </w:pPr>
            <w:r>
              <w:rPr>
                <w:noProof/>
                <w:lang w:val="en-US" w:eastAsia="en-US"/>
              </w:rPr>
              <w:drawing>
                <wp:anchor distT="0" distB="0" distL="114300" distR="114300" simplePos="0" relativeHeight="251658240" behindDoc="0" locked="0" layoutInCell="1" allowOverlap="1" wp14:anchorId="6CB715AC" wp14:editId="7546AF32">
                  <wp:simplePos x="0" y="0"/>
                  <wp:positionH relativeFrom="column">
                    <wp:posOffset>256658</wp:posOffset>
                  </wp:positionH>
                  <wp:positionV relativeFrom="paragraph">
                    <wp:posOffset>184298</wp:posOffset>
                  </wp:positionV>
                  <wp:extent cx="824433" cy="446568"/>
                  <wp:effectExtent l="0" t="0" r="1270" b="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824433" cy="446568"/>
                          </a:xfrm>
                          <a:prstGeom prst="rect">
                            <a:avLst/>
                          </a:prstGeom>
                        </pic:spPr>
                      </pic:pic>
                    </a:graphicData>
                  </a:graphic>
                  <wp14:sizeRelH relativeFrom="page">
                    <wp14:pctWidth>0</wp14:pctWidth>
                  </wp14:sizeRelH>
                  <wp14:sizeRelV relativeFrom="page">
                    <wp14:pctHeight>0</wp14:pctHeight>
                  </wp14:sizeRelV>
                </wp:anchor>
              </w:drawing>
            </w:r>
          </w:p>
        </w:tc>
        <w:tc>
          <w:tcPr>
            <w:tcW w:w="270" w:type="dxa"/>
            <w:tcBorders>
              <w:top w:val="nil"/>
              <w:bottom w:val="nil"/>
            </w:tcBorders>
            <w:shd w:val="clear" w:color="auto" w:fill="auto"/>
          </w:tcPr>
          <w:p w14:paraId="6616A02F" w14:textId="77777777" w:rsidR="006D096E" w:rsidRPr="00EF556C" w:rsidRDefault="006D096E" w:rsidP="002F639B">
            <w:pPr>
              <w:tabs>
                <w:tab w:val="left" w:pos="180"/>
              </w:tabs>
              <w:jc w:val="center"/>
              <w:rPr>
                <w:rFonts w:ascii="Arial" w:hAnsi="Arial" w:cs="Arial"/>
                <w:b/>
                <w:sz w:val="20"/>
                <w:szCs w:val="20"/>
                <w:lang w:val="en-US"/>
              </w:rPr>
            </w:pPr>
          </w:p>
        </w:tc>
        <w:tc>
          <w:tcPr>
            <w:tcW w:w="1548" w:type="dxa"/>
            <w:tcBorders>
              <w:top w:val="nil"/>
            </w:tcBorders>
            <w:shd w:val="clear" w:color="auto" w:fill="auto"/>
          </w:tcPr>
          <w:p w14:paraId="0D0C1972" w14:textId="77777777" w:rsidR="006D096E" w:rsidRPr="00EF556C" w:rsidRDefault="006D096E" w:rsidP="002F639B">
            <w:pPr>
              <w:tabs>
                <w:tab w:val="left" w:pos="180"/>
              </w:tabs>
              <w:jc w:val="center"/>
              <w:rPr>
                <w:rFonts w:ascii="Arial" w:hAnsi="Arial" w:cs="Arial"/>
                <w:b/>
                <w:sz w:val="20"/>
                <w:szCs w:val="20"/>
                <w:lang w:val="en-US"/>
              </w:rPr>
            </w:pPr>
          </w:p>
        </w:tc>
      </w:tr>
      <w:tr w:rsidR="006D096E" w:rsidRPr="00B64033" w14:paraId="10BC44F1" w14:textId="77777777" w:rsidTr="002F639B">
        <w:tc>
          <w:tcPr>
            <w:tcW w:w="2412" w:type="dxa"/>
            <w:tcBorders>
              <w:bottom w:val="single" w:sz="4" w:space="0" w:color="auto"/>
            </w:tcBorders>
            <w:shd w:val="clear" w:color="auto" w:fill="auto"/>
          </w:tcPr>
          <w:p w14:paraId="37D880A5" w14:textId="7838327D" w:rsidR="006D096E" w:rsidRPr="00EF556C" w:rsidRDefault="009769F0" w:rsidP="002F639B">
            <w:pPr>
              <w:tabs>
                <w:tab w:val="left" w:pos="180"/>
              </w:tabs>
              <w:jc w:val="center"/>
              <w:rPr>
                <w:rFonts w:ascii="Arial" w:hAnsi="Arial" w:cs="Arial"/>
                <w:b/>
                <w:sz w:val="20"/>
                <w:szCs w:val="20"/>
                <w:lang w:val="en-US"/>
              </w:rPr>
            </w:pPr>
            <w:r>
              <w:rPr>
                <w:rFonts w:ascii="Arial" w:hAnsi="Arial" w:cs="Arial"/>
                <w:b/>
                <w:sz w:val="20"/>
                <w:szCs w:val="20"/>
                <w:lang w:val="en-US"/>
              </w:rPr>
              <w:t>THEO WEBB</w:t>
            </w:r>
          </w:p>
        </w:tc>
        <w:tc>
          <w:tcPr>
            <w:tcW w:w="360" w:type="dxa"/>
            <w:tcBorders>
              <w:bottom w:val="nil"/>
            </w:tcBorders>
            <w:shd w:val="clear" w:color="auto" w:fill="auto"/>
          </w:tcPr>
          <w:p w14:paraId="07CBFBBB" w14:textId="77777777" w:rsidR="006D096E" w:rsidRPr="00EF556C" w:rsidRDefault="006D096E" w:rsidP="002F639B">
            <w:pPr>
              <w:tabs>
                <w:tab w:val="left" w:pos="180"/>
              </w:tabs>
              <w:jc w:val="center"/>
              <w:rPr>
                <w:rFonts w:ascii="Arial" w:hAnsi="Arial" w:cs="Arial"/>
                <w:b/>
                <w:sz w:val="20"/>
                <w:szCs w:val="20"/>
                <w:lang w:val="en-US"/>
              </w:rPr>
            </w:pPr>
          </w:p>
        </w:tc>
        <w:tc>
          <w:tcPr>
            <w:tcW w:w="2430" w:type="dxa"/>
            <w:tcBorders>
              <w:bottom w:val="single" w:sz="4" w:space="0" w:color="auto"/>
            </w:tcBorders>
            <w:shd w:val="clear" w:color="auto" w:fill="auto"/>
          </w:tcPr>
          <w:p w14:paraId="3784FAD8" w14:textId="6F11AADF" w:rsidR="006D096E" w:rsidRPr="00EF556C" w:rsidRDefault="009769F0" w:rsidP="002F639B">
            <w:pPr>
              <w:tabs>
                <w:tab w:val="left" w:pos="180"/>
              </w:tabs>
              <w:jc w:val="center"/>
              <w:rPr>
                <w:rFonts w:ascii="Arial" w:hAnsi="Arial" w:cs="Arial"/>
                <w:b/>
                <w:sz w:val="20"/>
                <w:szCs w:val="20"/>
                <w:lang w:val="en-US"/>
              </w:rPr>
            </w:pPr>
            <w:r>
              <w:rPr>
                <w:rFonts w:ascii="Arial" w:hAnsi="Arial" w:cs="Arial"/>
                <w:b/>
                <w:sz w:val="20"/>
                <w:szCs w:val="20"/>
                <w:lang w:val="en-US"/>
              </w:rPr>
              <w:t>PRODUCER</w:t>
            </w:r>
          </w:p>
        </w:tc>
        <w:tc>
          <w:tcPr>
            <w:tcW w:w="270" w:type="dxa"/>
            <w:tcBorders>
              <w:top w:val="nil"/>
              <w:bottom w:val="nil"/>
            </w:tcBorders>
            <w:shd w:val="clear" w:color="auto" w:fill="auto"/>
          </w:tcPr>
          <w:p w14:paraId="0397F602" w14:textId="77777777" w:rsidR="006D096E" w:rsidRPr="00EF556C" w:rsidRDefault="006D096E" w:rsidP="002F639B">
            <w:pPr>
              <w:tabs>
                <w:tab w:val="left" w:pos="180"/>
              </w:tabs>
              <w:jc w:val="center"/>
              <w:rPr>
                <w:rFonts w:ascii="Arial" w:hAnsi="Arial" w:cs="Arial"/>
                <w:b/>
                <w:sz w:val="20"/>
                <w:szCs w:val="20"/>
                <w:lang w:val="en-US"/>
              </w:rPr>
            </w:pPr>
          </w:p>
        </w:tc>
        <w:tc>
          <w:tcPr>
            <w:tcW w:w="2430" w:type="dxa"/>
            <w:tcBorders>
              <w:bottom w:val="single" w:sz="4" w:space="0" w:color="auto"/>
            </w:tcBorders>
            <w:shd w:val="clear" w:color="auto" w:fill="auto"/>
          </w:tcPr>
          <w:p w14:paraId="77C54D6A" w14:textId="1233B984" w:rsidR="006D096E" w:rsidRPr="00EF556C" w:rsidRDefault="006D096E" w:rsidP="002F639B">
            <w:pPr>
              <w:tabs>
                <w:tab w:val="left" w:pos="180"/>
              </w:tabs>
              <w:jc w:val="center"/>
              <w:rPr>
                <w:rFonts w:ascii="Arial" w:hAnsi="Arial" w:cs="Arial"/>
                <w:b/>
                <w:sz w:val="20"/>
                <w:szCs w:val="20"/>
                <w:lang w:val="en-US"/>
              </w:rPr>
            </w:pPr>
          </w:p>
        </w:tc>
        <w:tc>
          <w:tcPr>
            <w:tcW w:w="270" w:type="dxa"/>
            <w:tcBorders>
              <w:top w:val="nil"/>
              <w:bottom w:val="nil"/>
            </w:tcBorders>
            <w:shd w:val="clear" w:color="auto" w:fill="auto"/>
          </w:tcPr>
          <w:p w14:paraId="6737DF88" w14:textId="77777777" w:rsidR="006D096E" w:rsidRPr="00EF556C" w:rsidRDefault="006D096E" w:rsidP="002F639B">
            <w:pPr>
              <w:tabs>
                <w:tab w:val="left" w:pos="180"/>
              </w:tabs>
              <w:jc w:val="center"/>
              <w:rPr>
                <w:rFonts w:ascii="Arial" w:hAnsi="Arial" w:cs="Arial"/>
                <w:b/>
                <w:sz w:val="20"/>
                <w:szCs w:val="20"/>
                <w:lang w:val="en-US"/>
              </w:rPr>
            </w:pPr>
          </w:p>
        </w:tc>
        <w:tc>
          <w:tcPr>
            <w:tcW w:w="1548" w:type="dxa"/>
            <w:tcBorders>
              <w:bottom w:val="single" w:sz="4" w:space="0" w:color="auto"/>
            </w:tcBorders>
            <w:shd w:val="clear" w:color="auto" w:fill="auto"/>
          </w:tcPr>
          <w:p w14:paraId="65874057" w14:textId="4496F69B" w:rsidR="006D096E" w:rsidRPr="00EF556C" w:rsidRDefault="009769F0" w:rsidP="002F639B">
            <w:pPr>
              <w:tabs>
                <w:tab w:val="left" w:pos="180"/>
              </w:tabs>
              <w:jc w:val="center"/>
              <w:rPr>
                <w:rFonts w:ascii="Arial" w:hAnsi="Arial" w:cs="Arial"/>
                <w:b/>
                <w:sz w:val="20"/>
                <w:szCs w:val="20"/>
                <w:lang w:val="en-US"/>
              </w:rPr>
            </w:pPr>
            <w:r>
              <w:rPr>
                <w:rFonts w:ascii="Arial" w:hAnsi="Arial" w:cs="Arial"/>
                <w:b/>
                <w:sz w:val="20"/>
                <w:szCs w:val="20"/>
                <w:lang w:val="en-US"/>
              </w:rPr>
              <w:t>18/01/21</w:t>
            </w:r>
          </w:p>
        </w:tc>
      </w:tr>
      <w:tr w:rsidR="006D096E" w:rsidRPr="00B64033" w14:paraId="63BADEE5" w14:textId="77777777" w:rsidTr="002F639B">
        <w:tc>
          <w:tcPr>
            <w:tcW w:w="2412" w:type="dxa"/>
            <w:tcBorders>
              <w:top w:val="single" w:sz="4" w:space="0" w:color="auto"/>
              <w:bottom w:val="single" w:sz="4" w:space="0" w:color="auto"/>
            </w:tcBorders>
            <w:shd w:val="clear" w:color="auto" w:fill="auto"/>
          </w:tcPr>
          <w:p w14:paraId="21AD8448" w14:textId="77777777" w:rsidR="006D096E" w:rsidRPr="00EF556C" w:rsidRDefault="006D096E" w:rsidP="002F639B">
            <w:pPr>
              <w:tabs>
                <w:tab w:val="left" w:pos="180"/>
              </w:tabs>
              <w:jc w:val="center"/>
              <w:rPr>
                <w:rFonts w:ascii="Arial" w:hAnsi="Arial" w:cs="Arial"/>
                <w:b/>
                <w:sz w:val="20"/>
                <w:szCs w:val="20"/>
                <w:lang w:val="en-US"/>
              </w:rPr>
            </w:pPr>
            <w:r w:rsidRPr="00EF556C">
              <w:rPr>
                <w:rFonts w:ascii="Arial" w:hAnsi="Arial" w:cs="Arial"/>
                <w:b/>
                <w:sz w:val="20"/>
                <w:szCs w:val="20"/>
                <w:lang w:val="en-US"/>
              </w:rPr>
              <w:t>Name (Print)</w:t>
            </w:r>
          </w:p>
        </w:tc>
        <w:tc>
          <w:tcPr>
            <w:tcW w:w="360" w:type="dxa"/>
            <w:tcBorders>
              <w:top w:val="nil"/>
              <w:bottom w:val="single" w:sz="4" w:space="0" w:color="auto"/>
            </w:tcBorders>
            <w:shd w:val="clear" w:color="auto" w:fill="auto"/>
          </w:tcPr>
          <w:p w14:paraId="18B87083" w14:textId="77777777" w:rsidR="006D096E" w:rsidRPr="00EF556C" w:rsidRDefault="006D096E" w:rsidP="002F639B">
            <w:pPr>
              <w:tabs>
                <w:tab w:val="left" w:pos="180"/>
              </w:tabs>
              <w:jc w:val="center"/>
              <w:rPr>
                <w:rFonts w:ascii="Arial" w:hAnsi="Arial" w:cs="Arial"/>
                <w:b/>
                <w:sz w:val="20"/>
                <w:szCs w:val="20"/>
                <w:lang w:val="en-US"/>
              </w:rPr>
            </w:pPr>
          </w:p>
        </w:tc>
        <w:tc>
          <w:tcPr>
            <w:tcW w:w="2430" w:type="dxa"/>
            <w:tcBorders>
              <w:top w:val="single" w:sz="4" w:space="0" w:color="auto"/>
              <w:bottom w:val="single" w:sz="4" w:space="0" w:color="auto"/>
            </w:tcBorders>
            <w:shd w:val="clear" w:color="auto" w:fill="auto"/>
          </w:tcPr>
          <w:p w14:paraId="76C10776" w14:textId="77777777" w:rsidR="006D096E" w:rsidRPr="00EF556C" w:rsidRDefault="006D096E" w:rsidP="002F639B">
            <w:pPr>
              <w:tabs>
                <w:tab w:val="left" w:pos="180"/>
              </w:tabs>
              <w:jc w:val="center"/>
              <w:rPr>
                <w:rFonts w:ascii="Arial" w:hAnsi="Arial" w:cs="Arial"/>
                <w:b/>
                <w:sz w:val="20"/>
                <w:szCs w:val="20"/>
                <w:lang w:val="en-US"/>
              </w:rPr>
            </w:pPr>
            <w:r w:rsidRPr="00EF556C">
              <w:rPr>
                <w:rFonts w:ascii="Arial" w:hAnsi="Arial" w:cs="Arial"/>
                <w:b/>
                <w:sz w:val="20"/>
                <w:szCs w:val="20"/>
                <w:lang w:val="en-US"/>
              </w:rPr>
              <w:t>Title (Print)</w:t>
            </w:r>
          </w:p>
        </w:tc>
        <w:tc>
          <w:tcPr>
            <w:tcW w:w="270" w:type="dxa"/>
            <w:tcBorders>
              <w:top w:val="nil"/>
              <w:bottom w:val="single" w:sz="4" w:space="0" w:color="auto"/>
            </w:tcBorders>
            <w:shd w:val="clear" w:color="auto" w:fill="auto"/>
          </w:tcPr>
          <w:p w14:paraId="66482AB5" w14:textId="77777777" w:rsidR="006D096E" w:rsidRPr="00EF556C" w:rsidRDefault="006D096E" w:rsidP="002F639B">
            <w:pPr>
              <w:tabs>
                <w:tab w:val="left" w:pos="180"/>
              </w:tabs>
              <w:jc w:val="center"/>
              <w:rPr>
                <w:rFonts w:ascii="Arial" w:hAnsi="Arial" w:cs="Arial"/>
                <w:b/>
                <w:sz w:val="20"/>
                <w:szCs w:val="20"/>
                <w:lang w:val="en-US"/>
              </w:rPr>
            </w:pPr>
          </w:p>
        </w:tc>
        <w:tc>
          <w:tcPr>
            <w:tcW w:w="2430" w:type="dxa"/>
            <w:tcBorders>
              <w:top w:val="single" w:sz="4" w:space="0" w:color="auto"/>
              <w:bottom w:val="single" w:sz="4" w:space="0" w:color="auto"/>
            </w:tcBorders>
            <w:shd w:val="clear" w:color="auto" w:fill="auto"/>
          </w:tcPr>
          <w:p w14:paraId="799B50DF" w14:textId="77777777" w:rsidR="006D096E" w:rsidRPr="00EF556C" w:rsidRDefault="006D096E" w:rsidP="002F639B">
            <w:pPr>
              <w:tabs>
                <w:tab w:val="left" w:pos="180"/>
              </w:tabs>
              <w:jc w:val="center"/>
              <w:rPr>
                <w:rFonts w:ascii="Arial" w:hAnsi="Arial" w:cs="Arial"/>
                <w:b/>
                <w:sz w:val="20"/>
                <w:szCs w:val="20"/>
                <w:lang w:val="en-US"/>
              </w:rPr>
            </w:pPr>
            <w:r w:rsidRPr="00EF556C">
              <w:rPr>
                <w:rFonts w:ascii="Arial" w:hAnsi="Arial" w:cs="Arial"/>
                <w:b/>
                <w:sz w:val="20"/>
                <w:szCs w:val="20"/>
                <w:lang w:val="en-US"/>
              </w:rPr>
              <w:t>Signature</w:t>
            </w:r>
          </w:p>
        </w:tc>
        <w:tc>
          <w:tcPr>
            <w:tcW w:w="270" w:type="dxa"/>
            <w:tcBorders>
              <w:top w:val="nil"/>
              <w:bottom w:val="single" w:sz="4" w:space="0" w:color="auto"/>
            </w:tcBorders>
            <w:shd w:val="clear" w:color="auto" w:fill="auto"/>
          </w:tcPr>
          <w:p w14:paraId="567A6329" w14:textId="77777777" w:rsidR="006D096E" w:rsidRPr="00EF556C" w:rsidRDefault="006D096E" w:rsidP="002F639B">
            <w:pPr>
              <w:tabs>
                <w:tab w:val="left" w:pos="180"/>
              </w:tabs>
              <w:jc w:val="center"/>
              <w:rPr>
                <w:rFonts w:ascii="Arial" w:hAnsi="Arial" w:cs="Arial"/>
                <w:b/>
                <w:sz w:val="20"/>
                <w:szCs w:val="20"/>
                <w:lang w:val="en-US"/>
              </w:rPr>
            </w:pPr>
          </w:p>
        </w:tc>
        <w:tc>
          <w:tcPr>
            <w:tcW w:w="1548" w:type="dxa"/>
            <w:tcBorders>
              <w:top w:val="single" w:sz="4" w:space="0" w:color="auto"/>
              <w:bottom w:val="single" w:sz="4" w:space="0" w:color="auto"/>
            </w:tcBorders>
            <w:shd w:val="clear" w:color="auto" w:fill="auto"/>
          </w:tcPr>
          <w:p w14:paraId="303B0851" w14:textId="77777777" w:rsidR="006D096E" w:rsidRPr="00EF556C" w:rsidRDefault="006D096E" w:rsidP="002F639B">
            <w:pPr>
              <w:tabs>
                <w:tab w:val="left" w:pos="180"/>
              </w:tabs>
              <w:jc w:val="center"/>
              <w:rPr>
                <w:rFonts w:ascii="Arial" w:hAnsi="Arial" w:cs="Arial"/>
                <w:b/>
                <w:sz w:val="20"/>
                <w:szCs w:val="20"/>
                <w:lang w:val="en-US"/>
              </w:rPr>
            </w:pPr>
            <w:r w:rsidRPr="00EF556C">
              <w:rPr>
                <w:rFonts w:ascii="Arial" w:hAnsi="Arial" w:cs="Arial"/>
                <w:b/>
                <w:sz w:val="20"/>
                <w:szCs w:val="20"/>
                <w:lang w:val="en-US"/>
              </w:rPr>
              <w:t>Date</w:t>
            </w:r>
          </w:p>
        </w:tc>
      </w:tr>
    </w:tbl>
    <w:p w14:paraId="1305DE5F" w14:textId="43E0762C" w:rsidR="002F639B" w:rsidRDefault="002F639B" w:rsidP="00FB1661">
      <w:pPr>
        <w:keepNext/>
      </w:pPr>
    </w:p>
    <w:sectPr w:rsidR="002F639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A355A" w14:textId="77777777" w:rsidR="00E03D25" w:rsidRDefault="00E03D25" w:rsidP="00AC70F2">
      <w:r>
        <w:separator/>
      </w:r>
    </w:p>
  </w:endnote>
  <w:endnote w:type="continuationSeparator" w:id="0">
    <w:p w14:paraId="76658994" w14:textId="77777777" w:rsidR="00E03D25" w:rsidRDefault="00E03D25" w:rsidP="00AC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roSyl">
    <w:altName w:val="Calibri"/>
    <w:panose1 w:val="020B0604020202020204"/>
    <w:charset w:val="00"/>
    <w:family w:val="auto"/>
    <w:pitch w:val="variable"/>
    <w:sig w:usb0="00000003" w:usb1="00000000" w:usb2="00000000" w:usb3="00000000" w:csb0="00000001" w:csb1="00000000"/>
  </w:font>
  <w:font w:name="ArialMT">
    <w:altName w:val="Arial"/>
    <w:panose1 w:val="020B0604020202020204"/>
    <w:charset w:val="00"/>
    <w:family w:val="roman"/>
    <w:notTrueType/>
    <w:pitch w:val="default"/>
  </w:font>
  <w:font w:name="Webdings">
    <w:panose1 w:val="05030102010509060703"/>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58BA9" w14:textId="77777777" w:rsidR="0056517F" w:rsidRDefault="00E03D25" w:rsidP="002F639B">
    <w:pPr>
      <w:pStyle w:val="Footer"/>
    </w:pPr>
    <w:r>
      <w:rPr>
        <w:noProof/>
      </w:rPr>
      <w:pict w14:anchorId="6CBA2F3C">
        <v:rect id="_x0000_i1026" alt="" style="width:451.3pt;height:.05pt;mso-width-percent:0;mso-height-percent:0;mso-width-percent:0;mso-height-percent:0" o:hralign="center" o:hrstd="t" o:hr="t" fillcolor="#aca899" stroked="f"/>
      </w:pict>
    </w:r>
  </w:p>
  <w:p w14:paraId="50FBBC31" w14:textId="77777777" w:rsidR="0056517F" w:rsidRPr="00BB6665" w:rsidRDefault="0056517F" w:rsidP="002F639B">
    <w:pPr>
      <w:pStyle w:val="Footer"/>
      <w:rPr>
        <w:rFonts w:ascii="Arial" w:hAnsi="Arial" w:cs="Arial"/>
        <w:sz w:val="20"/>
        <w:szCs w:val="20"/>
      </w:rPr>
    </w:pPr>
    <w:r>
      <w:rPr>
        <w:rStyle w:val="PageNumber"/>
        <w:rFonts w:ascii="Arial" w:hAnsi="Arial" w:cs="Arial"/>
        <w:sz w:val="16"/>
        <w:szCs w:val="16"/>
      </w:rPr>
      <w:tab/>
    </w:r>
    <w:r w:rsidRPr="009D41E2">
      <w:rPr>
        <w:rStyle w:val="PageNumber"/>
        <w:rFonts w:ascii="Arial" w:hAnsi="Arial" w:cs="Arial"/>
        <w:sz w:val="20"/>
        <w:szCs w:val="20"/>
      </w:rPr>
      <w:fldChar w:fldCharType="begin"/>
    </w:r>
    <w:r w:rsidRPr="009D41E2">
      <w:rPr>
        <w:rStyle w:val="PageNumber"/>
        <w:rFonts w:ascii="Arial" w:hAnsi="Arial" w:cs="Arial"/>
        <w:sz w:val="20"/>
        <w:szCs w:val="20"/>
      </w:rPr>
      <w:instrText xml:space="preserve"> PAGE </w:instrText>
    </w:r>
    <w:r w:rsidRPr="009D41E2">
      <w:rPr>
        <w:rStyle w:val="PageNumber"/>
        <w:rFonts w:ascii="Arial" w:hAnsi="Arial" w:cs="Arial"/>
        <w:sz w:val="20"/>
        <w:szCs w:val="20"/>
      </w:rPr>
      <w:fldChar w:fldCharType="separate"/>
    </w:r>
    <w:r w:rsidR="004E70D2">
      <w:rPr>
        <w:rStyle w:val="PageNumber"/>
        <w:rFonts w:ascii="Arial" w:hAnsi="Arial" w:cs="Arial"/>
        <w:noProof/>
        <w:sz w:val="20"/>
        <w:szCs w:val="20"/>
      </w:rPr>
      <w:t>1</w:t>
    </w:r>
    <w:r w:rsidRPr="009D41E2">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423A0" w14:textId="77777777" w:rsidR="0056517F" w:rsidRDefault="00E03D25" w:rsidP="002F639B">
    <w:pPr>
      <w:pStyle w:val="Footer"/>
    </w:pPr>
    <w:r>
      <w:rPr>
        <w:noProof/>
      </w:rPr>
      <w:pict w14:anchorId="14F154C1">
        <v:rect id="_x0000_i1025" alt="" style="width:451.3pt;height:.05pt;mso-width-percent:0;mso-height-percent:0;mso-width-percent:0;mso-height-percent:0" o:hralign="center" o:hrstd="t" o:hr="t" fillcolor="#aca899" stroked="f"/>
      </w:pict>
    </w:r>
  </w:p>
  <w:p w14:paraId="43C77B01" w14:textId="77777777" w:rsidR="0056517F" w:rsidRPr="00BB6665" w:rsidRDefault="0056517F" w:rsidP="002F639B">
    <w:pPr>
      <w:pStyle w:val="Footer"/>
      <w:rPr>
        <w:rFonts w:ascii="Arial" w:hAnsi="Arial" w:cs="Arial"/>
        <w:sz w:val="20"/>
        <w:szCs w:val="20"/>
      </w:rPr>
    </w:pPr>
    <w:r>
      <w:rPr>
        <w:rStyle w:val="PageNumber"/>
        <w:rFonts w:ascii="Arial" w:hAnsi="Arial" w:cs="Arial"/>
        <w:sz w:val="16"/>
        <w:szCs w:val="16"/>
      </w:rPr>
      <w:tab/>
    </w:r>
    <w:r w:rsidRPr="009D41E2">
      <w:rPr>
        <w:rStyle w:val="PageNumber"/>
        <w:rFonts w:ascii="Arial" w:hAnsi="Arial" w:cs="Arial"/>
        <w:sz w:val="20"/>
        <w:szCs w:val="20"/>
      </w:rPr>
      <w:fldChar w:fldCharType="begin"/>
    </w:r>
    <w:r w:rsidRPr="009D41E2">
      <w:rPr>
        <w:rStyle w:val="PageNumber"/>
        <w:rFonts w:ascii="Arial" w:hAnsi="Arial" w:cs="Arial"/>
        <w:sz w:val="20"/>
        <w:szCs w:val="20"/>
      </w:rPr>
      <w:instrText xml:space="preserve"> PAGE </w:instrText>
    </w:r>
    <w:r w:rsidRPr="009D41E2">
      <w:rPr>
        <w:rStyle w:val="PageNumber"/>
        <w:rFonts w:ascii="Arial" w:hAnsi="Arial" w:cs="Arial"/>
        <w:sz w:val="20"/>
        <w:szCs w:val="20"/>
      </w:rPr>
      <w:fldChar w:fldCharType="separate"/>
    </w:r>
    <w:r w:rsidR="004E70D2">
      <w:rPr>
        <w:rStyle w:val="PageNumber"/>
        <w:rFonts w:ascii="Arial" w:hAnsi="Arial" w:cs="Arial"/>
        <w:noProof/>
        <w:sz w:val="20"/>
        <w:szCs w:val="20"/>
      </w:rPr>
      <w:t>7</w:t>
    </w:r>
    <w:r w:rsidRPr="009D41E2">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B9F4C1" w14:textId="77777777" w:rsidR="00E03D25" w:rsidRDefault="00E03D25" w:rsidP="00AC70F2">
      <w:r>
        <w:separator/>
      </w:r>
    </w:p>
  </w:footnote>
  <w:footnote w:type="continuationSeparator" w:id="0">
    <w:p w14:paraId="2F833597" w14:textId="77777777" w:rsidR="00E03D25" w:rsidRDefault="00E03D25" w:rsidP="00AC7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12EB2" w14:textId="77777777" w:rsidR="0056517F" w:rsidRPr="006C56FE" w:rsidRDefault="0056517F" w:rsidP="002F639B">
    <w:pPr>
      <w:pStyle w:val="Header"/>
      <w:rPr>
        <w:rFonts w:ascii="Arial" w:hAnsi="Arial" w:cs="Arial"/>
        <w:sz w:val="16"/>
        <w:szCs w:val="16"/>
      </w:rPr>
    </w:pPr>
    <w:r w:rsidRPr="006C56FE">
      <w:rPr>
        <w:rFonts w:ascii="Arial" w:hAnsi="Arial" w:cs="Arial"/>
        <w:sz w:val="16"/>
        <w:szCs w:val="16"/>
      </w:rPr>
      <w:t>NUNAVUT WATER BOARD</w:t>
    </w:r>
    <w:r>
      <w:rPr>
        <w:rFonts w:ascii="Arial" w:hAnsi="Arial" w:cs="Arial"/>
        <w:sz w:val="16"/>
        <w:szCs w:val="16"/>
      </w:rPr>
      <w:tab/>
    </w:r>
    <w:r>
      <w:rPr>
        <w:rFonts w:ascii="Arial" w:hAnsi="Arial" w:cs="Arial"/>
        <w:sz w:val="16"/>
        <w:szCs w:val="16"/>
      </w:rPr>
      <w:tab/>
      <w:t>March 2015</w:t>
    </w:r>
  </w:p>
  <w:p w14:paraId="0D9933F7" w14:textId="77777777" w:rsidR="0056517F" w:rsidRDefault="0056517F" w:rsidP="002F639B">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0B773C"/>
    <w:multiLevelType w:val="hybridMultilevel"/>
    <w:tmpl w:val="0B82D5EC"/>
    <w:lvl w:ilvl="0" w:tplc="9B8A6ABE">
      <w:start w:val="1"/>
      <w:numFmt w:val="decimal"/>
      <w:lvlText w:val="%1."/>
      <w:lvlJc w:val="left"/>
      <w:pPr>
        <w:tabs>
          <w:tab w:val="num" w:pos="720"/>
        </w:tabs>
        <w:ind w:left="720" w:hanging="360"/>
      </w:pPr>
      <w:rPr>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D9E5084"/>
    <w:multiLevelType w:val="hybridMultilevel"/>
    <w:tmpl w:val="42A8963A"/>
    <w:lvl w:ilvl="0" w:tplc="0B4A636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86C"/>
    <w:rsid w:val="00233F42"/>
    <w:rsid w:val="002808A2"/>
    <w:rsid w:val="00295B7A"/>
    <w:rsid w:val="002F639B"/>
    <w:rsid w:val="00420AAE"/>
    <w:rsid w:val="00475D6C"/>
    <w:rsid w:val="004E45D9"/>
    <w:rsid w:val="004E70D2"/>
    <w:rsid w:val="00546CBD"/>
    <w:rsid w:val="0056517F"/>
    <w:rsid w:val="005F1321"/>
    <w:rsid w:val="006D096E"/>
    <w:rsid w:val="006D596C"/>
    <w:rsid w:val="007F5DC5"/>
    <w:rsid w:val="008772FC"/>
    <w:rsid w:val="009769F0"/>
    <w:rsid w:val="00992391"/>
    <w:rsid w:val="009E66CB"/>
    <w:rsid w:val="00AB070D"/>
    <w:rsid w:val="00AC70F2"/>
    <w:rsid w:val="00BB3973"/>
    <w:rsid w:val="00BC71D5"/>
    <w:rsid w:val="00C33CC4"/>
    <w:rsid w:val="00C54F6B"/>
    <w:rsid w:val="00DF3429"/>
    <w:rsid w:val="00E03D25"/>
    <w:rsid w:val="00E13121"/>
    <w:rsid w:val="00ED086C"/>
    <w:rsid w:val="00EF22E5"/>
    <w:rsid w:val="00F4079D"/>
    <w:rsid w:val="00FB1661"/>
    <w:rsid w:val="00FE7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F5FF3B"/>
  <w15:docId w15:val="{776671C1-7502-2E42-8995-CCB897366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D6C"/>
    <w:rPr>
      <w:rFonts w:eastAsia="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86C"/>
    <w:rPr>
      <w:rFonts w:ascii="Tahoma" w:hAnsi="Tahoma" w:cs="Tahoma"/>
      <w:sz w:val="16"/>
      <w:szCs w:val="16"/>
      <w:lang w:val="en-CA" w:eastAsia="en-US"/>
    </w:rPr>
  </w:style>
  <w:style w:type="character" w:customStyle="1" w:styleId="BalloonTextChar">
    <w:name w:val="Balloon Text Char"/>
    <w:basedOn w:val="DefaultParagraphFont"/>
    <w:link w:val="BalloonText"/>
    <w:uiPriority w:val="99"/>
    <w:semiHidden/>
    <w:rsid w:val="00ED086C"/>
    <w:rPr>
      <w:rFonts w:ascii="Tahoma" w:eastAsia="Times New Roman" w:hAnsi="Tahoma" w:cs="Tahoma"/>
      <w:sz w:val="16"/>
      <w:szCs w:val="16"/>
      <w:lang w:val="en-CA"/>
    </w:rPr>
  </w:style>
  <w:style w:type="paragraph" w:styleId="Header">
    <w:name w:val="header"/>
    <w:basedOn w:val="Normal"/>
    <w:link w:val="HeaderChar"/>
    <w:rsid w:val="00FE7B7A"/>
    <w:pPr>
      <w:tabs>
        <w:tab w:val="center" w:pos="4320"/>
        <w:tab w:val="right" w:pos="8640"/>
      </w:tabs>
    </w:pPr>
    <w:rPr>
      <w:lang w:val="en-CA" w:eastAsia="en-US"/>
    </w:rPr>
  </w:style>
  <w:style w:type="character" w:customStyle="1" w:styleId="HeaderChar">
    <w:name w:val="Header Char"/>
    <w:basedOn w:val="DefaultParagraphFont"/>
    <w:link w:val="Header"/>
    <w:rsid w:val="00FE7B7A"/>
    <w:rPr>
      <w:rFonts w:eastAsia="Times New Roman"/>
      <w:sz w:val="24"/>
      <w:szCs w:val="24"/>
      <w:lang w:val="en-CA"/>
    </w:rPr>
  </w:style>
  <w:style w:type="paragraph" w:styleId="Footer">
    <w:name w:val="footer"/>
    <w:basedOn w:val="Normal"/>
    <w:link w:val="FooterChar"/>
    <w:rsid w:val="00FE7B7A"/>
    <w:pPr>
      <w:tabs>
        <w:tab w:val="center" w:pos="4320"/>
        <w:tab w:val="right" w:pos="8640"/>
      </w:tabs>
    </w:pPr>
    <w:rPr>
      <w:lang w:val="en-CA" w:eastAsia="en-US"/>
    </w:rPr>
  </w:style>
  <w:style w:type="character" w:customStyle="1" w:styleId="FooterChar">
    <w:name w:val="Footer Char"/>
    <w:basedOn w:val="DefaultParagraphFont"/>
    <w:link w:val="Footer"/>
    <w:rsid w:val="00FE7B7A"/>
    <w:rPr>
      <w:rFonts w:eastAsia="Times New Roman"/>
      <w:sz w:val="24"/>
      <w:szCs w:val="24"/>
      <w:lang w:val="en-CA"/>
    </w:rPr>
  </w:style>
  <w:style w:type="character" w:styleId="PageNumber">
    <w:name w:val="page number"/>
    <w:basedOn w:val="DefaultParagraphFont"/>
    <w:rsid w:val="00FE7B7A"/>
  </w:style>
  <w:style w:type="table" w:styleId="TableGrid">
    <w:name w:val="Table Grid"/>
    <w:basedOn w:val="TableNormal"/>
    <w:rsid w:val="00FE7B7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2391"/>
    <w:pPr>
      <w:spacing w:before="100" w:beforeAutospacing="1" w:after="100" w:afterAutospacing="1"/>
    </w:pPr>
  </w:style>
  <w:style w:type="character" w:customStyle="1" w:styleId="apple-converted-space">
    <w:name w:val="apple-converted-space"/>
    <w:basedOn w:val="DefaultParagraphFont"/>
    <w:rsid w:val="00475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16035">
      <w:bodyDiv w:val="1"/>
      <w:marLeft w:val="0"/>
      <w:marRight w:val="0"/>
      <w:marTop w:val="0"/>
      <w:marBottom w:val="0"/>
      <w:divBdr>
        <w:top w:val="none" w:sz="0" w:space="0" w:color="auto"/>
        <w:left w:val="none" w:sz="0" w:space="0" w:color="auto"/>
        <w:bottom w:val="none" w:sz="0" w:space="0" w:color="auto"/>
        <w:right w:val="none" w:sz="0" w:space="0" w:color="auto"/>
      </w:divBdr>
    </w:div>
    <w:div w:id="158280031">
      <w:bodyDiv w:val="1"/>
      <w:marLeft w:val="0"/>
      <w:marRight w:val="0"/>
      <w:marTop w:val="0"/>
      <w:marBottom w:val="0"/>
      <w:divBdr>
        <w:top w:val="none" w:sz="0" w:space="0" w:color="auto"/>
        <w:left w:val="none" w:sz="0" w:space="0" w:color="auto"/>
        <w:bottom w:val="none" w:sz="0" w:space="0" w:color="auto"/>
        <w:right w:val="none" w:sz="0" w:space="0" w:color="auto"/>
      </w:divBdr>
    </w:div>
    <w:div w:id="293755327">
      <w:bodyDiv w:val="1"/>
      <w:marLeft w:val="0"/>
      <w:marRight w:val="0"/>
      <w:marTop w:val="0"/>
      <w:marBottom w:val="0"/>
      <w:divBdr>
        <w:top w:val="none" w:sz="0" w:space="0" w:color="auto"/>
        <w:left w:val="none" w:sz="0" w:space="0" w:color="auto"/>
        <w:bottom w:val="none" w:sz="0" w:space="0" w:color="auto"/>
        <w:right w:val="none" w:sz="0" w:space="0" w:color="auto"/>
      </w:divBdr>
    </w:div>
    <w:div w:id="349989248">
      <w:bodyDiv w:val="1"/>
      <w:marLeft w:val="0"/>
      <w:marRight w:val="0"/>
      <w:marTop w:val="0"/>
      <w:marBottom w:val="0"/>
      <w:divBdr>
        <w:top w:val="none" w:sz="0" w:space="0" w:color="auto"/>
        <w:left w:val="none" w:sz="0" w:space="0" w:color="auto"/>
        <w:bottom w:val="none" w:sz="0" w:space="0" w:color="auto"/>
        <w:right w:val="none" w:sz="0" w:space="0" w:color="auto"/>
      </w:divBdr>
    </w:div>
    <w:div w:id="453446976">
      <w:bodyDiv w:val="1"/>
      <w:marLeft w:val="0"/>
      <w:marRight w:val="0"/>
      <w:marTop w:val="0"/>
      <w:marBottom w:val="0"/>
      <w:divBdr>
        <w:top w:val="none" w:sz="0" w:space="0" w:color="auto"/>
        <w:left w:val="none" w:sz="0" w:space="0" w:color="auto"/>
        <w:bottom w:val="none" w:sz="0" w:space="0" w:color="auto"/>
        <w:right w:val="none" w:sz="0" w:space="0" w:color="auto"/>
      </w:divBdr>
    </w:div>
    <w:div w:id="455830875">
      <w:bodyDiv w:val="1"/>
      <w:marLeft w:val="0"/>
      <w:marRight w:val="0"/>
      <w:marTop w:val="0"/>
      <w:marBottom w:val="0"/>
      <w:divBdr>
        <w:top w:val="none" w:sz="0" w:space="0" w:color="auto"/>
        <w:left w:val="none" w:sz="0" w:space="0" w:color="auto"/>
        <w:bottom w:val="none" w:sz="0" w:space="0" w:color="auto"/>
        <w:right w:val="none" w:sz="0" w:space="0" w:color="auto"/>
      </w:divBdr>
    </w:div>
    <w:div w:id="479149548">
      <w:bodyDiv w:val="1"/>
      <w:marLeft w:val="0"/>
      <w:marRight w:val="0"/>
      <w:marTop w:val="0"/>
      <w:marBottom w:val="0"/>
      <w:divBdr>
        <w:top w:val="none" w:sz="0" w:space="0" w:color="auto"/>
        <w:left w:val="none" w:sz="0" w:space="0" w:color="auto"/>
        <w:bottom w:val="none" w:sz="0" w:space="0" w:color="auto"/>
        <w:right w:val="none" w:sz="0" w:space="0" w:color="auto"/>
      </w:divBdr>
    </w:div>
    <w:div w:id="636496240">
      <w:bodyDiv w:val="1"/>
      <w:marLeft w:val="0"/>
      <w:marRight w:val="0"/>
      <w:marTop w:val="0"/>
      <w:marBottom w:val="0"/>
      <w:divBdr>
        <w:top w:val="none" w:sz="0" w:space="0" w:color="auto"/>
        <w:left w:val="none" w:sz="0" w:space="0" w:color="auto"/>
        <w:bottom w:val="none" w:sz="0" w:space="0" w:color="auto"/>
        <w:right w:val="none" w:sz="0" w:space="0" w:color="auto"/>
      </w:divBdr>
      <w:divsChild>
        <w:div w:id="9338339">
          <w:marLeft w:val="0"/>
          <w:marRight w:val="0"/>
          <w:marTop w:val="0"/>
          <w:marBottom w:val="0"/>
          <w:divBdr>
            <w:top w:val="none" w:sz="0" w:space="0" w:color="auto"/>
            <w:left w:val="none" w:sz="0" w:space="0" w:color="auto"/>
            <w:bottom w:val="none" w:sz="0" w:space="0" w:color="auto"/>
            <w:right w:val="none" w:sz="0" w:space="0" w:color="auto"/>
          </w:divBdr>
          <w:divsChild>
            <w:div w:id="856893166">
              <w:marLeft w:val="0"/>
              <w:marRight w:val="0"/>
              <w:marTop w:val="0"/>
              <w:marBottom w:val="0"/>
              <w:divBdr>
                <w:top w:val="none" w:sz="0" w:space="0" w:color="auto"/>
                <w:left w:val="none" w:sz="0" w:space="0" w:color="auto"/>
                <w:bottom w:val="none" w:sz="0" w:space="0" w:color="auto"/>
                <w:right w:val="none" w:sz="0" w:space="0" w:color="auto"/>
              </w:divBdr>
              <w:divsChild>
                <w:div w:id="10984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74837">
      <w:bodyDiv w:val="1"/>
      <w:marLeft w:val="0"/>
      <w:marRight w:val="0"/>
      <w:marTop w:val="0"/>
      <w:marBottom w:val="0"/>
      <w:divBdr>
        <w:top w:val="none" w:sz="0" w:space="0" w:color="auto"/>
        <w:left w:val="none" w:sz="0" w:space="0" w:color="auto"/>
        <w:bottom w:val="none" w:sz="0" w:space="0" w:color="auto"/>
        <w:right w:val="none" w:sz="0" w:space="0" w:color="auto"/>
      </w:divBdr>
    </w:div>
    <w:div w:id="1198204219">
      <w:bodyDiv w:val="1"/>
      <w:marLeft w:val="0"/>
      <w:marRight w:val="0"/>
      <w:marTop w:val="0"/>
      <w:marBottom w:val="0"/>
      <w:divBdr>
        <w:top w:val="none" w:sz="0" w:space="0" w:color="auto"/>
        <w:left w:val="none" w:sz="0" w:space="0" w:color="auto"/>
        <w:bottom w:val="none" w:sz="0" w:space="0" w:color="auto"/>
        <w:right w:val="none" w:sz="0" w:space="0" w:color="auto"/>
      </w:divBdr>
    </w:div>
    <w:div w:id="1242980253">
      <w:bodyDiv w:val="1"/>
      <w:marLeft w:val="0"/>
      <w:marRight w:val="0"/>
      <w:marTop w:val="0"/>
      <w:marBottom w:val="0"/>
      <w:divBdr>
        <w:top w:val="none" w:sz="0" w:space="0" w:color="auto"/>
        <w:left w:val="none" w:sz="0" w:space="0" w:color="auto"/>
        <w:bottom w:val="none" w:sz="0" w:space="0" w:color="auto"/>
        <w:right w:val="none" w:sz="0" w:space="0" w:color="auto"/>
      </w:divBdr>
    </w:div>
    <w:div w:id="1273249197">
      <w:bodyDiv w:val="1"/>
      <w:marLeft w:val="0"/>
      <w:marRight w:val="0"/>
      <w:marTop w:val="0"/>
      <w:marBottom w:val="0"/>
      <w:divBdr>
        <w:top w:val="none" w:sz="0" w:space="0" w:color="auto"/>
        <w:left w:val="none" w:sz="0" w:space="0" w:color="auto"/>
        <w:bottom w:val="none" w:sz="0" w:space="0" w:color="auto"/>
        <w:right w:val="none" w:sz="0" w:space="0" w:color="auto"/>
      </w:divBdr>
      <w:divsChild>
        <w:div w:id="499469259">
          <w:marLeft w:val="0"/>
          <w:marRight w:val="0"/>
          <w:marTop w:val="0"/>
          <w:marBottom w:val="0"/>
          <w:divBdr>
            <w:top w:val="none" w:sz="0" w:space="0" w:color="auto"/>
            <w:left w:val="none" w:sz="0" w:space="0" w:color="auto"/>
            <w:bottom w:val="none" w:sz="0" w:space="0" w:color="auto"/>
            <w:right w:val="none" w:sz="0" w:space="0" w:color="auto"/>
          </w:divBdr>
          <w:divsChild>
            <w:div w:id="836657640">
              <w:marLeft w:val="0"/>
              <w:marRight w:val="0"/>
              <w:marTop w:val="0"/>
              <w:marBottom w:val="0"/>
              <w:divBdr>
                <w:top w:val="none" w:sz="0" w:space="0" w:color="auto"/>
                <w:left w:val="none" w:sz="0" w:space="0" w:color="auto"/>
                <w:bottom w:val="none" w:sz="0" w:space="0" w:color="auto"/>
                <w:right w:val="none" w:sz="0" w:space="0" w:color="auto"/>
              </w:divBdr>
              <w:divsChild>
                <w:div w:id="30212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803749">
      <w:bodyDiv w:val="1"/>
      <w:marLeft w:val="0"/>
      <w:marRight w:val="0"/>
      <w:marTop w:val="0"/>
      <w:marBottom w:val="0"/>
      <w:divBdr>
        <w:top w:val="none" w:sz="0" w:space="0" w:color="auto"/>
        <w:left w:val="none" w:sz="0" w:space="0" w:color="auto"/>
        <w:bottom w:val="none" w:sz="0" w:space="0" w:color="auto"/>
        <w:right w:val="none" w:sz="0" w:space="0" w:color="auto"/>
      </w:divBdr>
    </w:div>
    <w:div w:id="1300070207">
      <w:bodyDiv w:val="1"/>
      <w:marLeft w:val="0"/>
      <w:marRight w:val="0"/>
      <w:marTop w:val="0"/>
      <w:marBottom w:val="0"/>
      <w:divBdr>
        <w:top w:val="none" w:sz="0" w:space="0" w:color="auto"/>
        <w:left w:val="none" w:sz="0" w:space="0" w:color="auto"/>
        <w:bottom w:val="none" w:sz="0" w:space="0" w:color="auto"/>
        <w:right w:val="none" w:sz="0" w:space="0" w:color="auto"/>
      </w:divBdr>
    </w:div>
    <w:div w:id="1373650307">
      <w:bodyDiv w:val="1"/>
      <w:marLeft w:val="0"/>
      <w:marRight w:val="0"/>
      <w:marTop w:val="0"/>
      <w:marBottom w:val="0"/>
      <w:divBdr>
        <w:top w:val="none" w:sz="0" w:space="0" w:color="auto"/>
        <w:left w:val="none" w:sz="0" w:space="0" w:color="auto"/>
        <w:bottom w:val="none" w:sz="0" w:space="0" w:color="auto"/>
        <w:right w:val="none" w:sz="0" w:space="0" w:color="auto"/>
      </w:divBdr>
    </w:div>
    <w:div w:id="1604268636">
      <w:bodyDiv w:val="1"/>
      <w:marLeft w:val="0"/>
      <w:marRight w:val="0"/>
      <w:marTop w:val="0"/>
      <w:marBottom w:val="0"/>
      <w:divBdr>
        <w:top w:val="none" w:sz="0" w:space="0" w:color="auto"/>
        <w:left w:val="none" w:sz="0" w:space="0" w:color="auto"/>
        <w:bottom w:val="none" w:sz="0" w:space="0" w:color="auto"/>
        <w:right w:val="none" w:sz="0" w:space="0" w:color="auto"/>
      </w:divBdr>
    </w:div>
    <w:div w:id="1982420059">
      <w:bodyDiv w:val="1"/>
      <w:marLeft w:val="0"/>
      <w:marRight w:val="0"/>
      <w:marTop w:val="0"/>
      <w:marBottom w:val="0"/>
      <w:divBdr>
        <w:top w:val="none" w:sz="0" w:space="0" w:color="auto"/>
        <w:left w:val="none" w:sz="0" w:space="0" w:color="auto"/>
        <w:bottom w:val="none" w:sz="0" w:space="0" w:color="auto"/>
        <w:right w:val="none" w:sz="0" w:space="0" w:color="auto"/>
      </w:divBdr>
    </w:div>
    <w:div w:id="20533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7</Pages>
  <Words>2577</Words>
  <Characters>14694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Damien Cote</dc:creator>
  <cp:lastModifiedBy>Theo Webb</cp:lastModifiedBy>
  <cp:revision>10</cp:revision>
  <dcterms:created xsi:type="dcterms:W3CDTF">2021-01-18T12:00:00Z</dcterms:created>
  <dcterms:modified xsi:type="dcterms:W3CDTF">2021-01-19T17:05:00Z</dcterms:modified>
</cp:coreProperties>
</file>