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rsidTr="00A873FE">
        <w:tc>
          <w:tcPr>
            <w:tcW w:w="2406" w:type="dxa"/>
            <w:vMerge w:val="restart"/>
            <w:tcBorders>
              <w:top w:val="nil"/>
              <w:left w:val="nil"/>
              <w:bottom w:val="nil"/>
              <w:right w:val="nil"/>
            </w:tcBorders>
            <w:shd w:val="clear" w:color="auto" w:fill="auto"/>
          </w:tcPr>
          <w:p w:rsidR="00ED086C" w:rsidRPr="00564933" w:rsidRDefault="00ED086C" w:rsidP="00A873FE">
            <w:r>
              <w:rPr>
                <w:noProof/>
                <w:lang w:val="en-US"/>
              </w:rPr>
              <w:drawing>
                <wp:inline distT="0" distB="0" distL="0" distR="0">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shd w:val="clear" w:color="auto" w:fill="auto"/>
            <w:vAlign w:val="center"/>
          </w:tcPr>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sz w:val="19"/>
              </w:rPr>
            </w:pPr>
          </w:p>
          <w:p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color w:val="3C78DC"/>
              </w:rPr>
            </w:pPr>
          </w:p>
          <w:p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r w:rsidRPr="00564933">
              <w:rPr>
                <w:smallCaps/>
                <w:color w:val="3C78DC"/>
                <w:sz w:val="19"/>
              </w:rPr>
              <w:t>NUNAVUT WATER BOARD</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nil"/>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shd w:val="clear" w:color="auto" w:fill="auto"/>
          </w:tcPr>
          <w:p w:rsidR="00ED086C" w:rsidRPr="00564933" w:rsidRDefault="00ED086C" w:rsidP="00A873FE">
            <w:pPr>
              <w:spacing w:before="60"/>
              <w:rPr>
                <w:rFonts w:ascii="Arial" w:hAnsi="Arial" w:cs="Arial"/>
                <w:smallCaps/>
                <w:color w:val="3C78DC"/>
              </w:rPr>
            </w:pPr>
            <w:r w:rsidRPr="00564933">
              <w:rPr>
                <w:smallCaps/>
                <w:color w:val="3C78DC"/>
                <w:sz w:val="19"/>
              </w:rPr>
              <w:t>NUNAVUT IMALIRIYIN KATIMAYIT</w:t>
            </w: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2683"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shd w:val="clear" w:color="auto" w:fill="auto"/>
          </w:tcPr>
          <w:p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rsidR="00ED086C" w:rsidRPr="00564933" w:rsidRDefault="00ED086C" w:rsidP="00A873FE">
            <w:pPr>
              <w:spacing w:before="60"/>
              <w:rPr>
                <w:rFonts w:ascii="Arial" w:hAnsi="Arial" w:cs="Arial"/>
                <w:smallCaps/>
                <w:color w:val="3C78DC"/>
                <w:sz w:val="6"/>
                <w:szCs w:val="6"/>
                <w:lang w:val="fr-FR"/>
              </w:rPr>
            </w:pPr>
          </w:p>
        </w:tc>
      </w:tr>
      <w:tr w:rsidR="00ED086C" w:rsidRPr="00564933" w:rsidTr="00A873FE">
        <w:tc>
          <w:tcPr>
            <w:tcW w:w="2406" w:type="dxa"/>
            <w:vMerge/>
            <w:tcBorders>
              <w:top w:val="nil"/>
              <w:left w:val="nil"/>
              <w:bottom w:val="nil"/>
              <w:right w:val="nil"/>
            </w:tcBorders>
            <w:shd w:val="clear" w:color="auto" w:fill="auto"/>
          </w:tcPr>
          <w:p w:rsidR="00ED086C" w:rsidRPr="00564933" w:rsidRDefault="00ED086C" w:rsidP="00A873FE"/>
        </w:tc>
        <w:tc>
          <w:tcPr>
            <w:tcW w:w="7170" w:type="dxa"/>
            <w:gridSpan w:val="2"/>
            <w:tcBorders>
              <w:top w:val="thickThinSmallGap" w:sz="24" w:space="0" w:color="0070C0"/>
              <w:left w:val="nil"/>
              <w:bottom w:val="nil"/>
              <w:right w:val="nil"/>
            </w:tcBorders>
            <w:shd w:val="clear" w:color="auto" w:fill="auto"/>
          </w:tcPr>
          <w:p w:rsidR="00ED086C" w:rsidRPr="00564933" w:rsidRDefault="00ED086C" w:rsidP="00A873FE">
            <w:pPr>
              <w:spacing w:before="120"/>
              <w:ind w:left="2246" w:right="-25"/>
              <w:rPr>
                <w:smallCaps/>
                <w:color w:val="3C78DC"/>
                <w:sz w:val="19"/>
                <w:lang w:val="fr-CA"/>
              </w:rPr>
            </w:pPr>
          </w:p>
        </w:tc>
      </w:tr>
    </w:tbl>
    <w:p w:rsidR="00ED086C" w:rsidRPr="00EF556C" w:rsidRDefault="00ED086C" w:rsidP="00ED086C">
      <w:pPr>
        <w:keepNext/>
        <w:ind w:firstLine="540"/>
        <w:jc w:val="center"/>
        <w:rPr>
          <w:rFonts w:ascii="Arial" w:hAnsi="Arial" w:cs="Arial"/>
          <w:b/>
          <w:sz w:val="20"/>
          <w:szCs w:val="20"/>
          <w:lang w:val="fr-CA"/>
        </w:rPr>
      </w:pPr>
    </w:p>
    <w:p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rsidR="006D096E" w:rsidRPr="00EF556C" w:rsidRDefault="006D096E" w:rsidP="006D096E">
      <w:pPr>
        <w:keepNext/>
        <w:ind w:firstLine="540"/>
        <w:jc w:val="center"/>
        <w:rPr>
          <w:rFonts w:ascii="Arial" w:hAnsi="Arial" w:cs="Arial"/>
          <w:b/>
          <w:sz w:val="20"/>
          <w:szCs w:val="20"/>
          <w:lang w:val="en-US"/>
        </w:rPr>
      </w:pPr>
    </w:p>
    <w:p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Deposit of Waste Without a Licence</w:t>
      </w:r>
      <w:r w:rsidRPr="00EF556C">
        <w:rPr>
          <w:rFonts w:ascii="Arial" w:hAnsi="Arial" w:cs="Arial"/>
          <w:sz w:val="20"/>
          <w:szCs w:val="20"/>
          <w:lang w:val="en-US"/>
        </w:rPr>
        <w:t xml:space="preserve"> (Guide) in completing this Application.</w:t>
      </w:r>
    </w:p>
    <w:p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rsidTr="00CE6EB0">
        <w:tc>
          <w:tcPr>
            <w:tcW w:w="9720" w:type="dxa"/>
            <w:gridSpan w:val="2"/>
          </w:tcPr>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rsidTr="00CE6EB0">
        <w:tc>
          <w:tcPr>
            <w:tcW w:w="504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Pr="00EF556C">
              <w:rPr>
                <w:rFonts w:ascii="Arial" w:hAnsi="Arial" w:cs="Arial"/>
                <w:sz w:val="20"/>
                <w:szCs w:val="20"/>
                <w:lang w:val="en-US"/>
              </w:rPr>
              <w:t>(name, address)</w:t>
            </w:r>
          </w:p>
          <w:p w:rsidR="004243B5" w:rsidRPr="00EF556C" w:rsidRDefault="004243B5" w:rsidP="00CE6EB0">
            <w:pPr>
              <w:ind w:left="12" w:right="-78"/>
              <w:rPr>
                <w:rFonts w:ascii="Arial" w:hAnsi="Arial" w:cs="Arial"/>
                <w:sz w:val="20"/>
                <w:szCs w:val="20"/>
                <w:lang w:val="en-US"/>
              </w:rPr>
            </w:pPr>
            <w:r>
              <w:rPr>
                <w:rFonts w:ascii="Arial" w:hAnsi="Arial" w:cs="Arial"/>
                <w:sz w:val="20"/>
                <w:szCs w:val="20"/>
                <w:lang w:val="en-US"/>
              </w:rPr>
              <w:t>John Gosse</w:t>
            </w:r>
          </w:p>
          <w:p w:rsidR="006D096E" w:rsidRPr="00EF556C" w:rsidRDefault="004243B5" w:rsidP="00CE6EB0">
            <w:pPr>
              <w:ind w:left="12" w:right="-78"/>
              <w:rPr>
                <w:rFonts w:ascii="Arial" w:hAnsi="Arial" w:cs="Arial"/>
                <w:sz w:val="20"/>
                <w:szCs w:val="20"/>
                <w:lang w:val="en-US"/>
              </w:rPr>
            </w:pPr>
            <w:r>
              <w:rPr>
                <w:rFonts w:ascii="Arial" w:hAnsi="Arial" w:cs="Arial"/>
                <w:sz w:val="20"/>
                <w:szCs w:val="20"/>
                <w:lang w:val="en-US"/>
              </w:rPr>
              <w:t>Dept. Earth Sciences</w:t>
            </w:r>
          </w:p>
          <w:p w:rsidR="006D096E" w:rsidRPr="00EF556C" w:rsidRDefault="004243B5" w:rsidP="00CE6EB0">
            <w:pPr>
              <w:ind w:left="12" w:right="-78"/>
              <w:rPr>
                <w:rFonts w:ascii="Arial" w:hAnsi="Arial" w:cs="Arial"/>
                <w:sz w:val="20"/>
                <w:szCs w:val="20"/>
                <w:lang w:val="en-US"/>
              </w:rPr>
            </w:pPr>
            <w:r>
              <w:rPr>
                <w:rFonts w:ascii="Arial" w:hAnsi="Arial" w:cs="Arial"/>
                <w:sz w:val="20"/>
                <w:szCs w:val="20"/>
                <w:lang w:val="en-US"/>
              </w:rPr>
              <w:t>3006 LSC Dalhousie University</w:t>
            </w:r>
          </w:p>
          <w:p w:rsidR="006D096E" w:rsidRPr="00EF556C" w:rsidRDefault="004243B5" w:rsidP="00CE6EB0">
            <w:pPr>
              <w:ind w:left="12" w:right="-78"/>
              <w:rPr>
                <w:rFonts w:ascii="Arial" w:hAnsi="Arial" w:cs="Arial"/>
                <w:sz w:val="20"/>
                <w:szCs w:val="20"/>
                <w:lang w:val="en-US"/>
              </w:rPr>
            </w:pPr>
            <w:r>
              <w:rPr>
                <w:rFonts w:ascii="Arial" w:hAnsi="Arial" w:cs="Arial"/>
                <w:sz w:val="20"/>
                <w:szCs w:val="20"/>
                <w:lang w:val="en-US"/>
              </w:rPr>
              <w:t>1355 Oxford Street, Halifax NS B3H4R2</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w:t>
            </w:r>
            <w:r w:rsidR="004243B5">
              <w:rPr>
                <w:rFonts w:ascii="Arial" w:hAnsi="Arial" w:cs="Arial"/>
                <w:sz w:val="20"/>
                <w:szCs w:val="20"/>
                <w:lang w:val="en-US"/>
              </w:rPr>
              <w:t>(902)430-0684</w:t>
            </w:r>
            <w:r w:rsidRPr="00EF556C">
              <w:rPr>
                <w:rFonts w:ascii="Arial" w:hAnsi="Arial" w:cs="Arial"/>
                <w:sz w:val="20"/>
                <w:szCs w:val="20"/>
                <w:lang w:val="en-US"/>
              </w:rPr>
              <w:t>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w:t>
            </w:r>
            <w:r w:rsidR="004243B5">
              <w:rPr>
                <w:rFonts w:ascii="Arial" w:hAnsi="Arial" w:cs="Arial"/>
                <w:sz w:val="20"/>
                <w:szCs w:val="20"/>
                <w:lang w:val="en-US"/>
              </w:rPr>
              <w:t>(902)494-6889</w:t>
            </w:r>
            <w:r w:rsidRPr="00EF556C">
              <w:rPr>
                <w:rFonts w:ascii="Arial" w:hAnsi="Arial" w:cs="Arial"/>
                <w:sz w:val="20"/>
                <w:szCs w:val="20"/>
                <w:lang w:val="en-US"/>
              </w:rPr>
              <w:t>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w:t>
            </w:r>
            <w:r w:rsidR="004243B5">
              <w:rPr>
                <w:rFonts w:ascii="Arial" w:hAnsi="Arial" w:cs="Arial"/>
                <w:sz w:val="20"/>
                <w:szCs w:val="20"/>
                <w:lang w:val="en-US"/>
              </w:rPr>
              <w:t>john.gosse@dal.ca</w:t>
            </w:r>
            <w:r w:rsidRPr="00EF556C">
              <w:rPr>
                <w:rFonts w:ascii="Arial" w:hAnsi="Arial" w:cs="Arial"/>
                <w:sz w:val="20"/>
                <w:szCs w:val="20"/>
                <w:lang w:val="en-US"/>
              </w:rPr>
              <w:t>___________</w:t>
            </w:r>
          </w:p>
          <w:p w:rsidR="006D096E" w:rsidRPr="00EF556C" w:rsidRDefault="006D096E" w:rsidP="00CE6EB0">
            <w:pPr>
              <w:ind w:right="-78"/>
              <w:rPr>
                <w:rFonts w:ascii="Arial" w:hAnsi="Arial" w:cs="Arial"/>
                <w:sz w:val="20"/>
                <w:szCs w:val="20"/>
                <w:lang w:val="en-US"/>
              </w:rPr>
            </w:pPr>
          </w:p>
        </w:tc>
        <w:tc>
          <w:tcPr>
            <w:tcW w:w="4680" w:type="dxa"/>
          </w:tcPr>
          <w:p w:rsidR="006D096E" w:rsidRPr="00EF556C" w:rsidRDefault="006D096E" w:rsidP="00CE6EB0">
            <w:pPr>
              <w:ind w:right="438"/>
              <w:rPr>
                <w:rFonts w:ascii="Arial" w:hAnsi="Arial" w:cs="Arial"/>
                <w:b/>
                <w:sz w:val="4"/>
                <w:szCs w:val="4"/>
                <w:lang w:val="en-US"/>
              </w:rPr>
            </w:pPr>
          </w:p>
          <w:p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rsidTr="00CE6EB0">
        <w:tc>
          <w:tcPr>
            <w:tcW w:w="9720" w:type="dxa"/>
            <w:gridSpan w:val="2"/>
          </w:tcPr>
          <w:p w:rsidR="006D096E" w:rsidRPr="00EF556C" w:rsidRDefault="006D096E" w:rsidP="00CE6EB0">
            <w:pPr>
              <w:ind w:right="438"/>
              <w:rPr>
                <w:rFonts w:ascii="Arial" w:hAnsi="Arial" w:cs="Arial"/>
                <w:b/>
                <w:sz w:val="4"/>
                <w:szCs w:val="4"/>
                <w:lang w:val="en-US"/>
              </w:rPr>
            </w:pPr>
          </w:p>
          <w:p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rsidR="006D096E" w:rsidRDefault="004243B5" w:rsidP="00CE6EB0">
            <w:pPr>
              <w:ind w:right="438"/>
              <w:rPr>
                <w:rFonts w:ascii="Arial" w:hAnsi="Arial" w:cs="Arial"/>
                <w:b/>
                <w:sz w:val="20"/>
                <w:szCs w:val="20"/>
                <w:lang w:val="en-US"/>
              </w:rPr>
            </w:pPr>
            <w:r>
              <w:rPr>
                <w:rFonts w:ascii="Arial" w:hAnsi="Arial" w:cs="Arial"/>
                <w:b/>
                <w:sz w:val="20"/>
                <w:szCs w:val="20"/>
                <w:lang w:val="en-US"/>
              </w:rPr>
              <w:t>Qikiqtani Inuit Owned Land, and non-Inuit owned land</w:t>
            </w:r>
          </w:p>
          <w:p w:rsidR="006D096E" w:rsidRPr="00EF556C" w:rsidRDefault="006D096E" w:rsidP="00CE6EB0">
            <w:pPr>
              <w:ind w:right="438"/>
              <w:rPr>
                <w:rFonts w:ascii="Arial" w:hAnsi="Arial" w:cs="Arial"/>
                <w:b/>
                <w:sz w:val="20"/>
                <w:szCs w:val="20"/>
                <w:lang w:val="en-US"/>
              </w:rPr>
            </w:pPr>
          </w:p>
          <w:p w:rsidR="006D096E" w:rsidRPr="00EF556C" w:rsidRDefault="006D096E" w:rsidP="00CE6EB0">
            <w:pPr>
              <w:ind w:right="438"/>
              <w:rPr>
                <w:rFonts w:ascii="Arial" w:hAnsi="Arial" w:cs="Arial"/>
                <w:b/>
                <w:sz w:val="4"/>
                <w:szCs w:val="4"/>
                <w:lang w:val="en-US"/>
              </w:rPr>
            </w:pPr>
          </w:p>
        </w:tc>
      </w:tr>
      <w:tr w:rsidR="006D096E" w:rsidRPr="0049674A" w:rsidTr="00CE6EB0">
        <w:tc>
          <w:tcPr>
            <w:tcW w:w="9720" w:type="dxa"/>
            <w:gridSpan w:val="2"/>
          </w:tcPr>
          <w:p w:rsidR="006D096E" w:rsidRPr="0049674A" w:rsidRDefault="006D096E" w:rsidP="00CE6EB0">
            <w:pPr>
              <w:ind w:right="438"/>
              <w:rPr>
                <w:rFonts w:ascii="Arial" w:hAnsi="Arial" w:cs="Arial"/>
                <w:b/>
                <w:sz w:val="4"/>
                <w:szCs w:val="4"/>
                <w:lang w:val="en-US"/>
              </w:rPr>
            </w:pPr>
          </w:p>
          <w:p w:rsidR="004243B5" w:rsidRPr="004243B5" w:rsidRDefault="006D096E" w:rsidP="004243B5">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rsidR="006D096E" w:rsidRPr="0049674A" w:rsidRDefault="004243B5" w:rsidP="004243B5">
            <w:pPr>
              <w:ind w:right="438"/>
              <w:rPr>
                <w:rFonts w:ascii="Arial" w:hAnsi="Arial" w:cs="Arial"/>
                <w:sz w:val="20"/>
                <w:szCs w:val="20"/>
                <w:lang w:val="en-US"/>
              </w:rPr>
            </w:pPr>
            <w:r>
              <w:t xml:space="preserve"> </w:t>
            </w:r>
            <w:r>
              <w:rPr>
                <w:b/>
                <w:bCs/>
                <w:sz w:val="22"/>
                <w:szCs w:val="22"/>
              </w:rPr>
              <w:t>PoLAR-FIT Project 2019: Pliocene, paleo climate, paleontology, and paleo ecology, Ellesmere Island</w:t>
            </w:r>
          </w:p>
          <w:p w:rsidR="006D096E" w:rsidRPr="0049674A" w:rsidRDefault="006D096E" w:rsidP="00CE6EB0">
            <w:pPr>
              <w:ind w:right="438"/>
              <w:rPr>
                <w:rFonts w:ascii="Arial" w:hAnsi="Arial" w:cs="Arial"/>
                <w:sz w:val="20"/>
                <w:szCs w:val="20"/>
                <w:lang w:val="en-US"/>
              </w:rPr>
            </w:pPr>
          </w:p>
          <w:p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4243B5"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78.677809°N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4243B5"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82.514864° W</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4243B5"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78.677809°N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4243B5"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81.694272° W</w:t>
                  </w:r>
                </w:p>
              </w:tc>
            </w:tr>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6D096E" w:rsidRPr="0049674A" w:rsidRDefault="004243B5"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77.812154° 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6D096E" w:rsidRPr="0049674A" w:rsidRDefault="004243B5"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81.694272° W</w:t>
                  </w:r>
                </w:p>
              </w:tc>
            </w:tr>
            <w:tr w:rsidR="004243B5" w:rsidRPr="0049674A" w:rsidTr="00CE6EB0">
              <w:tc>
                <w:tcPr>
                  <w:tcW w:w="547" w:type="dxa"/>
                  <w:shd w:val="clear" w:color="auto" w:fill="auto"/>
                </w:tcPr>
                <w:p w:rsidR="004243B5" w:rsidRPr="0049674A" w:rsidRDefault="004243B5" w:rsidP="004243B5">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shd w:val="clear" w:color="auto" w:fill="auto"/>
                </w:tcPr>
                <w:p w:rsidR="004243B5" w:rsidRPr="0049674A" w:rsidRDefault="004243B5" w:rsidP="004243B5">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shd w:val="clear" w:color="auto" w:fill="auto"/>
                </w:tcPr>
                <w:p w:rsidR="004243B5" w:rsidRPr="0049674A" w:rsidRDefault="004243B5" w:rsidP="004243B5">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77.812154° N</w:t>
                  </w:r>
                </w:p>
              </w:tc>
              <w:tc>
                <w:tcPr>
                  <w:tcW w:w="344" w:type="dxa"/>
                  <w:tcBorders>
                    <w:left w:val="nil"/>
                  </w:tcBorders>
                  <w:shd w:val="clear" w:color="auto" w:fill="auto"/>
                </w:tcPr>
                <w:p w:rsidR="004243B5" w:rsidRPr="0049674A" w:rsidRDefault="004243B5" w:rsidP="004243B5">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shd w:val="clear" w:color="auto" w:fill="auto"/>
                </w:tcPr>
                <w:p w:rsidR="004243B5" w:rsidRPr="0049674A" w:rsidRDefault="004243B5" w:rsidP="004243B5">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82.514864° W</w:t>
                  </w:r>
                </w:p>
              </w:tc>
            </w:tr>
          </w:tbl>
          <w:p w:rsidR="006D096E" w:rsidRPr="0049674A" w:rsidRDefault="006D096E" w:rsidP="00CE6EB0">
            <w:pPr>
              <w:ind w:right="438"/>
              <w:rPr>
                <w:rFonts w:ascii="Arial" w:hAnsi="Arial" w:cs="Arial"/>
                <w:sz w:val="20"/>
                <w:szCs w:val="20"/>
                <w:lang w:val="en-US"/>
              </w:rPr>
            </w:pPr>
          </w:p>
          <w:p w:rsidR="006D096E" w:rsidRPr="0049674A" w:rsidRDefault="006D096E" w:rsidP="00CE6EB0">
            <w:pPr>
              <w:ind w:right="438"/>
              <w:rPr>
                <w:rFonts w:ascii="Arial" w:hAnsi="Arial" w:cs="Arial"/>
                <w:sz w:val="20"/>
                <w:szCs w:val="20"/>
                <w:lang w:val="en-US"/>
              </w:rPr>
            </w:pPr>
          </w:p>
        </w:tc>
      </w:tr>
    </w:tbl>
    <w:p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rsidR="006D096E" w:rsidRDefault="006D096E" w:rsidP="006D096E">
      <w:pPr>
        <w:tabs>
          <w:tab w:val="left" w:pos="1440"/>
        </w:tabs>
        <w:rPr>
          <w:rFonts w:ascii="Arial" w:hAnsi="Arial" w:cs="Arial"/>
        </w:rPr>
      </w:pPr>
    </w:p>
    <w:p w:rsidR="006D096E" w:rsidRDefault="006D096E" w:rsidP="006D096E">
      <w:pPr>
        <w:tabs>
          <w:tab w:val="left" w:pos="1440"/>
        </w:tabs>
        <w:rPr>
          <w:rFonts w:ascii="Arial" w:hAnsi="Arial" w:cs="Arial"/>
        </w:rPr>
      </w:pPr>
    </w:p>
    <w:p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rsidTr="00CE6EB0">
        <w:tc>
          <w:tcPr>
            <w:tcW w:w="9720" w:type="dxa"/>
            <w:tcBorders>
              <w:top w:val="single" w:sz="4" w:space="0" w:color="auto"/>
              <w:left w:val="single" w:sz="4" w:space="0" w:color="auto"/>
              <w:bottom w:val="single" w:sz="4" w:space="0" w:color="auto"/>
              <w:right w:val="single" w:sz="4" w:space="0" w:color="auto"/>
            </w:tcBorders>
          </w:tcPr>
          <w:p w:rsidR="006D096E" w:rsidRPr="0049674A" w:rsidRDefault="006D096E" w:rsidP="00CE6EB0">
            <w:pPr>
              <w:ind w:left="-78" w:right="372"/>
              <w:rPr>
                <w:rFonts w:ascii="Arial" w:hAnsi="Arial" w:cs="Arial"/>
                <w:b/>
                <w:sz w:val="4"/>
                <w:szCs w:val="4"/>
                <w:lang w:val="en-US"/>
              </w:rPr>
            </w:pPr>
          </w:p>
          <w:p w:rsidR="006D096E" w:rsidRPr="0049674A" w:rsidRDefault="006D096E" w:rsidP="00CE6EB0">
            <w:pPr>
              <w:tabs>
                <w:tab w:val="left" w:pos="2862"/>
                <w:tab w:val="left" w:pos="4302"/>
                <w:tab w:val="left" w:pos="7932"/>
              </w:tabs>
              <w:ind w:right="-78"/>
              <w:rPr>
                <w:rFonts w:ascii="Arial" w:hAnsi="Arial" w:cs="Arial"/>
                <w:sz w:val="20"/>
                <w:szCs w:val="20"/>
                <w:lang w:val="en-US"/>
              </w:rPr>
            </w:pPr>
          </w:p>
          <w:p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rsidTr="00CE6EB0">
              <w:tc>
                <w:tcPr>
                  <w:tcW w:w="547"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344" w:type="dxa"/>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shd w:val="clear" w:color="auto" w:fill="auto"/>
                </w:tcPr>
                <w:p w:rsidR="006D096E" w:rsidRPr="0049674A" w:rsidRDefault="005518F0"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78.571748°N</w:t>
                  </w:r>
                </w:p>
              </w:tc>
              <w:tc>
                <w:tcPr>
                  <w:tcW w:w="344" w:type="dxa"/>
                  <w:tcBorders>
                    <w:left w:val="nil"/>
                  </w:tcBorders>
                  <w:shd w:val="clear" w:color="auto" w:fill="auto"/>
                </w:tcPr>
                <w:p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shd w:val="clear" w:color="auto" w:fill="auto"/>
                </w:tcPr>
                <w:p w:rsidR="006D096E" w:rsidRPr="0049674A" w:rsidRDefault="005518F0" w:rsidP="00CE6EB0">
                  <w:pPr>
                    <w:tabs>
                      <w:tab w:val="left" w:pos="2862"/>
                      <w:tab w:val="left" w:pos="4302"/>
                      <w:tab w:val="left" w:pos="7932"/>
                    </w:tabs>
                    <w:ind w:right="-78"/>
                    <w:rPr>
                      <w:rFonts w:ascii="Arial" w:hAnsi="Arial" w:cs="Arial"/>
                      <w:sz w:val="20"/>
                      <w:szCs w:val="20"/>
                      <w:lang w:val="en-US"/>
                    </w:rPr>
                  </w:pPr>
                  <w:r>
                    <w:rPr>
                      <w:rFonts w:ascii="0'96¡˛" w:eastAsiaTheme="minorHAnsi" w:hAnsi="0'96¡˛" w:cs="0'96¡˛"/>
                      <w:sz w:val="20"/>
                      <w:szCs w:val="20"/>
                      <w:lang w:val="en-US"/>
                    </w:rPr>
                    <w:t>82.303553°W</w:t>
                  </w:r>
                </w:p>
              </w:tc>
            </w:tr>
          </w:tbl>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r w:rsidR="00F06E39">
              <w:rPr>
                <w:rFonts w:ascii="Arial" w:hAnsi="Arial" w:cs="Arial"/>
                <w:sz w:val="20"/>
                <w:szCs w:val="20"/>
                <w:lang w:val="en-US"/>
              </w:rPr>
              <w:t xml:space="preserve">  59. </w:t>
            </w:r>
            <w:r w:rsidR="00F06E39">
              <w:rPr>
                <w:rFonts w:ascii="0'96¡˛" w:eastAsiaTheme="minorHAnsi" w:hAnsi="0'96¡˛" w:cs="0'96¡˛"/>
                <w:sz w:val="20"/>
                <w:szCs w:val="20"/>
                <w:lang w:val="en-US"/>
              </w:rPr>
              <w:t>Nansen and Eureka Sounds Watershed</w:t>
            </w:r>
          </w:p>
          <w:p w:rsidR="006D096E" w:rsidRPr="0049674A" w:rsidRDefault="006D096E" w:rsidP="00CE6EB0">
            <w:pPr>
              <w:tabs>
                <w:tab w:val="left" w:pos="3162"/>
              </w:tabs>
              <w:ind w:right="-78"/>
              <w:rPr>
                <w:rFonts w:ascii="Arial" w:hAnsi="Arial" w:cs="Arial"/>
                <w:sz w:val="20"/>
                <w:szCs w:val="20"/>
                <w:lang w:val="en-US"/>
              </w:rPr>
            </w:pPr>
          </w:p>
          <w:p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rsidTr="00CE6EB0">
        <w:trPr>
          <w:trHeight w:val="2213"/>
        </w:trPr>
        <w:tc>
          <w:tcPr>
            <w:tcW w:w="9720" w:type="dxa"/>
            <w:tcBorders>
              <w:top w:val="single" w:sz="4" w:space="0" w:color="auto"/>
              <w:left w:val="single" w:sz="4" w:space="0" w:color="auto"/>
              <w:bottom w:val="single" w:sz="4" w:space="0" w:color="auto"/>
              <w:right w:val="single" w:sz="4" w:space="0" w:color="auto"/>
            </w:tcBorders>
          </w:tcPr>
          <w:p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rsidR="006D096E" w:rsidRDefault="006D096E" w:rsidP="00CE6EB0">
            <w:pPr>
              <w:ind w:left="720" w:right="372"/>
              <w:rPr>
                <w:rFonts w:ascii="Arial" w:hAnsi="Arial" w:cs="Arial"/>
                <w:b/>
                <w:sz w:val="20"/>
                <w:szCs w:val="20"/>
              </w:rPr>
            </w:pPr>
          </w:p>
          <w:p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rsidR="006D096E" w:rsidRDefault="006D096E" w:rsidP="00CE6EB0">
            <w:pPr>
              <w:tabs>
                <w:tab w:val="left" w:pos="1440"/>
              </w:tabs>
              <w:ind w:left="720"/>
              <w:rPr>
                <w:rFonts w:ascii="Arial" w:hAnsi="Arial" w:cs="Arial"/>
                <w:b/>
                <w:snapToGrid w:val="0"/>
                <w:sz w:val="20"/>
                <w:szCs w:val="20"/>
                <w:lang w:val="en-US"/>
              </w:rPr>
            </w:pPr>
          </w:p>
          <w:p w:rsidR="00F06E39" w:rsidRDefault="006D096E" w:rsidP="00F06E39">
            <w:pPr>
              <w:pStyle w:val="Default"/>
            </w:pPr>
            <w:r>
              <w:rPr>
                <w:rFonts w:ascii="Arial" w:hAnsi="Arial" w:cs="Arial"/>
                <w:snapToGrid w:val="0"/>
                <w:sz w:val="20"/>
                <w:szCs w:val="20"/>
              </w:rPr>
              <w:t xml:space="preserve">Previous </w:t>
            </w:r>
            <w:r w:rsidRPr="00862BED">
              <w:rPr>
                <w:rFonts w:ascii="Arial" w:hAnsi="Arial" w:cs="Arial"/>
                <w:snapToGrid w:val="0"/>
                <w:sz w:val="20"/>
                <w:szCs w:val="20"/>
              </w:rPr>
              <w:t>Licence/Approval Number</w:t>
            </w:r>
            <w:r>
              <w:rPr>
                <w:rFonts w:ascii="Arial" w:hAnsi="Arial" w:cs="Arial"/>
                <w:snapToGrid w:val="0"/>
                <w:sz w:val="20"/>
                <w:szCs w:val="20"/>
              </w:rPr>
              <w:t>:</w:t>
            </w:r>
            <w:r w:rsidRPr="0049674A">
              <w:rPr>
                <w:rFonts w:ascii="Arial" w:hAnsi="Arial" w:cs="Arial"/>
                <w:sz w:val="20"/>
                <w:szCs w:val="20"/>
              </w:rPr>
              <w:t>_</w:t>
            </w:r>
            <w:r w:rsidR="00F06E39">
              <w:t xml:space="preserve"> </w:t>
            </w:r>
          </w:p>
          <w:p w:rsidR="006D096E" w:rsidRDefault="00F06E39" w:rsidP="00F06E39">
            <w:pPr>
              <w:ind w:left="720" w:right="372"/>
              <w:rPr>
                <w:rFonts w:ascii="Arial" w:hAnsi="Arial" w:cs="Arial"/>
                <w:sz w:val="20"/>
                <w:szCs w:val="20"/>
                <w:lang w:val="en-US"/>
              </w:rPr>
            </w:pPr>
            <w:r>
              <w:t xml:space="preserve"> </w:t>
            </w:r>
            <w:r>
              <w:rPr>
                <w:sz w:val="22"/>
                <w:szCs w:val="22"/>
              </w:rPr>
              <w:t xml:space="preserve">3BC-LEP1010 and 8WLC-LEP1617 </w:t>
            </w:r>
            <w:r w:rsidR="006D096E" w:rsidRPr="0049674A">
              <w:rPr>
                <w:rFonts w:ascii="Arial" w:hAnsi="Arial" w:cs="Arial"/>
                <w:sz w:val="20"/>
                <w:szCs w:val="20"/>
                <w:lang w:val="en-US"/>
              </w:rPr>
              <w:t>_________________________________</w:t>
            </w:r>
          </w:p>
          <w:p w:rsidR="00FB1661" w:rsidRDefault="00FB1661" w:rsidP="00CE6EB0">
            <w:pPr>
              <w:ind w:left="720" w:right="372"/>
              <w:rPr>
                <w:rFonts w:ascii="Arial" w:hAnsi="Arial" w:cs="Arial"/>
                <w:i/>
                <w:sz w:val="22"/>
                <w:szCs w:val="22"/>
              </w:rPr>
            </w:pPr>
          </w:p>
          <w:p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rsidR="006D096E" w:rsidRDefault="006D096E" w:rsidP="00CE6EB0">
            <w:pPr>
              <w:ind w:left="720" w:right="372"/>
              <w:rPr>
                <w:rFonts w:ascii="Arial" w:hAnsi="Arial" w:cs="Arial"/>
                <w:sz w:val="20"/>
                <w:szCs w:val="20"/>
                <w:lang w:val="en-US"/>
              </w:rPr>
            </w:pPr>
          </w:p>
          <w:p w:rsidR="006D096E" w:rsidRPr="00986C9D" w:rsidRDefault="006D096E" w:rsidP="00CE6EB0">
            <w:pPr>
              <w:ind w:right="372"/>
              <w:jc w:val="both"/>
              <w:rPr>
                <w:rFonts w:ascii="Arial" w:hAnsi="Arial" w:cs="Arial"/>
                <w:b/>
                <w:i/>
                <w:sz w:val="4"/>
                <w:szCs w:val="4"/>
                <w:lang w:val="en-US"/>
              </w:rPr>
            </w:pPr>
          </w:p>
        </w:tc>
      </w:tr>
      <w:tr w:rsidR="006D096E" w:rsidRPr="00B64033" w:rsidTr="00CE6EB0">
        <w:trPr>
          <w:trHeight w:val="2686"/>
        </w:trPr>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rsidR="006D096E" w:rsidRPr="00EF556C" w:rsidRDefault="006D096E" w:rsidP="00CE6EB0">
            <w:pPr>
              <w:ind w:left="642" w:right="372"/>
              <w:rPr>
                <w:rFonts w:ascii="Arial" w:hAnsi="Arial" w:cs="Arial"/>
                <w:sz w:val="20"/>
                <w:szCs w:val="20"/>
                <w:lang w:val="en-US"/>
              </w:rPr>
            </w:pPr>
          </w:p>
          <w:p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00F06E39">
              <w:rPr>
                <w:rFonts w:ascii="Arial" w:hAnsi="Arial" w:cs="Arial"/>
                <w:sz w:val="20"/>
                <w:szCs w:val="20"/>
                <w:lang w:val="en-US"/>
              </w:rPr>
              <w:t>x</w:t>
            </w:r>
            <w:r w:rsidRPr="00EF556C">
              <w:rPr>
                <w:rFonts w:ascii="Arial" w:hAnsi="Arial" w:cs="Arial"/>
                <w:sz w:val="20"/>
                <w:szCs w:val="20"/>
                <w:lang w:val="en-US"/>
              </w:rPr>
              <w:t xml:space="preserve"> Other: (describe)</w:t>
            </w:r>
          </w:p>
          <w:p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w:t>
            </w:r>
            <w:r w:rsidR="00F06E39">
              <w:rPr>
                <w:rFonts w:ascii="Arial" w:hAnsi="Arial" w:cs="Arial"/>
                <w:bCs/>
                <w:sz w:val="20"/>
                <w:szCs w:val="20"/>
                <w:lang w:val="en-US"/>
              </w:rPr>
              <w:t>Short term camping for the purpose of palentology research</w:t>
            </w:r>
            <w:r w:rsidRPr="00EF556C">
              <w:rPr>
                <w:rFonts w:ascii="Arial" w:hAnsi="Arial" w:cs="Arial"/>
                <w:bCs/>
                <w:sz w:val="20"/>
                <w:szCs w:val="20"/>
                <w:lang w:val="en-US"/>
              </w:rPr>
              <w:t>_________________</w:t>
            </w:r>
          </w:p>
          <w:p w:rsidR="006D096E" w:rsidRPr="00EF556C" w:rsidRDefault="006D096E" w:rsidP="00CE6EB0">
            <w:pPr>
              <w:ind w:right="-78" w:firstLine="642"/>
              <w:rPr>
                <w:rFonts w:ascii="Arial" w:hAnsi="Arial" w:cs="Arial"/>
                <w:bCs/>
                <w:sz w:val="20"/>
                <w:szCs w:val="20"/>
                <w:lang w:val="en-US"/>
              </w:rPr>
            </w:pPr>
          </w:p>
          <w:p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rsidR="006D096E" w:rsidRPr="00EF556C" w:rsidRDefault="006D096E" w:rsidP="00CE6EB0">
            <w:pPr>
              <w:ind w:left="-78" w:right="372"/>
              <w:rPr>
                <w:rFonts w:ascii="Arial" w:hAnsi="Arial" w:cs="Arial"/>
                <w:b/>
                <w:sz w:val="20"/>
                <w:szCs w:val="20"/>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rsidR="000149DB" w:rsidRDefault="000149DB" w:rsidP="000149DB">
            <w:pPr>
              <w:autoSpaceDE w:val="0"/>
              <w:autoSpaceDN w:val="0"/>
              <w:adjustRightInd w:val="0"/>
              <w:rPr>
                <w:rFonts w:ascii="0'96¡˛" w:eastAsiaTheme="minorHAnsi" w:hAnsi="0'96¡˛" w:cs="0'96¡˛"/>
                <w:sz w:val="20"/>
                <w:szCs w:val="20"/>
                <w:lang w:val="en-US"/>
              </w:rPr>
            </w:pPr>
            <w:r>
              <w:rPr>
                <w:rFonts w:ascii="0'96¡˛" w:eastAsiaTheme="minorHAnsi" w:hAnsi="0'96¡˛" w:cs="0'96¡˛"/>
                <w:sz w:val="20"/>
                <w:szCs w:val="20"/>
                <w:lang w:val="en-US"/>
              </w:rPr>
              <w:t>The water will be used for drinking and for cleaning.</w:t>
            </w:r>
          </w:p>
          <w:p w:rsidR="000149DB" w:rsidRDefault="000149DB" w:rsidP="000149DB">
            <w:pPr>
              <w:autoSpaceDE w:val="0"/>
              <w:autoSpaceDN w:val="0"/>
              <w:adjustRightInd w:val="0"/>
              <w:rPr>
                <w:rFonts w:ascii="0'96¡˛" w:eastAsiaTheme="minorHAnsi" w:hAnsi="0'96¡˛" w:cs="0'96¡˛"/>
                <w:sz w:val="20"/>
                <w:szCs w:val="20"/>
                <w:lang w:val="en-US"/>
              </w:rPr>
            </w:pPr>
            <w:r>
              <w:rPr>
                <w:rFonts w:ascii="0'96¡˛" w:eastAsiaTheme="minorHAnsi" w:hAnsi="0'96¡˛" w:cs="0'96¡˛"/>
                <w:sz w:val="20"/>
                <w:szCs w:val="20"/>
                <w:lang w:val="en-US"/>
              </w:rPr>
              <w:t>Five x 5 gallon jugs of water  will be brought into the field from PCSP at Resolute. The remaining water</w:t>
            </w:r>
          </w:p>
          <w:p w:rsidR="006D096E" w:rsidRDefault="000149DB" w:rsidP="00CE6EB0">
            <w:pPr>
              <w:ind w:right="-78"/>
              <w:rPr>
                <w:rFonts w:ascii="0'96¡˛" w:eastAsiaTheme="minorHAnsi" w:hAnsi="0'96¡˛" w:cs="0'96¡˛"/>
                <w:sz w:val="20"/>
                <w:szCs w:val="20"/>
                <w:lang w:val="en-US"/>
              </w:rPr>
            </w:pPr>
            <w:r>
              <w:rPr>
                <w:rFonts w:ascii="0'96¡˛" w:eastAsiaTheme="minorHAnsi" w:hAnsi="0'96¡˛" w:cs="0'96¡˛"/>
                <w:sz w:val="20"/>
                <w:szCs w:val="20"/>
                <w:lang w:val="en-US"/>
              </w:rPr>
              <w:t>for the 13 day field season will be extracted from a lake or river using buckets or bottles.</w:t>
            </w:r>
            <w:r>
              <w:rPr>
                <w:rFonts w:ascii="0'96¡˛" w:eastAsiaTheme="minorHAnsi" w:hAnsi="0'96¡˛" w:cs="0'96¡˛"/>
                <w:sz w:val="20"/>
                <w:szCs w:val="20"/>
                <w:lang w:val="en-US"/>
              </w:rPr>
              <w:t xml:space="preserve"> </w:t>
            </w:r>
          </w:p>
          <w:p w:rsidR="000149DB" w:rsidRDefault="000149DB" w:rsidP="00CE6EB0">
            <w:pPr>
              <w:ind w:right="-78"/>
              <w:rPr>
                <w:rFonts w:ascii="0'96¡˛" w:eastAsiaTheme="minorHAnsi" w:hAnsi="0'96¡˛" w:cs="0'96¡˛"/>
                <w:sz w:val="20"/>
                <w:szCs w:val="20"/>
                <w:lang w:val="en-US"/>
              </w:rPr>
            </w:pPr>
            <w:r>
              <w:rPr>
                <w:rFonts w:ascii="0'96¡˛" w:eastAsiaTheme="minorHAnsi" w:hAnsi="0'96¡˛" w:cs="0'96¡˛"/>
                <w:sz w:val="20"/>
                <w:szCs w:val="20"/>
                <w:lang w:val="en-US"/>
              </w:rPr>
              <w:t>Two gas powered generators, small core drills, two propane freezers.  Helicopter for four days.  Twin otters to bring research team to and from Resolute to Strathcona Fiord beach head.</w:t>
            </w:r>
          </w:p>
          <w:p w:rsidR="000149DB" w:rsidRPr="00EF556C" w:rsidRDefault="000149DB" w:rsidP="00CE6EB0">
            <w:pPr>
              <w:ind w:right="-78"/>
              <w:rPr>
                <w:rFonts w:ascii="Arial" w:hAnsi="Arial" w:cs="Arial"/>
                <w:sz w:val="20"/>
                <w:szCs w:val="20"/>
                <w:lang w:val="en-US"/>
              </w:rPr>
            </w:pPr>
            <w:r>
              <w:rPr>
                <w:rFonts w:ascii="0'96¡˛" w:eastAsiaTheme="minorHAnsi" w:hAnsi="0'96¡˛" w:cs="0'96¡˛"/>
                <w:sz w:val="20"/>
                <w:szCs w:val="20"/>
                <w:lang w:val="en-US"/>
              </w:rPr>
              <w:t xml:space="preserve">We will remove any waste that is not combusted. </w:t>
            </w: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Applicants are advised that approvals without a licence are issued for a one year term</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p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tart Date: __</w:t>
            </w:r>
            <w:r w:rsidR="000149DB">
              <w:rPr>
                <w:rFonts w:ascii="Arial" w:hAnsi="Arial" w:cs="Arial"/>
                <w:sz w:val="20"/>
                <w:szCs w:val="20"/>
                <w:lang w:val="en-US"/>
              </w:rPr>
              <w:t>01/07/2019</w:t>
            </w:r>
            <w:r>
              <w:rPr>
                <w:rFonts w:ascii="Arial" w:hAnsi="Arial" w:cs="Arial"/>
                <w:sz w:val="20"/>
                <w:szCs w:val="20"/>
                <w:lang w:val="en-US"/>
              </w:rPr>
              <w:t xml:space="preserve">_____    </w:t>
            </w:r>
            <w:r w:rsidRPr="00EF556C">
              <w:rPr>
                <w:rFonts w:ascii="Arial" w:hAnsi="Arial" w:cs="Arial"/>
                <w:sz w:val="20"/>
                <w:szCs w:val="20"/>
                <w:lang w:val="en-US"/>
              </w:rPr>
              <w:t>Proposed Completion Date: ___</w:t>
            </w:r>
            <w:r w:rsidR="000149DB">
              <w:rPr>
                <w:rFonts w:ascii="Arial" w:hAnsi="Arial" w:cs="Arial"/>
                <w:sz w:val="20"/>
                <w:szCs w:val="20"/>
                <w:lang w:val="en-US"/>
              </w:rPr>
              <w:t>01/</w:t>
            </w:r>
            <w:r w:rsidR="000149DB">
              <w:rPr>
                <w:rFonts w:ascii="Arial" w:hAnsi="Arial" w:cs="Arial"/>
                <w:sz w:val="20"/>
                <w:szCs w:val="20"/>
                <w:lang w:val="en-US"/>
              </w:rPr>
              <w:t>14</w:t>
            </w:r>
            <w:r w:rsidR="000149DB">
              <w:rPr>
                <w:rFonts w:ascii="Arial" w:hAnsi="Arial" w:cs="Arial"/>
                <w:sz w:val="20"/>
                <w:szCs w:val="20"/>
                <w:lang w:val="en-US"/>
              </w:rPr>
              <w:t>/2019</w:t>
            </w:r>
            <w:r w:rsidRPr="00EF556C">
              <w:rPr>
                <w:rFonts w:ascii="Arial" w:hAnsi="Arial" w:cs="Arial"/>
                <w:sz w:val="20"/>
                <w:szCs w:val="20"/>
                <w:lang w:val="en-US"/>
              </w:rPr>
              <w:t>____</w:t>
            </w:r>
          </w:p>
          <w:p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(Day/Month/Year)                                                                (Day/Month/Year)</w:t>
            </w:r>
          </w:p>
          <w:p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rsidR="006D096E"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proposed water use, an application for a water licence will be required.  See the NWB’s </w:t>
            </w:r>
            <w:r w:rsidRPr="005B3E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p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BE0375">
                    <w:rPr>
                      <w:rFonts w:ascii="Arial" w:hAnsi="Arial" w:cs="Arial"/>
                    </w:rPr>
                  </w:r>
                  <w:r w:rsidR="00BE0375">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jc w:val="both"/>
                    <w:rPr>
                      <w:rFonts w:ascii="Arial" w:hAnsi="Arial" w:cs="Arial"/>
                      <w:sz w:val="20"/>
                      <w:szCs w:val="20"/>
                    </w:rPr>
                  </w:pPr>
                </w:p>
                <w:p w:rsidR="006D096E" w:rsidRPr="00EF556C" w:rsidRDefault="006D096E" w:rsidP="00CE6EB0">
                  <w:pPr>
                    <w:jc w:val="both"/>
                    <w:rPr>
                      <w:rFonts w:ascii="Arial" w:hAnsi="Arial" w:cs="Arial"/>
                      <w:sz w:val="20"/>
                      <w:szCs w:val="20"/>
                    </w:rPr>
                  </w:pPr>
                  <w:r w:rsidRPr="00EF556C">
                    <w:rPr>
                      <w:rFonts w:ascii="Arial" w:hAnsi="Arial" w:cs="Arial"/>
                      <w:sz w:val="20"/>
                      <w:szCs w:val="20"/>
                    </w:rPr>
                    <w:t>For an undertaking other than a Power undertaking and for a use of water related to the construction of a structure across a watercourse that is less than 5 metres wide at the ordinary high water mark at the point of construction.</w:t>
                  </w:r>
                </w:p>
                <w:p w:rsidR="006D096E" w:rsidRPr="00EF556C" w:rsidRDefault="006D096E" w:rsidP="00CE6EB0">
                  <w:pPr>
                    <w:jc w:val="both"/>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BE0375">
                    <w:rPr>
                      <w:rFonts w:ascii="Arial" w:hAnsi="Arial" w:cs="Arial"/>
                    </w:rPr>
                  </w:r>
                  <w:r w:rsidR="00BE0375">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rsidR="006D096E" w:rsidRPr="00EF556C" w:rsidRDefault="006D096E" w:rsidP="00CE6EB0">
                  <w:pPr>
                    <w:rPr>
                      <w:rFonts w:ascii="Arial" w:hAnsi="Arial" w:cs="Arial"/>
                      <w:sz w:val="20"/>
                      <w:szCs w:val="20"/>
                    </w:rPr>
                  </w:pP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BE0375">
                    <w:rPr>
                      <w:rFonts w:ascii="Arial" w:hAnsi="Arial" w:cs="Arial"/>
                    </w:rPr>
                  </w:r>
                  <w:r w:rsidR="00BE0375">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rcourse that is less than 5 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 wide at the ordinary high water mark at the point of training.</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BE0375">
                    <w:rPr>
                      <w:rFonts w:ascii="Arial" w:hAnsi="Arial" w:cs="Arial"/>
                    </w:rPr>
                  </w:r>
                  <w:r w:rsidR="00BE0375">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BE0375">
                    <w:rPr>
                      <w:rFonts w:ascii="Arial" w:hAnsi="Arial" w:cs="Arial"/>
                    </w:rPr>
                  </w:r>
                  <w:r w:rsidR="00BE0375">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BE0375">
                    <w:rPr>
                      <w:rFonts w:ascii="Arial" w:hAnsi="Arial" w:cs="Arial"/>
                    </w:rPr>
                  </w:r>
                  <w:r w:rsidR="00BE0375">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BE0375">
                    <w:rPr>
                      <w:rFonts w:ascii="Arial" w:hAnsi="Arial" w:cs="Arial"/>
                    </w:rPr>
                  </w:r>
                  <w:r w:rsidR="00BE0375">
                    <w:rPr>
                      <w:rFonts w:ascii="Arial" w:hAnsi="Arial" w:cs="Arial"/>
                    </w:rPr>
                    <w:fldChar w:fldCharType="separate"/>
                  </w:r>
                  <w:r w:rsidRPr="00EF556C">
                    <w:rPr>
                      <w:rFonts w:ascii="Arial" w:hAnsi="Arial" w:cs="Arial"/>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49577C" w:rsidP="00CE6EB0">
                  <w:pPr>
                    <w:jc w:val="center"/>
                    <w:rPr>
                      <w:rFonts w:ascii="Arial" w:hAnsi="Arial" w:cs="Arial"/>
                      <w:sz w:val="20"/>
                      <w:szCs w:val="20"/>
                    </w:rPr>
                  </w:pPr>
                  <w:r>
                    <w:rPr>
                      <w:rFonts w:ascii="Arial" w:hAnsi="Arial" w:cs="Arial"/>
                    </w:rPr>
                    <w:t>X</w:t>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rsidR="006D096E" w:rsidRPr="00141176" w:rsidRDefault="006D096E" w:rsidP="00CE6EB0">
            <w:pPr>
              <w:ind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cubic 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 per day</w:t>
            </w:r>
            <w:r w:rsidRPr="00EF556C">
              <w:rPr>
                <w:rFonts w:ascii="Arial" w:hAnsi="Arial" w:cs="Arial"/>
                <w:sz w:val="20"/>
                <w:szCs w:val="20"/>
                <w:lang w:val="en-US"/>
              </w:rPr>
              <w:t>, and the periods during which water will be extracted.</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Estimated quantity of water to be used in cubic metres per day</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rsidTr="00CE6EB0">
              <w:tc>
                <w:tcPr>
                  <w:tcW w:w="2387"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Stream water</w:t>
                  </w: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Local small streams</w:t>
                  </w:r>
                </w:p>
              </w:tc>
              <w:tc>
                <w:tcPr>
                  <w:tcW w:w="2387"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&lt; 1 cubic metre</w:t>
                  </w:r>
                </w:p>
              </w:tc>
              <w:tc>
                <w:tcPr>
                  <w:tcW w:w="2388"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July 1-13 2019</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Default="006D096E" w:rsidP="00CE6EB0">
            <w:pPr>
              <w:ind w:left="-78" w:right="372"/>
              <w:rPr>
                <w:rFonts w:ascii="Arial" w:hAnsi="Arial" w:cs="Arial"/>
                <w:b/>
                <w:sz w:val="4"/>
                <w:szCs w:val="4"/>
                <w:lang w:val="en-US"/>
              </w:rPr>
            </w:pPr>
          </w:p>
          <w:p w:rsidR="006D096E" w:rsidRPr="00EF556C" w:rsidRDefault="006D096E" w:rsidP="00CE6EB0">
            <w:pPr>
              <w:ind w:left="-78" w:right="372"/>
              <w:rPr>
                <w:rFonts w:ascii="Arial" w:hAnsi="Arial" w:cs="Arial"/>
                <w:b/>
                <w:sz w:val="4"/>
                <w:szCs w:val="4"/>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t>R</w:t>
            </w:r>
          </w:p>
          <w:p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w:t>
            </w:r>
            <w:r>
              <w:rPr>
                <w:rFonts w:ascii="Arial" w:hAnsi="Arial" w:cs="Arial"/>
                <w:sz w:val="20"/>
                <w:szCs w:val="20"/>
                <w:lang w:val="en-US"/>
              </w:rPr>
              <w:lastRenderedPageBreak/>
              <w:t xml:space="preserve">deposit of waste, an application for a water licence will be required.  See the NWB’s </w:t>
            </w:r>
            <w:r w:rsidRPr="00AC23E2">
              <w:rPr>
                <w:rFonts w:ascii="Arial" w:hAnsi="Arial" w:cs="Arial"/>
                <w:i/>
                <w:sz w:val="20"/>
                <w:szCs w:val="20"/>
                <w:u w:val="single"/>
                <w:lang w:val="en-US"/>
              </w:rPr>
              <w:t>Guide 4 – Completing and Submitting a Water Licence Application for a New Licence</w:t>
            </w:r>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BE0375">
                    <w:rPr>
                      <w:rFonts w:ascii="Arial" w:hAnsi="Arial" w:cs="Arial"/>
                      <w:sz w:val="20"/>
                      <w:szCs w:val="20"/>
                    </w:rPr>
                  </w:r>
                  <w:r w:rsidR="00BE037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BE0375">
                    <w:rPr>
                      <w:rFonts w:ascii="Arial" w:hAnsi="Arial" w:cs="Arial"/>
                      <w:sz w:val="20"/>
                      <w:szCs w:val="20"/>
                    </w:rPr>
                  </w:r>
                  <w:r w:rsidR="00BE037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deposit of waste that is not deposited to surface water and that results from quarrying or gravel washing above the ordinary high water mark.</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BE0375">
                    <w:rPr>
                      <w:rFonts w:ascii="Arial" w:hAnsi="Arial" w:cs="Arial"/>
                      <w:sz w:val="20"/>
                      <w:szCs w:val="20"/>
                    </w:rPr>
                  </w:r>
                  <w:r w:rsidR="00BE037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BE0375">
                    <w:rPr>
                      <w:rFonts w:ascii="Arial" w:hAnsi="Arial" w:cs="Arial"/>
                      <w:sz w:val="20"/>
                      <w:szCs w:val="20"/>
                    </w:rPr>
                  </w:r>
                  <w:r w:rsidR="00BE037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BE0375">
                    <w:rPr>
                      <w:rFonts w:ascii="Arial" w:hAnsi="Arial" w:cs="Arial"/>
                      <w:sz w:val="20"/>
                      <w:szCs w:val="20"/>
                    </w:rPr>
                  </w:r>
                  <w:r w:rsidR="00BE037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 Agricultural undertaking, any deposit of sewage to a sump.</w:t>
                  </w:r>
                </w:p>
                <w:p w:rsidR="006D096E" w:rsidRPr="00EF556C" w:rsidRDefault="006D096E" w:rsidP="00CE6EB0">
                  <w:pPr>
                    <w:rPr>
                      <w:rFonts w:ascii="Arial" w:hAnsi="Arial" w:cs="Arial"/>
                      <w:sz w:val="20"/>
                      <w:szCs w:val="20"/>
                    </w:rPr>
                  </w:pPr>
                </w:p>
              </w:tc>
            </w:tr>
          </w:tbl>
          <w:p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BE0375">
                    <w:rPr>
                      <w:rFonts w:ascii="Arial" w:hAnsi="Arial" w:cs="Arial"/>
                      <w:sz w:val="20"/>
                      <w:szCs w:val="20"/>
                    </w:rPr>
                  </w:r>
                  <w:r w:rsidR="00BE037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rsidR="006D096E" w:rsidRPr="00EF556C" w:rsidRDefault="006D096E" w:rsidP="00CE6EB0">
                  <w:pPr>
                    <w:rPr>
                      <w:rFonts w:ascii="Arial" w:hAnsi="Arial" w:cs="Arial"/>
                      <w:sz w:val="20"/>
                      <w:szCs w:val="20"/>
                      <w:lang w:val="en-US"/>
                    </w:rPr>
                  </w:pPr>
                </w:p>
              </w:tc>
            </w:tr>
            <w:tr w:rsidR="006D096E" w:rsidRPr="00B64033" w:rsidTr="00CE6EB0">
              <w:tc>
                <w:tcPr>
                  <w:tcW w:w="828" w:type="dxa"/>
                  <w:shd w:val="clear" w:color="auto" w:fill="auto"/>
                  <w:vAlign w:val="center"/>
                </w:tcPr>
                <w:p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BE0375">
                    <w:rPr>
                      <w:rFonts w:ascii="Arial" w:hAnsi="Arial" w:cs="Arial"/>
                      <w:sz w:val="20"/>
                      <w:szCs w:val="20"/>
                    </w:rPr>
                  </w:r>
                  <w:r w:rsidR="00BE0375">
                    <w:rPr>
                      <w:rFonts w:ascii="Arial" w:hAnsi="Arial" w:cs="Arial"/>
                      <w:sz w:val="20"/>
                      <w:szCs w:val="20"/>
                    </w:rPr>
                    <w:fldChar w:fldCharType="separate"/>
                  </w:r>
                  <w:r w:rsidRPr="00EF556C">
                    <w:rPr>
                      <w:rFonts w:ascii="Arial" w:hAnsi="Arial" w:cs="Arial"/>
                      <w:sz w:val="20"/>
                      <w:szCs w:val="20"/>
                    </w:rPr>
                    <w:fldChar w:fldCharType="end"/>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rsidR="006D096E" w:rsidRPr="00EF556C" w:rsidRDefault="006D096E" w:rsidP="00CE6EB0">
                  <w:pPr>
                    <w:rPr>
                      <w:rFonts w:ascii="Arial" w:hAnsi="Arial" w:cs="Arial"/>
                      <w:sz w:val="20"/>
                      <w:szCs w:val="20"/>
                    </w:rPr>
                  </w:pPr>
                </w:p>
              </w:tc>
            </w:tr>
            <w:tr w:rsidR="006D096E" w:rsidRPr="00B64033" w:rsidTr="00CE6EB0">
              <w:tc>
                <w:tcPr>
                  <w:tcW w:w="828" w:type="dxa"/>
                  <w:shd w:val="clear" w:color="auto" w:fill="auto"/>
                  <w:vAlign w:val="center"/>
                </w:tcPr>
                <w:p w:rsidR="006D096E" w:rsidRPr="00EF556C" w:rsidRDefault="0049577C" w:rsidP="00CE6EB0">
                  <w:pPr>
                    <w:jc w:val="center"/>
                    <w:rPr>
                      <w:rFonts w:ascii="Arial" w:hAnsi="Arial" w:cs="Arial"/>
                      <w:sz w:val="20"/>
                      <w:szCs w:val="20"/>
                    </w:rPr>
                  </w:pPr>
                  <w:r>
                    <w:rPr>
                      <w:rFonts w:ascii="Arial" w:hAnsi="Arial" w:cs="Arial"/>
                      <w:sz w:val="20"/>
                      <w:szCs w:val="20"/>
                    </w:rPr>
                    <w:t>x</w:t>
                  </w:r>
                </w:p>
              </w:tc>
              <w:tc>
                <w:tcPr>
                  <w:tcW w:w="8034" w:type="dxa"/>
                  <w:shd w:val="clear" w:color="auto" w:fill="auto"/>
                </w:tcPr>
                <w:p w:rsidR="006D096E" w:rsidRPr="00EF556C" w:rsidRDefault="006D096E" w:rsidP="00CE6EB0">
                  <w:pPr>
                    <w:rPr>
                      <w:rFonts w:ascii="Arial" w:hAnsi="Arial" w:cs="Arial"/>
                      <w:sz w:val="20"/>
                      <w:szCs w:val="20"/>
                    </w:rPr>
                  </w:pPr>
                </w:p>
                <w:p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rsidR="006D096E" w:rsidRPr="00EF556C" w:rsidRDefault="006D096E" w:rsidP="00CE6EB0">
                  <w:pPr>
                    <w:rPr>
                      <w:rFonts w:ascii="Arial" w:hAnsi="Arial" w:cs="Arial"/>
                      <w:sz w:val="20"/>
                      <w:szCs w:val="20"/>
                    </w:rPr>
                  </w:pPr>
                </w:p>
              </w:tc>
            </w:tr>
          </w:tbl>
          <w:p w:rsidR="006D096E" w:rsidRPr="00EF556C" w:rsidRDefault="006D096E" w:rsidP="00CE6EB0">
            <w:pPr>
              <w:ind w:left="-78" w:right="372"/>
              <w:rPr>
                <w:rFonts w:ascii="Arial" w:hAnsi="Arial" w:cs="Arial"/>
                <w:b/>
                <w:sz w:val="4"/>
                <w:szCs w:val="4"/>
                <w:lang w:val="en-US"/>
              </w:rPr>
            </w:pPr>
          </w:p>
        </w:tc>
      </w:tr>
      <w:tr w:rsidR="006D096E" w:rsidRPr="00E531AE" w:rsidTr="00CE6EB0">
        <w:tc>
          <w:tcPr>
            <w:tcW w:w="9720" w:type="dxa"/>
            <w:tcBorders>
              <w:top w:val="single" w:sz="4" w:space="0" w:color="auto"/>
              <w:left w:val="single" w:sz="4" w:space="0" w:color="auto"/>
              <w:bottom w:val="single" w:sz="4" w:space="0" w:color="auto"/>
              <w:right w:val="single" w:sz="4" w:space="0" w:color="auto"/>
            </w:tcBorders>
          </w:tcPr>
          <w:p w:rsidR="006D096E" w:rsidRDefault="006D096E" w:rsidP="00CE6EB0">
            <w:pPr>
              <w:ind w:left="-78" w:right="372"/>
              <w:rPr>
                <w:rFonts w:ascii="Arial" w:hAnsi="Arial" w:cs="Arial"/>
                <w:b/>
                <w:sz w:val="20"/>
                <w:szCs w:val="20"/>
                <w:lang w:val="en-US"/>
              </w:rPr>
            </w:pPr>
          </w:p>
          <w:p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cribe the quantity in cubic 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s/day, me</w:t>
            </w:r>
            <w:r w:rsidRPr="00EF556C">
              <w:rPr>
                <w:rFonts w:ascii="Arial" w:hAnsi="Arial" w:cs="Arial"/>
                <w:sz w:val="20"/>
                <w:szCs w:val="20"/>
                <w:lang w:val="en-US"/>
              </w:rPr>
              <w:t>asures to avoid or mitigate adverse impacts, and periods of deposition.</w:t>
            </w:r>
          </w:p>
          <w:p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rsidTr="00CE6EB0">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Quantity to be deposited in cubic metres per day</w:t>
                  </w:r>
                </w:p>
              </w:tc>
              <w:tc>
                <w:tcPr>
                  <w:tcW w:w="2387"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Human waste</w:t>
                  </w:r>
                </w:p>
              </w:tc>
              <w:tc>
                <w:tcPr>
                  <w:tcW w:w="2387"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&lt;&lt;1 cubic metre / d</w:t>
                  </w:r>
                </w:p>
              </w:tc>
              <w:tc>
                <w:tcPr>
                  <w:tcW w:w="2387"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 xml:space="preserve">All solid human waste will be disposed at the PCSP facility in Resolute </w:t>
                  </w:r>
                </w:p>
              </w:tc>
              <w:tc>
                <w:tcPr>
                  <w:tcW w:w="2388"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July 1-13, 2019</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garbage</w:t>
                  </w:r>
                </w:p>
              </w:tc>
              <w:tc>
                <w:tcPr>
                  <w:tcW w:w="2387"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&lt;&lt;1 cubic metre / d</w:t>
                  </w:r>
                </w:p>
              </w:tc>
              <w:tc>
                <w:tcPr>
                  <w:tcW w:w="2387"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All non-combustible waste will be disposed at the PCSP facility in Resolute</w:t>
                  </w:r>
                </w:p>
              </w:tc>
              <w:tc>
                <w:tcPr>
                  <w:tcW w:w="2388" w:type="dxa"/>
                  <w:shd w:val="clear" w:color="auto" w:fill="auto"/>
                </w:tcPr>
                <w:p w:rsidR="006D096E" w:rsidRPr="00EF556C" w:rsidRDefault="0049577C" w:rsidP="00CE6EB0">
                  <w:pPr>
                    <w:ind w:right="372"/>
                    <w:rPr>
                      <w:rFonts w:ascii="Arial" w:hAnsi="Arial" w:cs="Arial"/>
                      <w:sz w:val="20"/>
                      <w:szCs w:val="20"/>
                      <w:lang w:val="en-US"/>
                    </w:rPr>
                  </w:pPr>
                  <w:r>
                    <w:rPr>
                      <w:rFonts w:ascii="Arial" w:hAnsi="Arial" w:cs="Arial"/>
                      <w:sz w:val="20"/>
                      <w:szCs w:val="20"/>
                      <w:lang w:val="en-US"/>
                    </w:rPr>
                    <w:t>July 1-13, 2019</w:t>
                  </w:r>
                </w:p>
              </w:tc>
            </w:tr>
            <w:tr w:rsidR="006D096E" w:rsidRPr="00B64033" w:rsidTr="00CE6EB0">
              <w:tc>
                <w:tcPr>
                  <w:tcW w:w="2387" w:type="dxa"/>
                  <w:shd w:val="clear" w:color="auto" w:fill="auto"/>
                </w:tcPr>
                <w:p w:rsidR="006D096E" w:rsidRPr="00EF556C" w:rsidRDefault="006D096E" w:rsidP="00CE6EB0">
                  <w:pPr>
                    <w:ind w:right="372"/>
                    <w:rPr>
                      <w:rFonts w:ascii="Arial" w:hAnsi="Arial" w:cs="Arial"/>
                      <w:sz w:val="20"/>
                      <w:szCs w:val="20"/>
                      <w:lang w:val="en-US"/>
                    </w:rPr>
                  </w:pPr>
                </w:p>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7" w:type="dxa"/>
                  <w:shd w:val="clear" w:color="auto" w:fill="auto"/>
                </w:tcPr>
                <w:p w:rsidR="006D096E" w:rsidRPr="00EF556C" w:rsidRDefault="006D096E" w:rsidP="00CE6EB0">
                  <w:pPr>
                    <w:ind w:right="372"/>
                    <w:rPr>
                      <w:rFonts w:ascii="Arial" w:hAnsi="Arial" w:cs="Arial"/>
                      <w:sz w:val="20"/>
                      <w:szCs w:val="20"/>
                      <w:lang w:val="en-US"/>
                    </w:rPr>
                  </w:pPr>
                </w:p>
              </w:tc>
              <w:tc>
                <w:tcPr>
                  <w:tcW w:w="2388" w:type="dxa"/>
                  <w:shd w:val="clear" w:color="auto" w:fill="auto"/>
                </w:tcPr>
                <w:p w:rsidR="006D096E" w:rsidRPr="00EF556C" w:rsidRDefault="006D096E" w:rsidP="00CE6EB0">
                  <w:pPr>
                    <w:ind w:right="372"/>
                    <w:rPr>
                      <w:rFonts w:ascii="Arial" w:hAnsi="Arial" w:cs="Arial"/>
                      <w:sz w:val="20"/>
                      <w:szCs w:val="20"/>
                      <w:lang w:val="en-US"/>
                    </w:rPr>
                  </w:pPr>
                </w:p>
              </w:tc>
            </w:tr>
          </w:tbl>
          <w:p w:rsidR="006D096E" w:rsidRPr="00EF556C" w:rsidRDefault="006D096E" w:rsidP="00CE6EB0">
            <w:pPr>
              <w:ind w:left="-78" w:right="372"/>
              <w:rPr>
                <w:rFonts w:ascii="Arial" w:hAnsi="Arial" w:cs="Arial"/>
                <w:sz w:val="20"/>
                <w:szCs w:val="20"/>
                <w:lang w:val="en-US"/>
              </w:rPr>
            </w:pPr>
          </w:p>
          <w:p w:rsidR="006D096E" w:rsidRPr="00E531AE" w:rsidRDefault="006D096E" w:rsidP="00CE6EB0">
            <w:pPr>
              <w:ind w:left="-78" w:right="372"/>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single" w:sz="4" w:space="0" w:color="auto"/>
              <w:right w:val="single" w:sz="4" w:space="0" w:color="auto"/>
            </w:tcBorders>
          </w:tcPr>
          <w:p w:rsidR="006D096E" w:rsidRPr="00EF556C" w:rsidRDefault="006D096E" w:rsidP="00CE6EB0">
            <w:pPr>
              <w:ind w:left="-108"/>
              <w:rPr>
                <w:rFonts w:ascii="Arial" w:hAnsi="Arial" w:cs="Arial"/>
                <w:b/>
                <w:sz w:val="4"/>
                <w:szCs w:val="4"/>
                <w:lang w:val="en-US"/>
              </w:rPr>
            </w:pPr>
          </w:p>
          <w:p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lastRenderedPageBreak/>
              <w:t>SIGNATURE</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____</w:t>
            </w:r>
            <w:r w:rsidR="0049577C">
              <w:rPr>
                <w:rFonts w:ascii="Arial" w:hAnsi="Arial" w:cs="Arial"/>
                <w:sz w:val="20"/>
                <w:szCs w:val="20"/>
                <w:lang w:val="en-US"/>
              </w:rPr>
              <w:t>John Gosse</w:t>
            </w:r>
            <w:r w:rsidRPr="00EF556C">
              <w:rPr>
                <w:rFonts w:ascii="Arial" w:hAnsi="Arial" w:cs="Arial"/>
                <w:sz w:val="20"/>
                <w:szCs w:val="20"/>
                <w:lang w:val="en-US"/>
              </w:rPr>
              <w:t>________________________ (print name), certify that the information given on this form is, to the best of my knowledge, correct and complete.</w:t>
            </w:r>
          </w:p>
          <w:p w:rsidR="006D096E" w:rsidRPr="00EF556C" w:rsidRDefault="006D096E" w:rsidP="00CE6EB0">
            <w:pPr>
              <w:rPr>
                <w:rFonts w:ascii="Arial" w:hAnsi="Arial" w:cs="Arial"/>
                <w:sz w:val="20"/>
                <w:szCs w:val="20"/>
                <w:lang w:val="en-US"/>
              </w:rPr>
            </w:pPr>
          </w:p>
          <w:p w:rsidR="006D096E"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rsidR="006D096E" w:rsidRDefault="006D096E" w:rsidP="00CE6EB0">
            <w:pPr>
              <w:tabs>
                <w:tab w:val="left" w:pos="2874"/>
              </w:tabs>
              <w:ind w:left="732" w:right="-78"/>
              <w:jc w:val="center"/>
              <w:rPr>
                <w:rFonts w:ascii="Arial" w:hAnsi="Arial" w:cs="Arial"/>
                <w:sz w:val="20"/>
                <w:szCs w:val="20"/>
                <w:lang w:val="en-US"/>
              </w:rPr>
            </w:pPr>
          </w:p>
          <w:p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rsidR="006D096E" w:rsidRDefault="006D096E" w:rsidP="00CE6EB0">
            <w:pPr>
              <w:tabs>
                <w:tab w:val="left" w:pos="2874"/>
              </w:tabs>
              <w:ind w:left="12" w:right="-78"/>
              <w:rPr>
                <w:rFonts w:ascii="Arial" w:hAnsi="Arial" w:cs="Arial"/>
                <w:sz w:val="20"/>
                <w:szCs w:val="20"/>
                <w:lang w:val="en-US"/>
              </w:rPr>
            </w:pPr>
          </w:p>
          <w:p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CE08B0" w:rsidRDefault="006D096E" w:rsidP="00CE6EB0">
            <w:pPr>
              <w:tabs>
                <w:tab w:val="left" w:pos="2874"/>
              </w:tabs>
              <w:ind w:left="12" w:right="-78"/>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rsidR="006D096E" w:rsidRPr="00EF556C" w:rsidRDefault="006D096E" w:rsidP="00CE6EB0">
            <w:pPr>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rsidR="006D096E" w:rsidRPr="00EF556C" w:rsidRDefault="006D096E" w:rsidP="00CE6EB0">
            <w:pPr>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rsidR="006D096E" w:rsidRPr="00EF556C" w:rsidRDefault="006D096E" w:rsidP="00CE6EB0">
            <w:pPr>
              <w:rPr>
                <w:rFonts w:ascii="Arial" w:hAnsi="Arial" w:cs="Arial"/>
                <w:sz w:val="20"/>
                <w:szCs w:val="20"/>
                <w:lang w:val="en-US"/>
              </w:rPr>
            </w:pPr>
          </w:p>
          <w:p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49577C">
              <w:rPr>
                <w:rFonts w:ascii="Arial" w:hAnsi="Arial" w:cs="Arial"/>
                <w:snapToGrid w:val="0"/>
                <w:sz w:val="20"/>
                <w:szCs w:val="20"/>
                <w:lang w:val="en-US"/>
              </w:rPr>
              <w:t>x</w:t>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rsidR="006D096E" w:rsidRPr="00EF556C" w:rsidRDefault="006D096E" w:rsidP="00CE6EB0">
            <w:pPr>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licence.</w:t>
            </w:r>
          </w:p>
          <w:p w:rsidR="006D096E" w:rsidRPr="00EF556C" w:rsidRDefault="006D096E" w:rsidP="00CE6EB0">
            <w:pPr>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 xml:space="preserve">X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lastRenderedPageBreak/>
              <w:t>I certify that a licence is not required for another use of water, or deposit of waste in respect of the proposed undertaking.</w:t>
            </w:r>
          </w:p>
          <w:p w:rsidR="006D096E" w:rsidRPr="00EF556C" w:rsidRDefault="006D096E" w:rsidP="00CE6EB0">
            <w:pPr>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rPr>
                <w:rFonts w:ascii="Arial" w:hAnsi="Arial" w:cs="Arial"/>
                <w:sz w:val="20"/>
                <w:szCs w:val="20"/>
                <w:lang w:val="en-US"/>
              </w:rPr>
            </w:pPr>
          </w:p>
          <w:p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of  an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licence for the use or deposit.</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No waste is to be deposited to surface water or within 31 metres of the ordinary high water mark of any body of water.</w:t>
            </w:r>
          </w:p>
          <w:p w:rsidR="006D096E" w:rsidRPr="00AF1DAD" w:rsidRDefault="006D096E" w:rsidP="00CE6EB0">
            <w:pPr>
              <w:rPr>
                <w:rFonts w:ascii="Arial" w:hAnsi="Arial" w:cs="Arial"/>
                <w:sz w:val="16"/>
                <w:szCs w:val="16"/>
                <w:lang w:val="en-US"/>
              </w:rPr>
            </w:pPr>
          </w:p>
          <w:p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The waste shall not contain more than 15 milligrams per litre of petroleum or petroleum product and must not have a visible hydrocarbon sheen.</w:t>
            </w:r>
          </w:p>
          <w:p w:rsidR="006D096E" w:rsidRPr="00AF1DAD" w:rsidRDefault="006D096E" w:rsidP="00CE6EB0">
            <w:pPr>
              <w:ind w:left="720"/>
              <w:rPr>
                <w:rFonts w:ascii="Arial" w:hAnsi="Arial" w:cs="Arial"/>
                <w:sz w:val="16"/>
                <w:szCs w:val="16"/>
                <w:lang w:val="en-US"/>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licence</w:t>
            </w:r>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used or the waste was 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
          <w:p w:rsidR="006D096E" w:rsidRPr="00AF1DAD" w:rsidRDefault="006D096E" w:rsidP="00CE6EB0">
            <w:pPr>
              <w:rPr>
                <w:rFonts w:ascii="Arial" w:hAnsi="Arial" w:cs="Arial"/>
                <w:sz w:val="16"/>
                <w:szCs w:val="16"/>
                <w:u w:val="single"/>
              </w:rPr>
            </w:pPr>
          </w:p>
          <w:p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An applicant who is authorized under the Regulations to use waters or deposit waste without a licence shall:</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quantity of water, in cubic metres, used each day,</w:t>
            </w:r>
          </w:p>
          <w:p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the quantity, in cubic metres,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(i) to (iv), and</w:t>
            </w:r>
          </w:p>
          <w:p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(i)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licence</w:t>
            </w:r>
            <w:r w:rsidRPr="00AF1DAD">
              <w:rPr>
                <w:rFonts w:ascii="Arial" w:hAnsi="Arial" w:cs="Arial"/>
                <w:sz w:val="16"/>
                <w:szCs w:val="16"/>
                <w:lang w:val="en-US"/>
              </w:rPr>
              <w:t>;</w:t>
            </w:r>
            <w:r w:rsidRPr="00AF1DAD">
              <w:rPr>
                <w:rFonts w:ascii="Arial" w:hAnsi="Arial" w:cs="Arial"/>
                <w:sz w:val="16"/>
                <w:szCs w:val="16"/>
                <w:vertAlign w:val="superscript"/>
                <w:lang w:val="en-US"/>
              </w:rPr>
              <w:t>b</w:t>
            </w:r>
            <w:r w:rsidRPr="00AF1DAD">
              <w:rPr>
                <w:rFonts w:ascii="Arial" w:hAnsi="Arial" w:cs="Arial"/>
                <w:sz w:val="16"/>
                <w:szCs w:val="16"/>
                <w:lang w:val="en-US"/>
              </w:rPr>
              <w:t xml:space="preserve"> and</w:t>
            </w:r>
            <w:r>
              <w:rPr>
                <w:rFonts w:ascii="Arial" w:hAnsi="Arial" w:cs="Arial"/>
                <w:sz w:val="16"/>
                <w:szCs w:val="16"/>
                <w:lang w:val="en-US"/>
              </w:rPr>
              <w:t xml:space="preserve"> </w:t>
            </w:r>
          </w:p>
          <w:p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rsidR="006D096E" w:rsidRDefault="006D096E" w:rsidP="00CE6EB0">
            <w:pPr>
              <w:ind w:left="1440"/>
              <w:rPr>
                <w:rFonts w:ascii="Arial" w:hAnsi="Arial" w:cs="Arial"/>
                <w:sz w:val="16"/>
                <w:szCs w:val="16"/>
                <w:lang w:val="en-US"/>
              </w:rPr>
            </w:pPr>
          </w:p>
          <w:p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licence</w:t>
            </w:r>
            <w:r w:rsidRPr="005076B7">
              <w:rPr>
                <w:rFonts w:ascii="Arial" w:hAnsi="Arial" w:cs="Arial"/>
                <w:sz w:val="16"/>
                <w:szCs w:val="16"/>
                <w:lang w:val="en-US"/>
              </w:rPr>
              <w:t>, as required by Item 5, if the Board issues a licence for the use of water or deposit of waste on that site prior to the end of that period.</w:t>
            </w:r>
          </w:p>
          <w:p w:rsidR="006D096E" w:rsidRPr="005076B7" w:rsidRDefault="006D096E" w:rsidP="00CE6EB0">
            <w:pPr>
              <w:ind w:left="1440"/>
              <w:rPr>
                <w:rFonts w:ascii="Arial" w:hAnsi="Arial" w:cs="Arial"/>
                <w:sz w:val="16"/>
                <w:szCs w:val="16"/>
                <w:lang w:val="en-US"/>
              </w:rPr>
            </w:pPr>
          </w:p>
          <w:p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licence</w:t>
            </w:r>
            <w:r w:rsidRPr="005076B7">
              <w:rPr>
                <w:rFonts w:ascii="Arial" w:hAnsi="Arial" w:cs="Arial"/>
                <w:sz w:val="16"/>
                <w:szCs w:val="16"/>
                <w:lang w:val="en-US"/>
              </w:rPr>
              <w:t>, or a licence for a use of water or deposit of waste, on the same site within thirty (30) days after the last day of the period authorized for the use or deposit.</w:t>
            </w:r>
          </w:p>
          <w:p w:rsidR="006D096E" w:rsidRDefault="006D096E" w:rsidP="00CE6EB0">
            <w:pPr>
              <w:ind w:left="1440"/>
              <w:rPr>
                <w:rFonts w:ascii="Arial" w:hAnsi="Arial" w:cs="Arial"/>
                <w:sz w:val="16"/>
                <w:szCs w:val="16"/>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I understand that any approval granted by the Board for the use of water or deposit of waste without a licence will be authorized for a period of one year after the day on which the Board approves the Application.</w:t>
            </w:r>
            <w:r>
              <w:t xml:space="preserve"> 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licence is required from the Nunavut Water Board </w:t>
            </w:r>
            <w:r>
              <w:t>prior to the use of water or deposit of waste.</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49577C"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t>x</w:t>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rsidR="006D096E" w:rsidRPr="00EF556C" w:rsidRDefault="006D096E" w:rsidP="00CE6EB0">
            <w:pPr>
              <w:tabs>
                <w:tab w:val="left" w:pos="2874"/>
              </w:tabs>
              <w:ind w:right="-78"/>
              <w:rPr>
                <w:rFonts w:ascii="Arial" w:hAnsi="Arial" w:cs="Arial"/>
                <w:sz w:val="20"/>
                <w:szCs w:val="20"/>
                <w:lang w:val="en-US"/>
              </w:rPr>
            </w:pPr>
          </w:p>
          <w:p w:rsidR="006D096E" w:rsidRPr="00EF556C" w:rsidRDefault="006D096E" w:rsidP="00CE6EB0">
            <w:pPr>
              <w:ind w:left="-108"/>
              <w:rPr>
                <w:rFonts w:ascii="Arial" w:hAnsi="Arial" w:cs="Arial"/>
                <w:b/>
                <w:sz w:val="20"/>
                <w:szCs w:val="20"/>
                <w:lang w:val="en-US"/>
              </w:rPr>
            </w:pPr>
          </w:p>
        </w:tc>
      </w:tr>
      <w:tr w:rsidR="006D096E" w:rsidRPr="00B64033" w:rsidTr="00CE6EB0">
        <w:tc>
          <w:tcPr>
            <w:tcW w:w="9720" w:type="dxa"/>
            <w:tcBorders>
              <w:top w:val="single" w:sz="4" w:space="0" w:color="auto"/>
              <w:left w:val="single" w:sz="4" w:space="0" w:color="auto"/>
              <w:bottom w:val="nil"/>
              <w:right w:val="single" w:sz="4" w:space="0" w:color="auto"/>
            </w:tcBorders>
          </w:tcPr>
          <w:p w:rsidR="006D096E" w:rsidRPr="00EF556C" w:rsidRDefault="006D096E" w:rsidP="00CE6EB0">
            <w:pPr>
              <w:ind w:left="-108"/>
              <w:rPr>
                <w:rFonts w:ascii="Arial" w:hAnsi="Arial" w:cs="Arial"/>
                <w:b/>
                <w:sz w:val="4"/>
                <w:szCs w:val="4"/>
                <w:lang w:val="en-US"/>
              </w:rPr>
            </w:pPr>
          </w:p>
        </w:tc>
      </w:tr>
    </w:tbl>
    <w:p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B02B6B" w:rsidRPr="00B64033" w:rsidTr="00CE6EB0">
        <w:trPr>
          <w:trHeight w:val="795"/>
        </w:trPr>
        <w:tc>
          <w:tcPr>
            <w:tcW w:w="2412" w:type="dxa"/>
            <w:tcBorders>
              <w:top w:val="nil"/>
            </w:tcBorders>
            <w:shd w:val="clear" w:color="auto" w:fill="auto"/>
          </w:tcPr>
          <w:p w:rsidR="006D096E" w:rsidRPr="00EF556C" w:rsidRDefault="006D096E" w:rsidP="00CE6EB0">
            <w:pPr>
              <w:tabs>
                <w:tab w:val="left" w:pos="180"/>
              </w:tabs>
              <w:ind w:left="-360"/>
              <w:rPr>
                <w:rFonts w:ascii="Arial" w:hAnsi="Arial" w:cs="Arial"/>
                <w:b/>
                <w:sz w:val="20"/>
                <w:szCs w:val="20"/>
                <w:lang w:val="en-US"/>
              </w:rPr>
            </w:pPr>
          </w:p>
        </w:tc>
        <w:tc>
          <w:tcPr>
            <w:tcW w:w="36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shd w:val="clear" w:color="auto" w:fill="auto"/>
          </w:tcPr>
          <w:p w:rsidR="006D096E" w:rsidRPr="00EF556C" w:rsidRDefault="00B02B6B" w:rsidP="00CE6EB0">
            <w:pPr>
              <w:tabs>
                <w:tab w:val="left" w:pos="180"/>
              </w:tabs>
              <w:jc w:val="center"/>
              <w:rPr>
                <w:rFonts w:ascii="Arial" w:hAnsi="Arial" w:cs="Arial"/>
                <w:b/>
                <w:sz w:val="20"/>
                <w:szCs w:val="20"/>
                <w:lang w:val="en-US"/>
              </w:rPr>
            </w:pPr>
            <w:r>
              <w:rPr>
                <w:rFonts w:ascii="Arial" w:hAnsi="Arial" w:cs="Arial"/>
                <w:b/>
                <w:noProof/>
                <w:sz w:val="20"/>
                <w:szCs w:val="20"/>
                <w:lang w:val="en-US"/>
              </w:rPr>
              <w:drawing>
                <wp:anchor distT="0" distB="0" distL="114300" distR="114300" simplePos="0" relativeHeight="251658240" behindDoc="1" locked="0" layoutInCell="1" allowOverlap="1">
                  <wp:simplePos x="0" y="0"/>
                  <wp:positionH relativeFrom="column">
                    <wp:posOffset>219710</wp:posOffset>
                  </wp:positionH>
                  <wp:positionV relativeFrom="paragraph">
                    <wp:posOffset>112846</wp:posOffset>
                  </wp:positionV>
                  <wp:extent cx="968375" cy="10223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8375" cy="1022350"/>
                          </a:xfrm>
                          <a:prstGeom prst="rect">
                            <a:avLst/>
                          </a:prstGeom>
                        </pic:spPr>
                      </pic:pic>
                    </a:graphicData>
                  </a:graphic>
                  <wp14:sizeRelH relativeFrom="margin">
                    <wp14:pctWidth>0</wp14:pctWidth>
                  </wp14:sizeRelH>
                  <wp14:sizeRelV relativeFrom="margin">
                    <wp14:pctHeight>0</wp14:pctHeight>
                  </wp14:sizeRelV>
                </wp:anchor>
              </w:drawing>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r>
      <w:tr w:rsidR="00B02B6B" w:rsidRPr="00B64033" w:rsidTr="00CE6EB0">
        <w:tc>
          <w:tcPr>
            <w:tcW w:w="2412" w:type="dxa"/>
            <w:tcBorders>
              <w:bottom w:val="single" w:sz="4" w:space="0" w:color="auto"/>
            </w:tcBorders>
            <w:shd w:val="clear" w:color="auto" w:fill="auto"/>
          </w:tcPr>
          <w:p w:rsidR="006D096E" w:rsidRPr="00EF556C" w:rsidRDefault="0049577C" w:rsidP="00CE6EB0">
            <w:pPr>
              <w:tabs>
                <w:tab w:val="left" w:pos="180"/>
              </w:tabs>
              <w:jc w:val="center"/>
              <w:rPr>
                <w:rFonts w:ascii="Arial" w:hAnsi="Arial" w:cs="Arial"/>
                <w:b/>
                <w:sz w:val="20"/>
                <w:szCs w:val="20"/>
                <w:lang w:val="en-US"/>
              </w:rPr>
            </w:pPr>
            <w:r>
              <w:rPr>
                <w:rFonts w:ascii="Arial" w:hAnsi="Arial" w:cs="Arial"/>
                <w:b/>
                <w:sz w:val="20"/>
                <w:szCs w:val="20"/>
                <w:lang w:val="en-US"/>
              </w:rPr>
              <w:t>John Gosse</w:t>
            </w:r>
          </w:p>
        </w:tc>
        <w:tc>
          <w:tcPr>
            <w:tcW w:w="360" w:type="dxa"/>
            <w:tcBorders>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49577C" w:rsidP="00CE6EB0">
            <w:pPr>
              <w:tabs>
                <w:tab w:val="left" w:pos="180"/>
              </w:tabs>
              <w:jc w:val="center"/>
              <w:rPr>
                <w:rFonts w:ascii="Arial" w:hAnsi="Arial" w:cs="Arial"/>
                <w:b/>
                <w:sz w:val="20"/>
                <w:szCs w:val="20"/>
                <w:lang w:val="en-US"/>
              </w:rPr>
            </w:pPr>
            <w:r>
              <w:rPr>
                <w:rFonts w:ascii="Arial" w:hAnsi="Arial" w:cs="Arial"/>
                <w:b/>
                <w:sz w:val="20"/>
                <w:szCs w:val="20"/>
                <w:lang w:val="en-US"/>
              </w:rPr>
              <w:t>Professor</w:t>
            </w: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shd w:val="clear" w:color="auto" w:fill="auto"/>
          </w:tcPr>
          <w:p w:rsidR="006D096E" w:rsidRPr="00EF556C" w:rsidRDefault="0049577C" w:rsidP="00CE6EB0">
            <w:pPr>
              <w:tabs>
                <w:tab w:val="left" w:pos="180"/>
              </w:tabs>
              <w:jc w:val="center"/>
              <w:rPr>
                <w:rFonts w:ascii="Arial" w:hAnsi="Arial" w:cs="Arial"/>
                <w:b/>
                <w:sz w:val="20"/>
                <w:szCs w:val="20"/>
                <w:lang w:val="en-US"/>
              </w:rPr>
            </w:pPr>
            <w:r>
              <w:rPr>
                <w:rFonts w:ascii="Arial" w:hAnsi="Arial" w:cs="Arial"/>
                <w:b/>
                <w:sz w:val="20"/>
                <w:szCs w:val="20"/>
                <w:lang w:val="en-US"/>
              </w:rPr>
              <w:t>June 7, 2019</w:t>
            </w:r>
          </w:p>
        </w:tc>
      </w:tr>
      <w:tr w:rsidR="00B02B6B" w:rsidRPr="00B64033" w:rsidTr="00CE6EB0">
        <w:tc>
          <w:tcPr>
            <w:tcW w:w="2412"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shd w:val="clear" w:color="auto" w:fill="auto"/>
          </w:tcPr>
          <w:p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rsidR="00545251" w:rsidRDefault="00BE0375" w:rsidP="00FB1661">
      <w:pPr>
        <w:keepNext/>
      </w:pPr>
      <w:bookmarkStart w:id="0" w:name="_GoBack"/>
      <w:bookmarkEnd w:id="0"/>
    </w:p>
    <w:sectPr w:rsidR="0054525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375" w:rsidRDefault="00BE0375" w:rsidP="00AC70F2">
      <w:r>
        <w:separator/>
      </w:r>
    </w:p>
  </w:endnote>
  <w:endnote w:type="continuationSeparator" w:id="0">
    <w:p w:rsidR="00BE0375" w:rsidRDefault="00BE0375"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panose1 w:val="020B0604020202020204"/>
    <w:charset w:val="00"/>
    <w:family w:val="swiss"/>
    <w:pitch w:val="variable"/>
    <w:sig w:usb0="00000003" w:usb1="00000000" w:usb2="00000000" w:usb3="00000000" w:csb0="00000001" w:csb1="00000000"/>
  </w:font>
  <w:font w:name="0'96¡˛">
    <w:altName w:val="Calibri"/>
    <w:panose1 w:val="020B0604020202020204"/>
    <w:charset w:val="4D"/>
    <w:family w:val="auto"/>
    <w:notTrueType/>
    <w:pitch w:val="default"/>
    <w:sig w:usb0="00000003" w:usb1="00000000" w:usb2="00000000" w:usb3="00000000" w:csb0="00000001" w:csb1="00000000"/>
  </w:font>
  <w:font w:name="Webdings">
    <w:panose1 w:val="05030102010509060703"/>
    <w:charset w:val="02"/>
    <w:family w:val="decorative"/>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096E" w:rsidRDefault="00BE0375" w:rsidP="00BB6665">
    <w:pPr>
      <w:pStyle w:val="Footer"/>
    </w:pPr>
    <w:r>
      <w:rPr>
        <w:noProof/>
      </w:rPr>
      <w:pict>
        <v:rect id="_x0000_i1026" alt="" style="width:468pt;height:.05pt;mso-width-percent:0;mso-height-percent:0;mso-width-percent:0;mso-height-percent:0" o:hralign="center" o:hrstd="t" o:hr="t" fillcolor="#aca899" stroked="f"/>
      </w:pict>
    </w:r>
  </w:p>
  <w:p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D256DC">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D65" w:rsidRDefault="00BE0375" w:rsidP="00BB6665">
    <w:pPr>
      <w:pStyle w:val="Footer"/>
    </w:pPr>
    <w:r>
      <w:rPr>
        <w:noProof/>
      </w:rPr>
      <w:pict>
        <v:rect id="_x0000_i1025" alt="" style="width:468pt;height:.05pt;mso-width-percent:0;mso-height-percent:0;mso-width-percent:0;mso-height-percent:0" o:hralign="center" o:hrstd="t" o:hr="t" fillcolor="#aca899" stroked="f"/>
      </w:pict>
    </w:r>
  </w:p>
  <w:p w:rsidR="00B01D65"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D256DC">
      <w:rPr>
        <w:rStyle w:val="PageNumber"/>
        <w:rFonts w:ascii="Arial" w:hAnsi="Arial" w:cs="Arial"/>
        <w:noProof/>
        <w:sz w:val="20"/>
        <w:szCs w:val="20"/>
      </w:rPr>
      <w:t>2</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375" w:rsidRDefault="00BE0375" w:rsidP="00AC70F2">
      <w:r>
        <w:separator/>
      </w:r>
    </w:p>
  </w:footnote>
  <w:footnote w:type="continuationSeparator" w:id="0">
    <w:p w:rsidR="00BE0375" w:rsidRDefault="00BE0375"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D65"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rsidR="00B01D65" w:rsidRDefault="00BE0375"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0149DB"/>
    <w:rsid w:val="00233F42"/>
    <w:rsid w:val="002808A2"/>
    <w:rsid w:val="004243B5"/>
    <w:rsid w:val="0049577C"/>
    <w:rsid w:val="005518F0"/>
    <w:rsid w:val="005F1321"/>
    <w:rsid w:val="00645E45"/>
    <w:rsid w:val="006D096E"/>
    <w:rsid w:val="007F5DC5"/>
    <w:rsid w:val="009E66CB"/>
    <w:rsid w:val="00AB070D"/>
    <w:rsid w:val="00AC70F2"/>
    <w:rsid w:val="00B02B6B"/>
    <w:rsid w:val="00BE0375"/>
    <w:rsid w:val="00C33CC4"/>
    <w:rsid w:val="00D256DC"/>
    <w:rsid w:val="00DF3429"/>
    <w:rsid w:val="00E13121"/>
    <w:rsid w:val="00ED086C"/>
    <w:rsid w:val="00F06E39"/>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5C428"/>
  <w15:docId w15:val="{74190263-A150-41E4-A0C5-A191632D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E39"/>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43B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Damien Cote</dc:creator>
  <cp:lastModifiedBy>John Gosse</cp:lastModifiedBy>
  <cp:revision>5</cp:revision>
  <dcterms:created xsi:type="dcterms:W3CDTF">2019-06-07T19:26:00Z</dcterms:created>
  <dcterms:modified xsi:type="dcterms:W3CDTF">2019-06-07T19:53:00Z</dcterms:modified>
</cp:coreProperties>
</file>