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E07D" w14:textId="7F2B848D" w:rsidR="001805BC" w:rsidRPr="00551E31" w:rsidRDefault="001805BC">
      <w:pPr>
        <w:rPr>
          <w:rFonts w:ascii="Arial" w:hAnsi="Arial" w:cs="Arial"/>
          <w:sz w:val="22"/>
          <w:szCs w:val="22"/>
        </w:rPr>
      </w:pPr>
      <w:r w:rsidRPr="00551E31">
        <w:rPr>
          <w:rFonts w:ascii="Arial" w:hAnsi="Arial" w:cs="Arial"/>
          <w:sz w:val="22"/>
          <w:szCs w:val="22"/>
        </w:rPr>
        <w:t>Richard Dwyer</w:t>
      </w:r>
      <w:r w:rsidRPr="00551E31">
        <w:rPr>
          <w:rFonts w:ascii="Arial" w:hAnsi="Arial" w:cs="Arial"/>
          <w:sz w:val="22"/>
          <w:szCs w:val="22"/>
        </w:rPr>
        <w:br/>
        <w:t>Manager of Licensing</w:t>
      </w:r>
      <w:r w:rsidRPr="00551E31">
        <w:rPr>
          <w:rFonts w:ascii="Arial" w:hAnsi="Arial" w:cs="Arial"/>
          <w:sz w:val="22"/>
          <w:szCs w:val="22"/>
        </w:rPr>
        <w:br/>
        <w:t xml:space="preserve">Nunavut </w:t>
      </w:r>
      <w:r w:rsidR="0078371F" w:rsidRPr="00551E31">
        <w:rPr>
          <w:rFonts w:ascii="Arial" w:hAnsi="Arial" w:cs="Arial"/>
          <w:sz w:val="22"/>
          <w:szCs w:val="22"/>
        </w:rPr>
        <w:t>Water</w:t>
      </w:r>
      <w:r w:rsidRPr="00551E31">
        <w:rPr>
          <w:rFonts w:ascii="Arial" w:hAnsi="Arial" w:cs="Arial"/>
          <w:sz w:val="22"/>
          <w:szCs w:val="22"/>
        </w:rPr>
        <w:t xml:space="preserve"> Board</w:t>
      </w:r>
    </w:p>
    <w:p w14:paraId="68A6B4BA" w14:textId="791FD16B" w:rsidR="00CC47BF" w:rsidRPr="00551E31" w:rsidRDefault="00767CAF">
      <w:pPr>
        <w:rPr>
          <w:rFonts w:ascii="Arial" w:hAnsi="Arial" w:cs="Arial"/>
          <w:b/>
          <w:bCs/>
          <w:sz w:val="22"/>
          <w:szCs w:val="22"/>
        </w:rPr>
      </w:pPr>
      <w:r w:rsidRPr="00551E31">
        <w:rPr>
          <w:rFonts w:ascii="Arial" w:hAnsi="Arial" w:cs="Arial"/>
          <w:b/>
          <w:bCs/>
          <w:sz w:val="22"/>
          <w:szCs w:val="22"/>
        </w:rPr>
        <w:t>Re: Application for approval of the use of water or deposit of waste without a licence</w:t>
      </w:r>
    </w:p>
    <w:p w14:paraId="367E9B2F" w14:textId="67030FBF" w:rsidR="000664B6" w:rsidRPr="00551E31" w:rsidRDefault="00573F79">
      <w:pPr>
        <w:rPr>
          <w:rFonts w:ascii="Arial" w:hAnsi="Arial" w:cs="Arial"/>
          <w:sz w:val="22"/>
          <w:szCs w:val="22"/>
        </w:rPr>
      </w:pPr>
      <w:r w:rsidRPr="00551E31">
        <w:rPr>
          <w:rFonts w:ascii="Arial" w:hAnsi="Arial" w:cs="Arial"/>
          <w:sz w:val="22"/>
          <w:szCs w:val="22"/>
        </w:rPr>
        <w:t>Dear Richard Dwyer,</w:t>
      </w:r>
    </w:p>
    <w:p w14:paraId="4BE81A64" w14:textId="0AAE9913" w:rsidR="00B433E0" w:rsidRPr="00551E31" w:rsidRDefault="00E605FE">
      <w:pPr>
        <w:rPr>
          <w:rFonts w:ascii="Arial" w:hAnsi="Arial" w:cs="Arial"/>
          <w:sz w:val="22"/>
          <w:szCs w:val="22"/>
        </w:rPr>
      </w:pPr>
      <w:r w:rsidRPr="00551E31">
        <w:rPr>
          <w:rFonts w:ascii="Arial" w:hAnsi="Arial" w:cs="Arial"/>
          <w:sz w:val="22"/>
          <w:szCs w:val="22"/>
        </w:rPr>
        <w:t>I am part of a team that is</w:t>
      </w:r>
      <w:r w:rsidR="007D76F9" w:rsidRPr="00551E31">
        <w:rPr>
          <w:rFonts w:ascii="Arial" w:hAnsi="Arial" w:cs="Arial"/>
          <w:sz w:val="22"/>
          <w:szCs w:val="22"/>
        </w:rPr>
        <w:t xml:space="preserve"> </w:t>
      </w:r>
      <w:r w:rsidR="00425978" w:rsidRPr="00551E31">
        <w:rPr>
          <w:rFonts w:ascii="Arial" w:hAnsi="Arial" w:cs="Arial"/>
          <w:sz w:val="22"/>
          <w:szCs w:val="22"/>
        </w:rPr>
        <w:t>requesting to come to the Canadian High Arctic Research Station</w:t>
      </w:r>
      <w:r w:rsidR="005164A7" w:rsidRPr="00551E31">
        <w:rPr>
          <w:rFonts w:ascii="Arial" w:hAnsi="Arial" w:cs="Arial"/>
          <w:sz w:val="22"/>
          <w:szCs w:val="22"/>
        </w:rPr>
        <w:t xml:space="preserve"> </w:t>
      </w:r>
      <w:r w:rsidR="007360FD" w:rsidRPr="00551E31">
        <w:rPr>
          <w:rFonts w:ascii="Arial" w:hAnsi="Arial" w:cs="Arial"/>
          <w:sz w:val="22"/>
          <w:szCs w:val="22"/>
        </w:rPr>
        <w:t xml:space="preserve">(CHARS) </w:t>
      </w:r>
      <w:r w:rsidR="005C74F7" w:rsidRPr="00551E31">
        <w:rPr>
          <w:rFonts w:ascii="Arial" w:hAnsi="Arial" w:cs="Arial"/>
          <w:sz w:val="22"/>
          <w:szCs w:val="22"/>
        </w:rPr>
        <w:t xml:space="preserve">in May and August 2025 </w:t>
      </w:r>
      <w:r w:rsidR="005164A7" w:rsidRPr="00551E31">
        <w:rPr>
          <w:rFonts w:ascii="Arial" w:hAnsi="Arial" w:cs="Arial"/>
          <w:sz w:val="22"/>
          <w:szCs w:val="22"/>
        </w:rPr>
        <w:t>to conduct research within the</w:t>
      </w:r>
      <w:r w:rsidR="00225ABD" w:rsidRPr="00551E31">
        <w:rPr>
          <w:rFonts w:ascii="Arial" w:hAnsi="Arial" w:cs="Arial"/>
          <w:sz w:val="22"/>
          <w:szCs w:val="22"/>
        </w:rPr>
        <w:t xml:space="preserve"> </w:t>
      </w:r>
      <w:proofErr w:type="spellStart"/>
      <w:r w:rsidR="00B303B8" w:rsidRPr="00551E31">
        <w:rPr>
          <w:rFonts w:ascii="Arial" w:hAnsi="Arial" w:cs="Arial"/>
          <w:sz w:val="22"/>
          <w:szCs w:val="22"/>
        </w:rPr>
        <w:t>Iqaluktuuttiaq</w:t>
      </w:r>
      <w:proofErr w:type="spellEnd"/>
      <w:r w:rsidR="00B303B8" w:rsidRPr="00551E31">
        <w:rPr>
          <w:rFonts w:ascii="Arial" w:hAnsi="Arial" w:cs="Arial"/>
          <w:sz w:val="22"/>
          <w:szCs w:val="22"/>
        </w:rPr>
        <w:t xml:space="preserve"> (Cambridge Bay) area</w:t>
      </w:r>
      <w:r w:rsidR="003A2920" w:rsidRPr="00551E31">
        <w:rPr>
          <w:rFonts w:ascii="Arial" w:hAnsi="Arial" w:cs="Arial"/>
          <w:sz w:val="22"/>
          <w:szCs w:val="22"/>
        </w:rPr>
        <w:t xml:space="preserve"> for a project titled “Assessing the ecological risk associated with critical mineral extraction and low-</w:t>
      </w:r>
      <w:proofErr w:type="spellStart"/>
      <w:r w:rsidR="003A2920" w:rsidRPr="00551E31">
        <w:rPr>
          <w:rFonts w:ascii="Arial" w:hAnsi="Arial" w:cs="Arial"/>
          <w:sz w:val="22"/>
          <w:szCs w:val="22"/>
        </w:rPr>
        <w:t>sulfur</w:t>
      </w:r>
      <w:proofErr w:type="spellEnd"/>
      <w:r w:rsidR="003A2920" w:rsidRPr="00551E31">
        <w:rPr>
          <w:rFonts w:ascii="Arial" w:hAnsi="Arial" w:cs="Arial"/>
          <w:sz w:val="22"/>
          <w:szCs w:val="22"/>
        </w:rPr>
        <w:t xml:space="preserve"> fuels in Northern ecosystems”</w:t>
      </w:r>
      <w:r w:rsidR="00425978" w:rsidRPr="00551E31">
        <w:rPr>
          <w:rFonts w:ascii="Arial" w:hAnsi="Arial" w:cs="Arial"/>
          <w:sz w:val="22"/>
          <w:szCs w:val="22"/>
        </w:rPr>
        <w:t>.</w:t>
      </w:r>
    </w:p>
    <w:p w14:paraId="60A73482" w14:textId="7780A9D3" w:rsidR="00EC2C7C" w:rsidRPr="00551E31" w:rsidRDefault="000357EE">
      <w:pPr>
        <w:rPr>
          <w:rFonts w:ascii="Arial" w:hAnsi="Arial" w:cs="Arial"/>
          <w:sz w:val="22"/>
          <w:szCs w:val="22"/>
        </w:rPr>
      </w:pPr>
      <w:r w:rsidRPr="00551E31">
        <w:rPr>
          <w:rFonts w:ascii="Arial" w:hAnsi="Arial" w:cs="Arial"/>
          <w:sz w:val="22"/>
          <w:szCs w:val="22"/>
        </w:rPr>
        <w:t xml:space="preserve">Our research </w:t>
      </w:r>
      <w:r w:rsidR="00E9458B" w:rsidRPr="00551E31">
        <w:rPr>
          <w:rFonts w:ascii="Arial" w:hAnsi="Arial" w:cs="Arial"/>
          <w:sz w:val="22"/>
          <w:szCs w:val="22"/>
        </w:rPr>
        <w:t xml:space="preserve">aims to </w:t>
      </w:r>
      <w:r w:rsidR="00B56FDF" w:rsidRPr="00551E31">
        <w:rPr>
          <w:rFonts w:ascii="Arial" w:hAnsi="Arial" w:cs="Arial"/>
          <w:sz w:val="22"/>
          <w:szCs w:val="22"/>
        </w:rPr>
        <w:t>improve understanding of Arctic organisms' sensitivity to two types of toxicants: metal contaminants (copper, zinc, cobalt, nickel, and lithium) and oil-related chemicals (including perfluoroalkyl and polyfluoroalkyl substances (PFAS) and other substances from low-</w:t>
      </w:r>
      <w:proofErr w:type="spellStart"/>
      <w:r w:rsidR="00B56FDF" w:rsidRPr="00551E31">
        <w:rPr>
          <w:rFonts w:ascii="Arial" w:hAnsi="Arial" w:cs="Arial"/>
          <w:sz w:val="22"/>
          <w:szCs w:val="22"/>
        </w:rPr>
        <w:t>sulfur</w:t>
      </w:r>
      <w:proofErr w:type="spellEnd"/>
      <w:r w:rsidR="00B56FDF" w:rsidRPr="00551E31">
        <w:rPr>
          <w:rFonts w:ascii="Arial" w:hAnsi="Arial" w:cs="Arial"/>
          <w:sz w:val="22"/>
          <w:szCs w:val="22"/>
        </w:rPr>
        <w:t xml:space="preserve"> fuels). </w:t>
      </w:r>
      <w:r w:rsidR="009C14A0" w:rsidRPr="00551E31">
        <w:rPr>
          <w:rFonts w:ascii="Arial" w:hAnsi="Arial" w:cs="Arial"/>
          <w:sz w:val="22"/>
          <w:szCs w:val="22"/>
        </w:rPr>
        <w:t>To</w:t>
      </w:r>
      <w:r w:rsidR="00BE193D" w:rsidRPr="00551E31">
        <w:rPr>
          <w:rFonts w:ascii="Arial" w:hAnsi="Arial" w:cs="Arial"/>
          <w:sz w:val="22"/>
          <w:szCs w:val="22"/>
        </w:rPr>
        <w:t xml:space="preserve"> do this, we </w:t>
      </w:r>
      <w:r w:rsidR="00824D0F" w:rsidRPr="00551E31">
        <w:rPr>
          <w:rFonts w:ascii="Arial" w:hAnsi="Arial" w:cs="Arial"/>
          <w:sz w:val="22"/>
          <w:szCs w:val="22"/>
        </w:rPr>
        <w:t>will con</w:t>
      </w:r>
      <w:r w:rsidR="0091054C" w:rsidRPr="00551E31">
        <w:rPr>
          <w:rFonts w:ascii="Arial" w:hAnsi="Arial" w:cs="Arial"/>
          <w:sz w:val="22"/>
          <w:szCs w:val="22"/>
        </w:rPr>
        <w:t xml:space="preserve">duct toxicity studies at CHARS using organisms </w:t>
      </w:r>
      <w:r w:rsidR="001A69FB" w:rsidRPr="00551E31">
        <w:rPr>
          <w:rFonts w:ascii="Arial" w:hAnsi="Arial" w:cs="Arial"/>
          <w:sz w:val="22"/>
          <w:szCs w:val="22"/>
        </w:rPr>
        <w:t>collected</w:t>
      </w:r>
      <w:r w:rsidR="0091054C" w:rsidRPr="00551E31">
        <w:rPr>
          <w:rFonts w:ascii="Arial" w:hAnsi="Arial" w:cs="Arial"/>
          <w:sz w:val="22"/>
          <w:szCs w:val="22"/>
        </w:rPr>
        <w:t xml:space="preserve"> from the sea ice within the</w:t>
      </w:r>
      <w:r w:rsidR="00EC2C7C" w:rsidRPr="00551E31">
        <w:rPr>
          <w:rFonts w:ascii="Arial" w:hAnsi="Arial" w:cs="Arial"/>
          <w:sz w:val="22"/>
          <w:szCs w:val="22"/>
        </w:rPr>
        <w:t xml:space="preserve"> Cambridge Bay area</w:t>
      </w:r>
      <w:r w:rsidR="0091054C" w:rsidRPr="00551E31">
        <w:rPr>
          <w:rFonts w:ascii="Arial" w:hAnsi="Arial" w:cs="Arial"/>
          <w:sz w:val="22"/>
          <w:szCs w:val="22"/>
        </w:rPr>
        <w:t xml:space="preserve"> (in May)</w:t>
      </w:r>
      <w:r w:rsidR="00EC2C7C" w:rsidRPr="00551E31">
        <w:rPr>
          <w:rFonts w:ascii="Arial" w:hAnsi="Arial" w:cs="Arial"/>
          <w:sz w:val="22"/>
          <w:szCs w:val="22"/>
        </w:rPr>
        <w:t xml:space="preserve"> and freshwater from Granier Lake (in August). </w:t>
      </w:r>
    </w:p>
    <w:p w14:paraId="69480401" w14:textId="357E10FC" w:rsidR="00F01FBD" w:rsidRPr="00551E31" w:rsidRDefault="00EC2C7C">
      <w:pPr>
        <w:rPr>
          <w:rFonts w:ascii="Arial" w:hAnsi="Arial" w:cs="Arial"/>
          <w:sz w:val="22"/>
          <w:szCs w:val="22"/>
        </w:rPr>
      </w:pPr>
      <w:r w:rsidRPr="00551E31">
        <w:rPr>
          <w:rFonts w:ascii="Arial" w:hAnsi="Arial" w:cs="Arial"/>
          <w:sz w:val="22"/>
          <w:szCs w:val="22"/>
        </w:rPr>
        <w:t xml:space="preserve">To allow us to complete our research, we will require </w:t>
      </w:r>
      <w:r w:rsidR="009C14A0" w:rsidRPr="00551E31">
        <w:rPr>
          <w:rFonts w:ascii="Arial" w:hAnsi="Arial" w:cs="Arial"/>
          <w:sz w:val="22"/>
          <w:szCs w:val="22"/>
        </w:rPr>
        <w:t>using</w:t>
      </w:r>
      <w:r w:rsidRPr="00551E31">
        <w:rPr>
          <w:rFonts w:ascii="Arial" w:hAnsi="Arial" w:cs="Arial"/>
          <w:sz w:val="22"/>
          <w:szCs w:val="22"/>
        </w:rPr>
        <w:t xml:space="preserve"> small quantities of water </w:t>
      </w:r>
      <w:r w:rsidR="003B507C" w:rsidRPr="00551E31">
        <w:rPr>
          <w:rFonts w:ascii="Arial" w:hAnsi="Arial" w:cs="Arial"/>
          <w:sz w:val="22"/>
          <w:szCs w:val="22"/>
        </w:rPr>
        <w:t xml:space="preserve">for our laboratory work. </w:t>
      </w:r>
      <w:r w:rsidR="003E0D77" w:rsidRPr="00551E31">
        <w:rPr>
          <w:rFonts w:ascii="Arial" w:hAnsi="Arial" w:cs="Arial"/>
          <w:sz w:val="22"/>
          <w:szCs w:val="22"/>
        </w:rPr>
        <w:t>W</w:t>
      </w:r>
      <w:r w:rsidR="00EC0E10" w:rsidRPr="00551E31">
        <w:rPr>
          <w:rFonts w:ascii="Arial" w:hAnsi="Arial" w:cs="Arial"/>
          <w:sz w:val="22"/>
          <w:szCs w:val="22"/>
        </w:rPr>
        <w:t xml:space="preserve">ater will be collected </w:t>
      </w:r>
      <w:r w:rsidR="00470EEC" w:rsidRPr="00551E31">
        <w:rPr>
          <w:rFonts w:ascii="Arial" w:hAnsi="Arial" w:cs="Arial"/>
          <w:sz w:val="22"/>
          <w:szCs w:val="22"/>
        </w:rPr>
        <w:t>from our sampling sites (</w:t>
      </w:r>
      <w:r w:rsidR="002246F8" w:rsidRPr="00551E31">
        <w:rPr>
          <w:rFonts w:ascii="Arial" w:hAnsi="Arial" w:cs="Arial"/>
          <w:sz w:val="22"/>
          <w:szCs w:val="22"/>
        </w:rPr>
        <w:t xml:space="preserve">saltwater from the sea ice area in Cambridge Bay and freshwater from </w:t>
      </w:r>
      <w:r w:rsidR="003E0D77" w:rsidRPr="00551E31">
        <w:rPr>
          <w:rFonts w:ascii="Arial" w:hAnsi="Arial" w:cs="Arial"/>
          <w:sz w:val="22"/>
          <w:szCs w:val="22"/>
        </w:rPr>
        <w:t>Grainier Lake)</w:t>
      </w:r>
      <w:r w:rsidR="00CF47E6" w:rsidRPr="00551E31">
        <w:rPr>
          <w:rFonts w:ascii="Arial" w:hAnsi="Arial" w:cs="Arial"/>
          <w:sz w:val="22"/>
          <w:szCs w:val="22"/>
        </w:rPr>
        <w:t xml:space="preserve"> to use for our toxicity studies</w:t>
      </w:r>
      <w:r w:rsidR="003E0D77" w:rsidRPr="00551E31">
        <w:rPr>
          <w:rFonts w:ascii="Arial" w:hAnsi="Arial" w:cs="Arial"/>
          <w:sz w:val="22"/>
          <w:szCs w:val="22"/>
        </w:rPr>
        <w:t>.</w:t>
      </w:r>
      <w:r w:rsidR="00CF47E6" w:rsidRPr="00551E31">
        <w:rPr>
          <w:rFonts w:ascii="Arial" w:hAnsi="Arial" w:cs="Arial"/>
          <w:sz w:val="22"/>
          <w:szCs w:val="22"/>
        </w:rPr>
        <w:t xml:space="preserve"> We will also be using small quantities of </w:t>
      </w:r>
      <w:r w:rsidR="00140794" w:rsidRPr="00551E31">
        <w:rPr>
          <w:rFonts w:ascii="Arial" w:hAnsi="Arial" w:cs="Arial"/>
          <w:sz w:val="22"/>
          <w:szCs w:val="22"/>
        </w:rPr>
        <w:t xml:space="preserve">deionised/filtered water from the laboratory facilities at CHARS for </w:t>
      </w:r>
      <w:r w:rsidR="00D03282" w:rsidRPr="00551E31">
        <w:rPr>
          <w:rFonts w:ascii="Arial" w:hAnsi="Arial" w:cs="Arial"/>
          <w:sz w:val="22"/>
          <w:szCs w:val="22"/>
        </w:rPr>
        <w:t>related research activities such as equipment cleaning.</w:t>
      </w:r>
      <w:r w:rsidR="00A81BD4" w:rsidRPr="00551E31">
        <w:rPr>
          <w:rFonts w:ascii="Arial" w:hAnsi="Arial" w:cs="Arial"/>
          <w:sz w:val="22"/>
          <w:szCs w:val="22"/>
        </w:rPr>
        <w:t xml:space="preserve"> We estimate that no more than </w:t>
      </w:r>
      <w:r w:rsidR="002A6433" w:rsidRPr="00551E31">
        <w:rPr>
          <w:rFonts w:ascii="Arial" w:hAnsi="Arial" w:cs="Arial"/>
          <w:sz w:val="22"/>
          <w:szCs w:val="22"/>
        </w:rPr>
        <w:t>24.2 litres of water will be used per day across the 65 combined days in the area (</w:t>
      </w:r>
      <w:r w:rsidR="00BD2376" w:rsidRPr="00551E31">
        <w:rPr>
          <w:rFonts w:ascii="Arial" w:hAnsi="Arial" w:cs="Arial"/>
          <w:sz w:val="22"/>
          <w:szCs w:val="22"/>
        </w:rPr>
        <w:t xml:space="preserve">&lt;1567 litres </w:t>
      </w:r>
      <w:r w:rsidR="00F0437D" w:rsidRPr="00551E31">
        <w:rPr>
          <w:rFonts w:ascii="Arial" w:hAnsi="Arial" w:cs="Arial"/>
          <w:sz w:val="22"/>
          <w:szCs w:val="22"/>
        </w:rPr>
        <w:t>across all research activities)</w:t>
      </w:r>
      <w:r w:rsidR="00765E2D" w:rsidRPr="00551E31">
        <w:rPr>
          <w:rFonts w:ascii="Arial" w:hAnsi="Arial" w:cs="Arial"/>
          <w:sz w:val="22"/>
          <w:szCs w:val="22"/>
        </w:rPr>
        <w:t>, resulting in &lt;681 litres of greywater/wastewater</w:t>
      </w:r>
      <w:r w:rsidR="00F0437D" w:rsidRPr="00551E31">
        <w:rPr>
          <w:rFonts w:ascii="Arial" w:hAnsi="Arial" w:cs="Arial"/>
          <w:sz w:val="22"/>
          <w:szCs w:val="22"/>
        </w:rPr>
        <w:t>.</w:t>
      </w:r>
    </w:p>
    <w:p w14:paraId="050BE0C1" w14:textId="1AFFB542" w:rsidR="00CC2E28" w:rsidRPr="00551E31" w:rsidRDefault="00CC2E28">
      <w:pPr>
        <w:rPr>
          <w:rFonts w:ascii="Arial" w:hAnsi="Arial" w:cs="Arial"/>
          <w:sz w:val="22"/>
          <w:szCs w:val="22"/>
        </w:rPr>
      </w:pPr>
      <w:r w:rsidRPr="00551E31">
        <w:rPr>
          <w:rFonts w:ascii="Arial" w:hAnsi="Arial" w:cs="Arial"/>
          <w:sz w:val="22"/>
          <w:szCs w:val="22"/>
        </w:rPr>
        <w:t xml:space="preserve">All experiments will be safely contained within CHARS </w:t>
      </w:r>
      <w:r w:rsidR="00783BF3" w:rsidRPr="00551E31">
        <w:rPr>
          <w:rFonts w:ascii="Arial" w:hAnsi="Arial" w:cs="Arial"/>
          <w:sz w:val="22"/>
          <w:szCs w:val="22"/>
        </w:rPr>
        <w:t>laboratories</w:t>
      </w:r>
      <w:r w:rsidRPr="00551E31">
        <w:rPr>
          <w:rFonts w:ascii="Arial" w:hAnsi="Arial" w:cs="Arial"/>
          <w:sz w:val="22"/>
          <w:szCs w:val="22"/>
        </w:rPr>
        <w:t xml:space="preserve">, and water used in tests will be treated before disposal to remove harmful substances. Different cleaning methods, such as biochar filtration, chelating resins, and activated charcoal, will remove metals and chemicals, ensuring that no potentially harmful contaminants are released into the environment during the research project. </w:t>
      </w:r>
    </w:p>
    <w:p w14:paraId="7A853EA4" w14:textId="7F9FF78F" w:rsidR="00F01FBD" w:rsidRPr="00551E31" w:rsidRDefault="00CC2E28">
      <w:pPr>
        <w:rPr>
          <w:rFonts w:ascii="Arial" w:hAnsi="Arial" w:cs="Arial"/>
          <w:sz w:val="22"/>
          <w:szCs w:val="22"/>
        </w:rPr>
      </w:pPr>
      <w:r w:rsidRPr="00551E31">
        <w:rPr>
          <w:rFonts w:ascii="Arial" w:hAnsi="Arial" w:cs="Arial"/>
          <w:sz w:val="22"/>
          <w:szCs w:val="22"/>
        </w:rPr>
        <w:t xml:space="preserve">Thank you in advance for </w:t>
      </w:r>
      <w:r w:rsidR="00783BF3" w:rsidRPr="00551E31">
        <w:rPr>
          <w:rFonts w:ascii="Arial" w:hAnsi="Arial" w:cs="Arial"/>
          <w:sz w:val="22"/>
          <w:szCs w:val="22"/>
        </w:rPr>
        <w:t>assessing our application.</w:t>
      </w:r>
    </w:p>
    <w:p w14:paraId="212B20D4" w14:textId="2694EF02" w:rsidR="008B0793" w:rsidRPr="00551E31" w:rsidRDefault="008B0793">
      <w:pPr>
        <w:rPr>
          <w:rFonts w:ascii="Arial" w:hAnsi="Arial" w:cs="Arial"/>
          <w:sz w:val="22"/>
          <w:szCs w:val="22"/>
        </w:rPr>
      </w:pPr>
      <w:r w:rsidRPr="00551E31">
        <w:rPr>
          <w:rFonts w:ascii="Arial" w:hAnsi="Arial" w:cs="Arial"/>
          <w:sz w:val="22"/>
          <w:szCs w:val="22"/>
        </w:rPr>
        <w:t>Sincerely,</w:t>
      </w:r>
    </w:p>
    <w:p w14:paraId="5950A061" w14:textId="17EEBFFD" w:rsidR="008B0793" w:rsidRPr="00551E31" w:rsidRDefault="008B0793">
      <w:pPr>
        <w:rPr>
          <w:rFonts w:ascii="Arial" w:hAnsi="Arial" w:cs="Arial"/>
          <w:sz w:val="22"/>
          <w:szCs w:val="22"/>
        </w:rPr>
      </w:pPr>
      <w:r w:rsidRPr="00551E31">
        <w:rPr>
          <w:rFonts w:ascii="Arial" w:hAnsi="Arial" w:cs="Arial"/>
          <w:noProof/>
          <w:sz w:val="22"/>
          <w:szCs w:val="22"/>
        </w:rPr>
        <w:drawing>
          <wp:inline distT="0" distB="0" distL="0" distR="0" wp14:anchorId="3D480123" wp14:editId="141383C3">
            <wp:extent cx="2079272" cy="765744"/>
            <wp:effectExtent l="0" t="0" r="0" b="0"/>
            <wp:docPr id="7" name="Picture 6" descr="A close up of text on a whiteboard&#10;&#10;Description automatically generated">
              <a:extLst xmlns:a="http://schemas.openxmlformats.org/drawingml/2006/main">
                <a:ext uri="{FF2B5EF4-FFF2-40B4-BE49-F238E27FC236}">
                  <a16:creationId xmlns:a16="http://schemas.microsoft.com/office/drawing/2014/main" id="{63A78F13-0F4F-4326-B13E-BB51996D69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 up of text on a whiteboard&#10;&#10;Description automatically generated">
                      <a:extLst>
                        <a:ext uri="{FF2B5EF4-FFF2-40B4-BE49-F238E27FC236}">
                          <a16:creationId xmlns:a16="http://schemas.microsoft.com/office/drawing/2014/main" id="{63A78F13-0F4F-4326-B13E-BB51996D69BE}"/>
                        </a:ext>
                      </a:extLst>
                    </pic:cNvPr>
                    <pic:cNvPicPr>
                      <a:picLocks noChangeAspect="1"/>
                    </pic:cNvPicPr>
                  </pic:nvPicPr>
                  <pic:blipFill rotWithShape="1">
                    <a:blip r:embed="rId6" cstate="print">
                      <a:extLst>
                        <a:ext uri="{BEBA8EAE-BF5A-486C-A8C5-ECC9F3942E4B}">
                          <a14:imgProps xmlns:a14="http://schemas.microsoft.com/office/drawing/2010/main">
                            <a14:imgLayer r:embed="rId7">
                              <a14:imgEffect>
                                <a14:backgroundRemoval t="21068" b="52932" l="16010" r="84688">
                                  <a14:foregroundMark x1="27865" y1="26567" x2="27865" y2="26567"/>
                                  <a14:foregroundMark x1="27805" y1="24909" x2="27805" y2="24909"/>
                                  <a14:foregroundMark x1="28866" y1="36878" x2="28866" y2="36878"/>
                                  <a14:foregroundMark x1="28441" y1="37242" x2="28441" y2="37242"/>
                                  <a14:foregroundMark x1="30594" y1="43550" x2="30594" y2="43550"/>
                                  <a14:foregroundMark x1="33535" y1="42701" x2="33535" y2="42701"/>
                                  <a14:foregroundMark x1="40843" y1="39749" x2="40904" y2="39466"/>
                                  <a14:foregroundMark x1="45694" y1="31985" x2="45694" y2="31985"/>
                                  <a14:foregroundMark x1="16616" y1="36110" x2="16616" y2="36110"/>
                                  <a14:foregroundMark x1="16040" y1="43267" x2="16040" y2="43267"/>
                                  <a14:foregroundMark x1="20194" y1="52932" x2="20194" y2="52932"/>
                                  <a14:foregroundMark x1="23287" y1="28265" x2="23287" y2="28265"/>
                                  <a14:foregroundMark x1="27441" y1="23008" x2="27441" y2="23008"/>
                                  <a14:foregroundMark x1="84688" y1="42701" x2="84688" y2="42701"/>
                                  <a14:foregroundMark x1="84627" y1="42984" x2="84627" y2="42984"/>
                                  <a14:foregroundMark x1="22347" y1="28953" x2="22347" y2="28953"/>
                                  <a14:foregroundMark x1="22923" y1="28751" x2="22923" y2="28751"/>
                                  <a14:foregroundMark x1="23347" y1="27214" x2="23347" y2="27214"/>
                                  <a14:foregroundMark x1="24287" y1="25111" x2="24287" y2="25111"/>
                                  <a14:foregroundMark x1="21831" y1="32552" x2="21831" y2="32552"/>
                                  <a14:foregroundMark x1="23984" y1="26446" x2="23984" y2="26446"/>
                                  <a14:foregroundMark x1="25561" y1="23211" x2="25561" y2="23211"/>
                                  <a14:foregroundMark x1="25197" y1="23858" x2="25197" y2="23858"/>
                                  <a14:foregroundMark x1="26562" y1="22928" x2="26562" y2="22928"/>
                                  <a14:backgroundMark x1="55731" y1="43955" x2="55731" y2="43955"/>
                                  <a14:backgroundMark x1="55731" y1="37161" x2="55731" y2="37161"/>
                                  <a14:backgroundMark x1="59248" y1="38860" x2="59248" y2="38860"/>
                                  <a14:backgroundMark x1="63705" y1="41448" x2="63705" y2="41448"/>
                                  <a14:backgroundMark x1="42632" y1="48524" x2="42632" y2="48524"/>
                                  <a14:backgroundMark x1="28351" y1="41165" x2="28351" y2="41165"/>
                                  <a14:backgroundMark x1="25713" y1="47473" x2="25713" y2="47473"/>
                                </a14:backgroundRemoval>
                              </a14:imgEffect>
                            </a14:imgLayer>
                          </a14:imgProps>
                        </a:ext>
                        <a:ext uri="{28A0092B-C50C-407E-A947-70E740481C1C}">
                          <a14:useLocalDpi xmlns:a14="http://schemas.microsoft.com/office/drawing/2010/main" val="0"/>
                        </a:ext>
                      </a:extLst>
                    </a:blip>
                    <a:srcRect l="11391" t="17091" r="7383" b="43025"/>
                    <a:stretch/>
                  </pic:blipFill>
                  <pic:spPr>
                    <a:xfrm>
                      <a:off x="0" y="0"/>
                      <a:ext cx="2079272" cy="765744"/>
                    </a:xfrm>
                    <a:prstGeom prst="rect">
                      <a:avLst/>
                    </a:prstGeom>
                  </pic:spPr>
                </pic:pic>
              </a:graphicData>
            </a:graphic>
          </wp:inline>
        </w:drawing>
      </w:r>
    </w:p>
    <w:p w14:paraId="744A84A8" w14:textId="0E973172" w:rsidR="000357EE" w:rsidRPr="00551E31" w:rsidRDefault="00F01FBD">
      <w:pPr>
        <w:rPr>
          <w:rFonts w:ascii="Arial" w:hAnsi="Arial" w:cs="Arial"/>
          <w:sz w:val="22"/>
          <w:szCs w:val="22"/>
        </w:rPr>
      </w:pPr>
      <w:r w:rsidRPr="00551E31">
        <w:rPr>
          <w:rFonts w:ascii="Arial" w:hAnsi="Arial" w:cs="Arial"/>
          <w:sz w:val="22"/>
          <w:szCs w:val="22"/>
        </w:rPr>
        <w:t>Tamzin Blewett</w:t>
      </w:r>
      <w:r w:rsidRPr="00551E31">
        <w:rPr>
          <w:rFonts w:ascii="Arial" w:hAnsi="Arial" w:cs="Arial"/>
          <w:sz w:val="22"/>
          <w:szCs w:val="22"/>
        </w:rPr>
        <w:br/>
        <w:t>On behalf of the research team</w:t>
      </w:r>
      <w:r w:rsidR="00EC2C7C" w:rsidRPr="00551E31">
        <w:rPr>
          <w:rFonts w:ascii="Arial" w:hAnsi="Arial" w:cs="Arial"/>
          <w:sz w:val="22"/>
          <w:szCs w:val="22"/>
        </w:rPr>
        <w:t xml:space="preserve">  </w:t>
      </w:r>
    </w:p>
    <w:sectPr w:rsidR="000357EE" w:rsidRPr="00551E31" w:rsidSect="00551E31">
      <w:headerReference w:type="default" r:id="rId8"/>
      <w:pgSz w:w="12240" w:h="15840" w:code="1"/>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0652" w14:textId="77777777" w:rsidR="00E51053" w:rsidRDefault="00E51053" w:rsidP="00E51053">
      <w:pPr>
        <w:spacing w:after="0" w:line="240" w:lineRule="auto"/>
      </w:pPr>
      <w:r>
        <w:separator/>
      </w:r>
    </w:p>
  </w:endnote>
  <w:endnote w:type="continuationSeparator" w:id="0">
    <w:p w14:paraId="1640DC8F" w14:textId="77777777" w:rsidR="00E51053" w:rsidRDefault="00E51053" w:rsidP="00E5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ExtraLight">
    <w:altName w:val="Arial"/>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3D2B" w14:textId="77777777" w:rsidR="00E51053" w:rsidRDefault="00E51053" w:rsidP="00E51053">
      <w:pPr>
        <w:spacing w:after="0" w:line="240" w:lineRule="auto"/>
      </w:pPr>
      <w:r>
        <w:separator/>
      </w:r>
    </w:p>
  </w:footnote>
  <w:footnote w:type="continuationSeparator" w:id="0">
    <w:p w14:paraId="27B31E7A" w14:textId="77777777" w:rsidR="00E51053" w:rsidRDefault="00E51053" w:rsidP="00E51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FC0F" w14:textId="77777777" w:rsidR="008B0793" w:rsidRPr="008B0793" w:rsidRDefault="00CC587B" w:rsidP="008B0793">
    <w:pPr>
      <w:spacing w:after="0" w:line="240" w:lineRule="auto"/>
      <w:ind w:left="2160"/>
      <w:jc w:val="right"/>
      <w:rPr>
        <w:rFonts w:ascii="Arial" w:hAnsi="Arial"/>
        <w:color w:val="0C3512" w:themeColor="accent3" w:themeShade="80"/>
        <w:sz w:val="22"/>
        <w:szCs w:val="22"/>
      </w:rPr>
    </w:pPr>
    <w:r>
      <w:rPr>
        <w:noProof/>
      </w:rPr>
      <w:drawing>
        <wp:anchor distT="0" distB="0" distL="114300" distR="114300" simplePos="0" relativeHeight="251658240" behindDoc="0" locked="0" layoutInCell="1" allowOverlap="1" wp14:anchorId="23F5A310" wp14:editId="6370C4C2">
          <wp:simplePos x="0" y="0"/>
          <wp:positionH relativeFrom="margin">
            <wp:align>left</wp:align>
          </wp:positionH>
          <wp:positionV relativeFrom="paragraph">
            <wp:posOffset>-24130</wp:posOffset>
          </wp:positionV>
          <wp:extent cx="1950720" cy="562782"/>
          <wp:effectExtent l="0" t="0" r="0" b="8890"/>
          <wp:wrapNone/>
          <wp:docPr id="1780048591" name="Picture 2" descr="A green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19721" name="Picture 2" descr="A green logo with text&#10;&#10;AI-generated content may be incorrect."/>
                  <pic:cNvPicPr/>
                </pic:nvPicPr>
                <pic:blipFill rotWithShape="1">
                  <a:blip r:embed="rId1">
                    <a:extLst>
                      <a:ext uri="{28A0092B-C50C-407E-A947-70E740481C1C}">
                        <a14:useLocalDpi xmlns:a14="http://schemas.microsoft.com/office/drawing/2010/main" val="0"/>
                      </a:ext>
                    </a:extLst>
                  </a:blip>
                  <a:srcRect t="23934" b="24132"/>
                  <a:stretch/>
                </pic:blipFill>
                <pic:spPr bwMode="auto">
                  <a:xfrm>
                    <a:off x="0" y="0"/>
                    <a:ext cx="1950720" cy="5627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52D4">
      <w:tab/>
    </w:r>
    <w:r w:rsidR="00E952D4">
      <w:tab/>
    </w:r>
    <w:bookmarkStart w:id="0" w:name="OLE_LINK1"/>
    <w:r w:rsidR="008B0793" w:rsidRPr="008B0793">
      <w:rPr>
        <w:rFonts w:ascii="Arial" w:hAnsi="Arial"/>
        <w:color w:val="0C3512" w:themeColor="accent3" w:themeShade="80"/>
        <w:sz w:val="22"/>
        <w:szCs w:val="22"/>
      </w:rPr>
      <w:t>Tamzin Blewett</w:t>
    </w:r>
  </w:p>
  <w:p w14:paraId="70B68657" w14:textId="77777777" w:rsidR="008B0793" w:rsidRPr="008B0793" w:rsidRDefault="008B0793" w:rsidP="008B0793">
    <w:pPr>
      <w:spacing w:after="0" w:line="240" w:lineRule="auto"/>
      <w:ind w:left="2160"/>
      <w:jc w:val="right"/>
      <w:rPr>
        <w:rFonts w:ascii="Arial" w:hAnsi="Arial"/>
        <w:color w:val="0C3512" w:themeColor="accent3" w:themeShade="80"/>
        <w:sz w:val="22"/>
        <w:szCs w:val="22"/>
      </w:rPr>
    </w:pPr>
    <w:r w:rsidRPr="008B0793">
      <w:rPr>
        <w:rFonts w:ascii="Arial" w:hAnsi="Arial"/>
        <w:color w:val="0C3512" w:themeColor="accent3" w:themeShade="80"/>
        <w:sz w:val="22"/>
        <w:szCs w:val="22"/>
      </w:rPr>
      <w:t>Associate Professor</w:t>
    </w:r>
  </w:p>
  <w:p w14:paraId="254CAEF8" w14:textId="77777777" w:rsidR="008B0793" w:rsidRPr="008B0793" w:rsidRDefault="008B0793" w:rsidP="008B0793">
    <w:pPr>
      <w:spacing w:after="0" w:line="240" w:lineRule="auto"/>
      <w:jc w:val="right"/>
      <w:rPr>
        <w:rFonts w:ascii="Arial" w:hAnsi="Arial"/>
        <w:color w:val="0C3512" w:themeColor="accent3" w:themeShade="80"/>
        <w:sz w:val="22"/>
        <w:szCs w:val="22"/>
      </w:rPr>
    </w:pPr>
    <w:r w:rsidRPr="008B0793">
      <w:rPr>
        <w:rFonts w:ascii="Arial" w:hAnsi="Arial"/>
        <w:color w:val="0C3512" w:themeColor="accent3" w:themeShade="80"/>
        <w:sz w:val="22"/>
        <w:szCs w:val="22"/>
      </w:rPr>
      <w:t>Department of Biological Sciences</w:t>
    </w:r>
  </w:p>
  <w:p w14:paraId="1CC3C22D" w14:textId="65179E64" w:rsidR="008B0793" w:rsidRPr="008B0793" w:rsidRDefault="008B0793" w:rsidP="00551E31">
    <w:pPr>
      <w:spacing w:after="0" w:line="240" w:lineRule="auto"/>
      <w:jc w:val="right"/>
      <w:rPr>
        <w:rFonts w:ascii="Arial" w:hAnsi="Arial"/>
        <w:color w:val="0C3512" w:themeColor="accent3" w:themeShade="80"/>
        <w:sz w:val="22"/>
        <w:szCs w:val="22"/>
        <w:lang w:val="fr-CA"/>
      </w:rPr>
    </w:pPr>
    <w:r w:rsidRPr="008B0793">
      <w:rPr>
        <w:rFonts w:ascii="Arial" w:hAnsi="Arial"/>
        <w:color w:val="0C3512" w:themeColor="accent3" w:themeShade="80"/>
        <w:sz w:val="22"/>
        <w:szCs w:val="22"/>
        <w:lang w:val="fr-CA"/>
      </w:rPr>
      <w:t>Edmonton, Alberta, Canada</w:t>
    </w:r>
    <w:r w:rsidR="00551E31">
      <w:rPr>
        <w:rFonts w:ascii="Arial" w:hAnsi="Arial"/>
        <w:color w:val="0C3512" w:themeColor="accent3" w:themeShade="80"/>
        <w:sz w:val="22"/>
        <w:szCs w:val="22"/>
        <w:lang w:val="fr-CA"/>
      </w:rPr>
      <w:t xml:space="preserve">, </w:t>
    </w:r>
    <w:r w:rsidRPr="008B0793">
      <w:rPr>
        <w:rFonts w:ascii="Arial" w:hAnsi="Arial"/>
        <w:color w:val="0C3512" w:themeColor="accent3" w:themeShade="80"/>
        <w:sz w:val="22"/>
        <w:szCs w:val="22"/>
        <w:lang w:val="fr-CA"/>
      </w:rPr>
      <w:t>T6G 2R3</w:t>
    </w:r>
  </w:p>
  <w:p w14:paraId="1CFCFC9C" w14:textId="77777777" w:rsidR="008B0793" w:rsidRPr="008B0793" w:rsidRDefault="008B0793" w:rsidP="008B0793">
    <w:pPr>
      <w:spacing w:after="0" w:line="240" w:lineRule="auto"/>
      <w:jc w:val="right"/>
      <w:rPr>
        <w:rFonts w:ascii="Arial" w:hAnsi="Arial"/>
        <w:color w:val="0C3512" w:themeColor="accent3" w:themeShade="80"/>
        <w:sz w:val="22"/>
        <w:szCs w:val="22"/>
        <w:lang w:val="fr-CA"/>
      </w:rPr>
    </w:pPr>
    <w:r w:rsidRPr="008B0793">
      <w:rPr>
        <w:rFonts w:ascii="Arial" w:hAnsi="Arial"/>
        <w:color w:val="0C3512" w:themeColor="accent3" w:themeShade="80"/>
        <w:sz w:val="22"/>
        <w:szCs w:val="22"/>
        <w:lang w:val="fr-CA"/>
      </w:rPr>
      <w:t>Tel: 9057452145</w:t>
    </w:r>
  </w:p>
  <w:p w14:paraId="3073B25B" w14:textId="77777777" w:rsidR="008B0793" w:rsidRPr="008B0793" w:rsidRDefault="008B0793" w:rsidP="008B0793">
    <w:pPr>
      <w:spacing w:after="0" w:line="240" w:lineRule="auto"/>
      <w:jc w:val="right"/>
      <w:rPr>
        <w:rFonts w:ascii="Arial" w:hAnsi="Arial"/>
        <w:color w:val="0C3512" w:themeColor="accent3" w:themeShade="80"/>
        <w:sz w:val="22"/>
        <w:szCs w:val="22"/>
        <w:lang w:val="fr-CA"/>
      </w:rPr>
    </w:pPr>
    <w:r w:rsidRPr="008B0793">
      <w:rPr>
        <w:rFonts w:ascii="Arial" w:hAnsi="Arial"/>
        <w:color w:val="0C3512" w:themeColor="accent3" w:themeShade="80"/>
        <w:sz w:val="22"/>
        <w:szCs w:val="22"/>
        <w:lang w:val="fr-CA"/>
      </w:rPr>
      <w:t>Fax: 780.492.2000</w:t>
    </w:r>
  </w:p>
  <w:p w14:paraId="13F29421" w14:textId="1305BF69" w:rsidR="008B0793" w:rsidRPr="00551E31" w:rsidRDefault="008B0793" w:rsidP="00551E31">
    <w:pPr>
      <w:spacing w:after="0" w:line="240" w:lineRule="auto"/>
      <w:jc w:val="right"/>
      <w:rPr>
        <w:rFonts w:ascii="Arial" w:hAnsi="Arial"/>
        <w:color w:val="0C3512" w:themeColor="accent3" w:themeShade="80"/>
        <w:sz w:val="22"/>
        <w:szCs w:val="22"/>
        <w:lang w:val="fr-CA"/>
      </w:rPr>
    </w:pPr>
    <w:r w:rsidRPr="008B0793">
      <w:rPr>
        <w:rFonts w:ascii="Arial" w:hAnsi="Arial"/>
        <w:color w:val="0C3512" w:themeColor="accent3" w:themeShade="80"/>
        <w:sz w:val="22"/>
        <w:szCs w:val="22"/>
        <w:lang w:val="fr-CA"/>
      </w:rPr>
      <w:t>tamzin.blewett@ualberta.ca</w:t>
    </w:r>
    <w:bookmarkEnd w:id="0"/>
  </w:p>
  <w:p w14:paraId="0FF03B6E" w14:textId="6C6B4C4F" w:rsidR="00E952D4" w:rsidRPr="009A27B8" w:rsidRDefault="00E952D4">
    <w:pPr>
      <w:pStyle w:val="Header"/>
      <w:rPr>
        <w:rFonts w:ascii="Roboto ExtraLight" w:hAnsi="Roboto ExtraLight"/>
        <w:color w:val="275D3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D5"/>
    <w:rsid w:val="000357EE"/>
    <w:rsid w:val="000664B6"/>
    <w:rsid w:val="00140794"/>
    <w:rsid w:val="001805BC"/>
    <w:rsid w:val="001A69FB"/>
    <w:rsid w:val="001B0715"/>
    <w:rsid w:val="002246F8"/>
    <w:rsid w:val="00225ABD"/>
    <w:rsid w:val="002A6433"/>
    <w:rsid w:val="002B61A4"/>
    <w:rsid w:val="002F3970"/>
    <w:rsid w:val="003003E4"/>
    <w:rsid w:val="003A2920"/>
    <w:rsid w:val="003B507C"/>
    <w:rsid w:val="003E0D77"/>
    <w:rsid w:val="00405C54"/>
    <w:rsid w:val="00425978"/>
    <w:rsid w:val="00470EEC"/>
    <w:rsid w:val="004F5A51"/>
    <w:rsid w:val="004F7087"/>
    <w:rsid w:val="005164A7"/>
    <w:rsid w:val="00551E31"/>
    <w:rsid w:val="00567602"/>
    <w:rsid w:val="00573F79"/>
    <w:rsid w:val="00587997"/>
    <w:rsid w:val="005B5AEB"/>
    <w:rsid w:val="005C74F7"/>
    <w:rsid w:val="005F0ED5"/>
    <w:rsid w:val="005F18FA"/>
    <w:rsid w:val="006D1642"/>
    <w:rsid w:val="00715940"/>
    <w:rsid w:val="00715C8A"/>
    <w:rsid w:val="007360FD"/>
    <w:rsid w:val="00742008"/>
    <w:rsid w:val="00765E2D"/>
    <w:rsid w:val="00767CAF"/>
    <w:rsid w:val="0078371F"/>
    <w:rsid w:val="00783BF3"/>
    <w:rsid w:val="007D76F9"/>
    <w:rsid w:val="00824D0F"/>
    <w:rsid w:val="00843B9B"/>
    <w:rsid w:val="008B0793"/>
    <w:rsid w:val="0091054C"/>
    <w:rsid w:val="009A27B8"/>
    <w:rsid w:val="009A433E"/>
    <w:rsid w:val="009C14A0"/>
    <w:rsid w:val="00A34237"/>
    <w:rsid w:val="00A60EC2"/>
    <w:rsid w:val="00A81BD4"/>
    <w:rsid w:val="00AA3FEF"/>
    <w:rsid w:val="00B303B8"/>
    <w:rsid w:val="00B433E0"/>
    <w:rsid w:val="00B56FDF"/>
    <w:rsid w:val="00BD2376"/>
    <w:rsid w:val="00BE193D"/>
    <w:rsid w:val="00CA1B27"/>
    <w:rsid w:val="00CB1FDE"/>
    <w:rsid w:val="00CC2E28"/>
    <w:rsid w:val="00CC47BF"/>
    <w:rsid w:val="00CC587B"/>
    <w:rsid w:val="00CE7616"/>
    <w:rsid w:val="00CF47E6"/>
    <w:rsid w:val="00D03282"/>
    <w:rsid w:val="00D41485"/>
    <w:rsid w:val="00E213AC"/>
    <w:rsid w:val="00E51053"/>
    <w:rsid w:val="00E605FE"/>
    <w:rsid w:val="00E9458B"/>
    <w:rsid w:val="00E952D4"/>
    <w:rsid w:val="00EC0E10"/>
    <w:rsid w:val="00EC2C7C"/>
    <w:rsid w:val="00F01FBD"/>
    <w:rsid w:val="00F0437D"/>
    <w:rsid w:val="00F07886"/>
    <w:rsid w:val="00FE1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16C6537"/>
  <w15:chartTrackingRefBased/>
  <w15:docId w15:val="{C466CEFD-9628-4BEF-A0F1-606B84F8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ED5"/>
    <w:rPr>
      <w:rFonts w:eastAsiaTheme="majorEastAsia" w:cstheme="majorBidi"/>
      <w:color w:val="272727" w:themeColor="text1" w:themeTint="D8"/>
    </w:rPr>
  </w:style>
  <w:style w:type="paragraph" w:styleId="Title">
    <w:name w:val="Title"/>
    <w:basedOn w:val="Normal"/>
    <w:next w:val="Normal"/>
    <w:link w:val="TitleChar"/>
    <w:uiPriority w:val="10"/>
    <w:qFormat/>
    <w:rsid w:val="005F0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ED5"/>
    <w:pPr>
      <w:spacing w:before="160"/>
      <w:jc w:val="center"/>
    </w:pPr>
    <w:rPr>
      <w:i/>
      <w:iCs/>
      <w:color w:val="404040" w:themeColor="text1" w:themeTint="BF"/>
    </w:rPr>
  </w:style>
  <w:style w:type="character" w:customStyle="1" w:styleId="QuoteChar">
    <w:name w:val="Quote Char"/>
    <w:basedOn w:val="DefaultParagraphFont"/>
    <w:link w:val="Quote"/>
    <w:uiPriority w:val="29"/>
    <w:rsid w:val="005F0ED5"/>
    <w:rPr>
      <w:i/>
      <w:iCs/>
      <w:color w:val="404040" w:themeColor="text1" w:themeTint="BF"/>
    </w:rPr>
  </w:style>
  <w:style w:type="paragraph" w:styleId="ListParagraph">
    <w:name w:val="List Paragraph"/>
    <w:basedOn w:val="Normal"/>
    <w:uiPriority w:val="34"/>
    <w:qFormat/>
    <w:rsid w:val="005F0ED5"/>
    <w:pPr>
      <w:ind w:left="720"/>
      <w:contextualSpacing/>
    </w:pPr>
  </w:style>
  <w:style w:type="character" w:styleId="IntenseEmphasis">
    <w:name w:val="Intense Emphasis"/>
    <w:basedOn w:val="DefaultParagraphFont"/>
    <w:uiPriority w:val="21"/>
    <w:qFormat/>
    <w:rsid w:val="005F0ED5"/>
    <w:rPr>
      <w:i/>
      <w:iCs/>
      <w:color w:val="0F4761" w:themeColor="accent1" w:themeShade="BF"/>
    </w:rPr>
  </w:style>
  <w:style w:type="paragraph" w:styleId="IntenseQuote">
    <w:name w:val="Intense Quote"/>
    <w:basedOn w:val="Normal"/>
    <w:next w:val="Normal"/>
    <w:link w:val="IntenseQuoteChar"/>
    <w:uiPriority w:val="30"/>
    <w:qFormat/>
    <w:rsid w:val="005F0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ED5"/>
    <w:rPr>
      <w:i/>
      <w:iCs/>
      <w:color w:val="0F4761" w:themeColor="accent1" w:themeShade="BF"/>
    </w:rPr>
  </w:style>
  <w:style w:type="character" w:styleId="IntenseReference">
    <w:name w:val="Intense Reference"/>
    <w:basedOn w:val="DefaultParagraphFont"/>
    <w:uiPriority w:val="32"/>
    <w:qFormat/>
    <w:rsid w:val="005F0ED5"/>
    <w:rPr>
      <w:b/>
      <w:bCs/>
      <w:smallCaps/>
      <w:color w:val="0F4761" w:themeColor="accent1" w:themeShade="BF"/>
      <w:spacing w:val="5"/>
    </w:rPr>
  </w:style>
  <w:style w:type="paragraph" w:styleId="Header">
    <w:name w:val="header"/>
    <w:basedOn w:val="Normal"/>
    <w:link w:val="HeaderChar"/>
    <w:uiPriority w:val="99"/>
    <w:unhideWhenUsed/>
    <w:rsid w:val="00E51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053"/>
  </w:style>
  <w:style w:type="paragraph" w:styleId="Footer">
    <w:name w:val="footer"/>
    <w:basedOn w:val="Normal"/>
    <w:link w:val="FooterChar"/>
    <w:uiPriority w:val="99"/>
    <w:unhideWhenUsed/>
    <w:rsid w:val="00E51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053"/>
  </w:style>
  <w:style w:type="character" w:styleId="Hyperlink">
    <w:name w:val="Hyperlink"/>
    <w:basedOn w:val="DefaultParagraphFont"/>
    <w:uiPriority w:val="99"/>
    <w:unhideWhenUsed/>
    <w:rsid w:val="00CB1FDE"/>
    <w:rPr>
      <w:color w:val="467886" w:themeColor="hyperlink"/>
      <w:u w:val="single"/>
    </w:rPr>
  </w:style>
  <w:style w:type="character" w:styleId="UnresolvedMention">
    <w:name w:val="Unresolved Mention"/>
    <w:basedOn w:val="DefaultParagraphFont"/>
    <w:uiPriority w:val="99"/>
    <w:semiHidden/>
    <w:unhideWhenUsed/>
    <w:rsid w:val="00CB1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1812</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Beard</dc:creator>
  <cp:keywords/>
  <dc:description/>
  <cp:lastModifiedBy>Dylan Beard</cp:lastModifiedBy>
  <cp:revision>2</cp:revision>
  <cp:lastPrinted>2025-03-13T18:56:00Z</cp:lastPrinted>
  <dcterms:created xsi:type="dcterms:W3CDTF">2025-03-13T19:38:00Z</dcterms:created>
  <dcterms:modified xsi:type="dcterms:W3CDTF">2025-03-13T19:38:00Z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39247c3b866af6e457beb4e597288f012e04aebd924c1f16b4d0385c4d958271</vt:lpwstr>
  </property>
</Properties>
</file>