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AE5A" w14:textId="77777777" w:rsidR="003D7339" w:rsidRPr="003D7339" w:rsidRDefault="003D7339" w:rsidP="003D7339">
      <w:pPr>
        <w:rPr>
          <w:rFonts w:ascii="Cambria" w:hAnsi="Cambria"/>
          <w:b/>
          <w:bCs/>
        </w:rPr>
      </w:pPr>
    </w:p>
    <w:p w14:paraId="312A5B16" w14:textId="77777777" w:rsidR="003D7339" w:rsidRPr="003D7339" w:rsidRDefault="003D7339" w:rsidP="003D7339">
      <w:pPr>
        <w:rPr>
          <w:rFonts w:ascii="Cambria" w:hAnsi="Cambria"/>
          <w:b/>
          <w:bCs/>
        </w:rPr>
      </w:pPr>
      <w:r w:rsidRPr="003D7339">
        <w:rPr>
          <w:rFonts w:ascii="Cambria" w:hAnsi="Cambria"/>
          <w:b/>
          <w:bCs/>
        </w:rPr>
        <w:t xml:space="preserve">January 31, 2025 </w:t>
      </w:r>
    </w:p>
    <w:p w14:paraId="40F521CD" w14:textId="77777777" w:rsidR="003D7339" w:rsidRPr="003D7339" w:rsidRDefault="003D7339" w:rsidP="003D7339">
      <w:pPr>
        <w:rPr>
          <w:rFonts w:ascii="Cambria" w:hAnsi="Cambria"/>
          <w:b/>
          <w:bCs/>
        </w:rPr>
      </w:pPr>
    </w:p>
    <w:p w14:paraId="171E81E7" w14:textId="77777777" w:rsidR="003D7339" w:rsidRPr="003D7339" w:rsidRDefault="003D7339" w:rsidP="003D7339">
      <w:pPr>
        <w:rPr>
          <w:rFonts w:ascii="Cambria" w:hAnsi="Cambria"/>
          <w:b/>
          <w:bCs/>
        </w:rPr>
      </w:pPr>
      <w:r w:rsidRPr="003D7339">
        <w:rPr>
          <w:rFonts w:ascii="Cambria" w:hAnsi="Cambria"/>
          <w:b/>
          <w:bCs/>
        </w:rPr>
        <w:t xml:space="preserve">Update: CIRNAC and GNWT have extended the review comment deadline by four weeks to March 31, 2025. </w:t>
      </w:r>
    </w:p>
    <w:p w14:paraId="086A38E3" w14:textId="77777777" w:rsidR="003D7339" w:rsidRPr="003D7339" w:rsidRDefault="003D7339" w:rsidP="003D7339">
      <w:pPr>
        <w:rPr>
          <w:rFonts w:ascii="Cambria" w:hAnsi="Cambria"/>
          <w:b/>
          <w:bCs/>
        </w:rPr>
      </w:pPr>
    </w:p>
    <w:p w14:paraId="6E151841" w14:textId="77777777" w:rsidR="003D7339" w:rsidRPr="003D7339" w:rsidRDefault="003D7339" w:rsidP="003D7339">
      <w:pPr>
        <w:rPr>
          <w:rFonts w:ascii="Cambria" w:hAnsi="Cambria"/>
          <w:b/>
          <w:bCs/>
        </w:rPr>
      </w:pPr>
      <w:r w:rsidRPr="003D7339">
        <w:rPr>
          <w:rFonts w:ascii="Cambria" w:hAnsi="Cambria"/>
          <w:b/>
          <w:bCs/>
        </w:rPr>
        <w:t xml:space="preserve">The comment response deadline has been extended accordingly to April 21, 2025. This extension accommodates additional supporting information on the changes that will be circulated on February 6, 2025. </w:t>
      </w:r>
    </w:p>
    <w:p w14:paraId="3A5073DE" w14:textId="77777777" w:rsidR="003D7339" w:rsidRPr="003D7339" w:rsidRDefault="003D7339" w:rsidP="003D7339">
      <w:pPr>
        <w:rPr>
          <w:rFonts w:ascii="Cambria" w:hAnsi="Cambria"/>
          <w:b/>
          <w:bCs/>
        </w:rPr>
      </w:pPr>
    </w:p>
    <w:p w14:paraId="3B79E809" w14:textId="77777777" w:rsidR="003D7339" w:rsidRPr="003D7339" w:rsidRDefault="003D7339" w:rsidP="003D7339">
      <w:pPr>
        <w:rPr>
          <w:rFonts w:ascii="Cambria" w:hAnsi="Cambria"/>
          <w:b/>
          <w:bCs/>
        </w:rPr>
      </w:pPr>
      <w:r w:rsidRPr="003D7339">
        <w:rPr>
          <w:rFonts w:ascii="Cambria" w:hAnsi="Cambria"/>
          <w:b/>
          <w:bCs/>
        </w:rPr>
        <w:t xml:space="preserve">Reviewers are also reminded that Reviewers are only required to comment on one website (NWT ORS or NWB’s Public Registry), as all public comments will be combined upon closure of the review period. </w:t>
      </w:r>
    </w:p>
    <w:p w14:paraId="08F352D4" w14:textId="77777777" w:rsidR="003D7339" w:rsidRPr="003D7339" w:rsidRDefault="003D7339" w:rsidP="003D7339">
      <w:pPr>
        <w:pStyle w:val="NormalWeb"/>
        <w:shd w:val="clear" w:color="auto" w:fill="FFFFFF"/>
        <w:spacing w:line="360" w:lineRule="atLeast"/>
        <w:rPr>
          <w:rFonts w:ascii="Cambria" w:hAnsi="Cambria"/>
          <w:b/>
          <w:bCs/>
          <w:lang w:val="en-CA"/>
        </w:rPr>
      </w:pPr>
      <w:r w:rsidRPr="003D7339">
        <w:rPr>
          <w:rFonts w:ascii="Cambria" w:hAnsi="Cambria" w:cs="Arial"/>
          <w:b/>
          <w:bCs/>
          <w:color w:val="000000"/>
          <w:lang w:val="en-CA"/>
        </w:rPr>
        <w:t>For further engagement on the RECLAIM update or specific implementation inquiries, please contact Andrew Keim at the CIRNAC Nunavut Regional Office (</w:t>
      </w:r>
      <w:hyperlink r:id="rId4" w:history="1">
        <w:r w:rsidRPr="003D7339">
          <w:rPr>
            <w:rStyle w:val="Hyperlink"/>
            <w:rFonts w:ascii="Cambria" w:hAnsi="Cambria" w:cs="Arial"/>
            <w:b/>
            <w:bCs/>
            <w:lang w:val="en-CA"/>
          </w:rPr>
          <w:t>andrew.keim@rcaanccirnac.gc.ca</w:t>
        </w:r>
      </w:hyperlink>
      <w:r w:rsidRPr="003D7339">
        <w:rPr>
          <w:rFonts w:ascii="Cambria" w:hAnsi="Cambria" w:cs="Arial"/>
          <w:b/>
          <w:bCs/>
          <w:color w:val="000000"/>
          <w:lang w:val="en-CA"/>
        </w:rPr>
        <w:t>) or Bill Pain at the GNWT (</w:t>
      </w:r>
      <w:hyperlink r:id="rId5" w:history="1">
        <w:r w:rsidRPr="003D7339">
          <w:rPr>
            <w:rStyle w:val="Hyperlink"/>
            <w:rFonts w:ascii="Cambria" w:hAnsi="Cambria" w:cs="Arial"/>
            <w:b/>
            <w:bCs/>
            <w:lang w:val="en-CA"/>
          </w:rPr>
          <w:t>bill_pain@gov.nt.ca</w:t>
        </w:r>
      </w:hyperlink>
      <w:r w:rsidRPr="003D7339">
        <w:rPr>
          <w:rFonts w:ascii="Cambria" w:hAnsi="Cambria" w:cs="Arial"/>
          <w:b/>
          <w:bCs/>
          <w:color w:val="000000"/>
          <w:lang w:val="en-CA"/>
        </w:rPr>
        <w:t>). Thank you in advance for your time and participation. </w:t>
      </w:r>
    </w:p>
    <w:p w14:paraId="148AEB3E" w14:textId="77777777" w:rsidR="003D7339" w:rsidRPr="003D7339" w:rsidRDefault="003D7339" w:rsidP="003D7339">
      <w:pPr>
        <w:rPr>
          <w:rFonts w:ascii="Cambria" w:hAnsi="Cambria"/>
          <w:b/>
          <w:bCs/>
        </w:rPr>
      </w:pPr>
    </w:p>
    <w:p w14:paraId="5594154D" w14:textId="15C7295F" w:rsidR="003D7339" w:rsidRPr="003D7339" w:rsidRDefault="003D7339" w:rsidP="003D7339">
      <w:pPr>
        <w:rPr>
          <w:rFonts w:ascii="Cambria" w:hAnsi="Cambria"/>
          <w:b/>
          <w:bCs/>
        </w:rPr>
      </w:pPr>
      <w:r w:rsidRPr="003D7339">
        <w:rPr>
          <w:rFonts w:ascii="Cambria" w:hAnsi="Cambria"/>
          <w:b/>
          <w:bCs/>
        </w:rPr>
        <w:t xml:space="preserve">We thank everyone who is participating in the review and look forward to your responses. </w:t>
      </w:r>
    </w:p>
    <w:p w14:paraId="2D0205F0" w14:textId="77777777" w:rsidR="003D7339" w:rsidRPr="003D7339" w:rsidRDefault="003D7339" w:rsidP="003D7339">
      <w:pPr>
        <w:rPr>
          <w:rFonts w:ascii="Cambria" w:hAnsi="Cambria"/>
          <w:b/>
          <w:bCs/>
        </w:rPr>
      </w:pPr>
    </w:p>
    <w:p w14:paraId="41AA8F4B" w14:textId="77777777" w:rsidR="003D7339" w:rsidRPr="003D7339" w:rsidRDefault="003D7339" w:rsidP="003D7339">
      <w:pPr>
        <w:rPr>
          <w:rFonts w:cstheme="minorBidi"/>
          <w:b/>
          <w:bCs/>
          <w:sz w:val="24"/>
        </w:rPr>
      </w:pPr>
    </w:p>
    <w:p w14:paraId="15CF2FD1" w14:textId="77777777" w:rsidR="00FC0910" w:rsidRPr="003D7339" w:rsidRDefault="00FC0910">
      <w:pPr>
        <w:rPr>
          <w:b/>
          <w:bCs/>
        </w:rPr>
      </w:pPr>
    </w:p>
    <w:sectPr w:rsidR="00FC0910" w:rsidRPr="003D7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19"/>
    <w:rsid w:val="00190332"/>
    <w:rsid w:val="002824D1"/>
    <w:rsid w:val="003D7339"/>
    <w:rsid w:val="005461BE"/>
    <w:rsid w:val="00692919"/>
    <w:rsid w:val="00C0403F"/>
    <w:rsid w:val="00DC6872"/>
    <w:rsid w:val="00FC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8B0C"/>
  <w15:chartTrackingRefBased/>
  <w15:docId w15:val="{FD4616F3-0B8F-4407-8F86-A46A4432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39"/>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7339"/>
    <w:rPr>
      <w:color w:val="0000FF"/>
      <w:u w:val="single"/>
    </w:rPr>
  </w:style>
  <w:style w:type="paragraph" w:styleId="NormalWeb">
    <w:name w:val="Normal (Web)"/>
    <w:basedOn w:val="Normal"/>
    <w:uiPriority w:val="99"/>
    <w:semiHidden/>
    <w:unhideWhenUsed/>
    <w:rsid w:val="003D7339"/>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66869">
      <w:bodyDiv w:val="1"/>
      <w:marLeft w:val="0"/>
      <w:marRight w:val="0"/>
      <w:marTop w:val="0"/>
      <w:marBottom w:val="0"/>
      <w:divBdr>
        <w:top w:val="none" w:sz="0" w:space="0" w:color="auto"/>
        <w:left w:val="none" w:sz="0" w:space="0" w:color="auto"/>
        <w:bottom w:val="none" w:sz="0" w:space="0" w:color="auto"/>
        <w:right w:val="none" w:sz="0" w:space="0" w:color="auto"/>
      </w:divBdr>
    </w:div>
    <w:div w:id="18680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ll_pain@gov.nt.ca" TargetMode="External"/><Relationship Id="rId4" Type="http://schemas.openxmlformats.org/officeDocument/2006/relationships/hyperlink" Target="mailto:andrew.keim@rcaanccirna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Office Word</Application>
  <DocSecurity>0</DocSecurity>
  <Lines>7</Lines>
  <Paragraphs>1</Paragraphs>
  <ScaleCrop>false</ScaleCrop>
  <Company>ISC - CIRNAC</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Keim, Andrew</dc:creator>
  <cp:keywords/>
  <dc:description/>
  <cp:lastModifiedBy>Administrator</cp:lastModifiedBy>
  <cp:revision>2</cp:revision>
  <dcterms:created xsi:type="dcterms:W3CDTF">2025-01-31T16:38:00Z</dcterms:created>
  <dcterms:modified xsi:type="dcterms:W3CDTF">2025-01-31T16:38:00Z</dcterms:modified>
</cp:coreProperties>
</file>